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799" w:rsidRPr="009D7257" w:rsidRDefault="00EE5799" w:rsidP="00EE5799">
      <w:pPr>
        <w:ind w:left="5245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9D7257">
        <w:rPr>
          <w:rFonts w:ascii="Arial" w:hAnsi="Arial" w:cs="Arial"/>
          <w:sz w:val="16"/>
          <w:szCs w:val="16"/>
        </w:rPr>
        <w:t xml:space="preserve">Настоящие Условия являются неотъемлемой </w:t>
      </w:r>
    </w:p>
    <w:p w:rsidR="00367E9F" w:rsidRDefault="00EE5799" w:rsidP="00367E9F">
      <w:pPr>
        <w:ind w:left="5245"/>
        <w:rPr>
          <w:rFonts w:ascii="Arial" w:hAnsi="Arial" w:cs="Arial"/>
          <w:sz w:val="16"/>
          <w:szCs w:val="16"/>
        </w:rPr>
      </w:pPr>
      <w:r w:rsidRPr="009D7257">
        <w:rPr>
          <w:rFonts w:ascii="Arial" w:hAnsi="Arial" w:cs="Arial"/>
          <w:sz w:val="16"/>
          <w:szCs w:val="16"/>
        </w:rPr>
        <w:t xml:space="preserve">и составной частью </w:t>
      </w:r>
      <w:r w:rsidR="00367E9F" w:rsidRPr="00367E9F">
        <w:rPr>
          <w:rFonts w:ascii="Arial" w:hAnsi="Arial" w:cs="Arial"/>
          <w:sz w:val="16"/>
          <w:szCs w:val="16"/>
        </w:rPr>
        <w:t>«Правил расчетно-кассового обслуживания в ББР Банке (АО)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</w:r>
      <w:r w:rsidR="00367E9F">
        <w:rPr>
          <w:rFonts w:ascii="Arial" w:hAnsi="Arial" w:cs="Arial"/>
          <w:sz w:val="16"/>
          <w:szCs w:val="16"/>
        </w:rPr>
        <w:t>»</w:t>
      </w:r>
    </w:p>
    <w:p w:rsidR="00367E9F" w:rsidRPr="00367E9F" w:rsidRDefault="00367E9F" w:rsidP="00367E9F">
      <w:pPr>
        <w:ind w:left="524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Условия утверждены п</w:t>
      </w:r>
      <w:r w:rsidRPr="00367E9F">
        <w:rPr>
          <w:rFonts w:ascii="Arial" w:hAnsi="Arial" w:cs="Arial"/>
          <w:sz w:val="16"/>
          <w:szCs w:val="16"/>
        </w:rPr>
        <w:t>риказом Председателя Правления ББР Банка (АО) от</w:t>
      </w:r>
      <w:r>
        <w:rPr>
          <w:rFonts w:ascii="Arial" w:hAnsi="Arial" w:cs="Arial"/>
          <w:sz w:val="16"/>
          <w:szCs w:val="16"/>
        </w:rPr>
        <w:t xml:space="preserve"> </w:t>
      </w:r>
      <w:r w:rsidR="00FF0D6C">
        <w:rPr>
          <w:rFonts w:ascii="Arial" w:hAnsi="Arial" w:cs="Arial"/>
          <w:sz w:val="16"/>
          <w:szCs w:val="16"/>
        </w:rPr>
        <w:t>05</w:t>
      </w:r>
      <w:r w:rsidRPr="00367E9F">
        <w:rPr>
          <w:rFonts w:ascii="Arial" w:hAnsi="Arial" w:cs="Arial"/>
          <w:sz w:val="16"/>
          <w:szCs w:val="16"/>
        </w:rPr>
        <w:t>.</w:t>
      </w:r>
      <w:r w:rsidR="00B76202">
        <w:rPr>
          <w:rFonts w:ascii="Arial" w:hAnsi="Arial" w:cs="Arial"/>
          <w:sz w:val="16"/>
          <w:szCs w:val="16"/>
        </w:rPr>
        <w:t>09.</w:t>
      </w:r>
      <w:r w:rsidRPr="00367E9F">
        <w:rPr>
          <w:rFonts w:ascii="Arial" w:hAnsi="Arial" w:cs="Arial"/>
          <w:sz w:val="16"/>
          <w:szCs w:val="16"/>
        </w:rPr>
        <w:t>20</w:t>
      </w:r>
      <w:r>
        <w:rPr>
          <w:rFonts w:ascii="Arial" w:hAnsi="Arial" w:cs="Arial"/>
          <w:sz w:val="16"/>
          <w:szCs w:val="16"/>
        </w:rPr>
        <w:t>22</w:t>
      </w:r>
      <w:r w:rsidRPr="00367E9F">
        <w:rPr>
          <w:rFonts w:ascii="Arial" w:hAnsi="Arial" w:cs="Arial"/>
          <w:sz w:val="16"/>
          <w:szCs w:val="16"/>
        </w:rPr>
        <w:t xml:space="preserve"> №</w:t>
      </w:r>
      <w:r w:rsidR="00FF0D6C">
        <w:rPr>
          <w:rFonts w:ascii="Arial" w:hAnsi="Arial" w:cs="Arial"/>
          <w:sz w:val="16"/>
          <w:szCs w:val="16"/>
        </w:rPr>
        <w:t>930</w:t>
      </w:r>
      <w:r w:rsidRPr="00367E9F">
        <w:rPr>
          <w:rFonts w:ascii="Arial" w:hAnsi="Arial" w:cs="Arial"/>
          <w:sz w:val="16"/>
          <w:szCs w:val="16"/>
        </w:rPr>
        <w:t>.</w:t>
      </w:r>
    </w:p>
    <w:p w:rsidR="00367E9F" w:rsidRPr="009D7257" w:rsidRDefault="00367E9F" w:rsidP="00367E9F">
      <w:pPr>
        <w:ind w:left="5245"/>
        <w:rPr>
          <w:rFonts w:ascii="Arial" w:hAnsi="Arial" w:cs="Arial"/>
          <w:sz w:val="16"/>
          <w:szCs w:val="16"/>
        </w:rPr>
      </w:pPr>
      <w:r w:rsidRPr="00367E9F">
        <w:rPr>
          <w:rFonts w:ascii="Arial" w:hAnsi="Arial" w:cs="Arial"/>
          <w:sz w:val="16"/>
          <w:szCs w:val="16"/>
        </w:rPr>
        <w:t xml:space="preserve">Размещены на сайте ББР Банка (АО) </w:t>
      </w:r>
      <w:r w:rsidR="00B76202">
        <w:rPr>
          <w:rFonts w:ascii="Arial" w:hAnsi="Arial" w:cs="Arial"/>
          <w:sz w:val="16"/>
          <w:szCs w:val="16"/>
        </w:rPr>
        <w:t>09</w:t>
      </w:r>
      <w:r w:rsidRPr="00367E9F">
        <w:rPr>
          <w:rFonts w:ascii="Arial" w:hAnsi="Arial" w:cs="Arial"/>
          <w:sz w:val="16"/>
          <w:szCs w:val="16"/>
        </w:rPr>
        <w:t>.</w:t>
      </w:r>
      <w:r w:rsidR="00B76202">
        <w:rPr>
          <w:rFonts w:ascii="Arial" w:hAnsi="Arial" w:cs="Arial"/>
          <w:sz w:val="16"/>
          <w:szCs w:val="16"/>
        </w:rPr>
        <w:t>09</w:t>
      </w:r>
      <w:r w:rsidRPr="00367E9F">
        <w:rPr>
          <w:rFonts w:ascii="Arial" w:hAnsi="Arial" w:cs="Arial"/>
          <w:sz w:val="16"/>
          <w:szCs w:val="16"/>
        </w:rPr>
        <w:t>.20</w:t>
      </w:r>
      <w:r>
        <w:rPr>
          <w:rFonts w:ascii="Arial" w:hAnsi="Arial" w:cs="Arial"/>
          <w:sz w:val="16"/>
          <w:szCs w:val="16"/>
        </w:rPr>
        <w:t>22</w:t>
      </w:r>
      <w:r w:rsidRPr="00367E9F">
        <w:rPr>
          <w:rFonts w:ascii="Arial" w:hAnsi="Arial" w:cs="Arial"/>
          <w:sz w:val="16"/>
          <w:szCs w:val="16"/>
        </w:rPr>
        <w:t xml:space="preserve">, введены в действие </w:t>
      </w:r>
      <w:r w:rsidR="00B76202">
        <w:rPr>
          <w:rFonts w:ascii="Arial" w:hAnsi="Arial" w:cs="Arial"/>
          <w:sz w:val="16"/>
          <w:szCs w:val="16"/>
        </w:rPr>
        <w:t>19</w:t>
      </w:r>
      <w:r w:rsidRPr="00367E9F">
        <w:rPr>
          <w:rFonts w:ascii="Arial" w:hAnsi="Arial" w:cs="Arial"/>
          <w:sz w:val="16"/>
          <w:szCs w:val="16"/>
        </w:rPr>
        <w:t>.</w:t>
      </w:r>
      <w:r w:rsidR="00B76202">
        <w:rPr>
          <w:rFonts w:ascii="Arial" w:hAnsi="Arial" w:cs="Arial"/>
          <w:sz w:val="16"/>
          <w:szCs w:val="16"/>
        </w:rPr>
        <w:t>09</w:t>
      </w:r>
      <w:r w:rsidRPr="00367E9F">
        <w:rPr>
          <w:rFonts w:ascii="Arial" w:hAnsi="Arial" w:cs="Arial"/>
          <w:sz w:val="16"/>
          <w:szCs w:val="16"/>
        </w:rPr>
        <w:t>.20</w:t>
      </w:r>
      <w:r>
        <w:rPr>
          <w:rFonts w:ascii="Arial" w:hAnsi="Arial" w:cs="Arial"/>
          <w:sz w:val="16"/>
          <w:szCs w:val="16"/>
        </w:rPr>
        <w:t>22</w:t>
      </w:r>
    </w:p>
    <w:p w:rsidR="00CF5D58" w:rsidRPr="00CF5D58" w:rsidRDefault="00CF5D58" w:rsidP="0056743A">
      <w:pPr>
        <w:ind w:left="5245"/>
        <w:rPr>
          <w:rFonts w:ascii="Arial" w:hAnsi="Arial" w:cs="Arial"/>
          <w:sz w:val="16"/>
          <w:szCs w:val="16"/>
        </w:rPr>
      </w:pPr>
      <w:r w:rsidRPr="00CF5D58">
        <w:rPr>
          <w:rFonts w:ascii="Arial" w:hAnsi="Arial" w:cs="Arial"/>
          <w:sz w:val="16"/>
          <w:szCs w:val="16"/>
        </w:rPr>
        <w:t>Редакция с учетом изменений в Правила РКО:</w:t>
      </w:r>
    </w:p>
    <w:p w:rsidR="00F2486A" w:rsidRPr="009D7257" w:rsidRDefault="00CF5D58" w:rsidP="00CF5D58">
      <w:pPr>
        <w:tabs>
          <w:tab w:val="left" w:pos="5529"/>
          <w:tab w:val="left" w:pos="6804"/>
        </w:tabs>
        <w:ind w:left="5245"/>
        <w:jc w:val="both"/>
        <w:outlineLvl w:val="2"/>
        <w:rPr>
          <w:rFonts w:ascii="Arial" w:hAnsi="Arial" w:cs="Arial"/>
          <w:sz w:val="16"/>
          <w:szCs w:val="16"/>
        </w:rPr>
      </w:pPr>
      <w:r w:rsidRPr="00CF5D58">
        <w:rPr>
          <w:rFonts w:ascii="Arial" w:hAnsi="Arial" w:cs="Arial"/>
          <w:sz w:val="16"/>
          <w:szCs w:val="16"/>
        </w:rPr>
        <w:t xml:space="preserve">Изменений № </w:t>
      </w:r>
      <w:r>
        <w:rPr>
          <w:rFonts w:ascii="Arial" w:hAnsi="Arial" w:cs="Arial"/>
          <w:sz w:val="16"/>
          <w:szCs w:val="16"/>
        </w:rPr>
        <w:t>56</w:t>
      </w:r>
      <w:r w:rsidRPr="00CF5D58">
        <w:rPr>
          <w:rFonts w:ascii="Arial" w:hAnsi="Arial" w:cs="Arial"/>
          <w:sz w:val="16"/>
          <w:szCs w:val="16"/>
        </w:rPr>
        <w:t xml:space="preserve">, утвержденных Приказом от </w:t>
      </w:r>
      <w:r w:rsidR="0056743A">
        <w:rPr>
          <w:rFonts w:ascii="Arial" w:hAnsi="Arial" w:cs="Arial"/>
          <w:sz w:val="16"/>
          <w:szCs w:val="16"/>
        </w:rPr>
        <w:t>25.12</w:t>
      </w:r>
      <w:r w:rsidRPr="00CF5D58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3</w:t>
      </w:r>
      <w:r w:rsidRPr="00CF5D58">
        <w:rPr>
          <w:rFonts w:ascii="Arial" w:hAnsi="Arial" w:cs="Arial"/>
          <w:sz w:val="16"/>
          <w:szCs w:val="16"/>
        </w:rPr>
        <w:t xml:space="preserve"> №</w:t>
      </w:r>
      <w:r w:rsidR="0056743A">
        <w:rPr>
          <w:rFonts w:ascii="Arial" w:hAnsi="Arial" w:cs="Arial"/>
          <w:sz w:val="16"/>
          <w:szCs w:val="16"/>
        </w:rPr>
        <w:t xml:space="preserve"> 1628</w:t>
      </w:r>
      <w:r w:rsidRPr="00CF5D58">
        <w:rPr>
          <w:rFonts w:ascii="Arial" w:hAnsi="Arial" w:cs="Arial"/>
          <w:sz w:val="16"/>
          <w:szCs w:val="16"/>
        </w:rPr>
        <w:t xml:space="preserve">, размещены на сайте Банка </w:t>
      </w:r>
      <w:r w:rsidR="0056743A">
        <w:rPr>
          <w:rFonts w:ascii="Arial" w:hAnsi="Arial" w:cs="Arial"/>
          <w:sz w:val="16"/>
          <w:szCs w:val="16"/>
        </w:rPr>
        <w:t>28.12.</w:t>
      </w:r>
      <w:r w:rsidRPr="00CF5D58">
        <w:rPr>
          <w:rFonts w:ascii="Arial" w:hAnsi="Arial" w:cs="Arial"/>
          <w:sz w:val="16"/>
          <w:szCs w:val="16"/>
        </w:rPr>
        <w:t>202</w:t>
      </w:r>
      <w:r>
        <w:rPr>
          <w:rFonts w:ascii="Arial" w:hAnsi="Arial" w:cs="Arial"/>
          <w:sz w:val="16"/>
          <w:szCs w:val="16"/>
        </w:rPr>
        <w:t>3</w:t>
      </w:r>
      <w:r w:rsidRPr="00CF5D58">
        <w:rPr>
          <w:rFonts w:ascii="Arial" w:hAnsi="Arial" w:cs="Arial"/>
          <w:sz w:val="16"/>
          <w:szCs w:val="16"/>
        </w:rPr>
        <w:t xml:space="preserve">, введены в действие </w:t>
      </w:r>
      <w:r w:rsidR="0056743A">
        <w:rPr>
          <w:rFonts w:ascii="Arial" w:hAnsi="Arial" w:cs="Arial"/>
          <w:sz w:val="16"/>
          <w:szCs w:val="16"/>
        </w:rPr>
        <w:t>10.01</w:t>
      </w:r>
      <w:r w:rsidRPr="00CF5D58">
        <w:rPr>
          <w:rFonts w:ascii="Arial" w:hAnsi="Arial" w:cs="Arial"/>
          <w:sz w:val="16"/>
          <w:szCs w:val="16"/>
        </w:rPr>
        <w:t>.202</w:t>
      </w:r>
      <w:r w:rsidR="0056743A">
        <w:rPr>
          <w:rFonts w:ascii="Arial" w:hAnsi="Arial" w:cs="Arial"/>
          <w:sz w:val="16"/>
          <w:szCs w:val="16"/>
        </w:rPr>
        <w:t>4</w:t>
      </w:r>
      <w:r w:rsidRPr="00CF5D58">
        <w:rPr>
          <w:rFonts w:ascii="Arial" w:hAnsi="Arial" w:cs="Arial"/>
          <w:sz w:val="16"/>
          <w:szCs w:val="16"/>
        </w:rPr>
        <w:t>;</w:t>
      </w:r>
    </w:p>
    <w:p w:rsidR="001B71DF" w:rsidRPr="009D7257" w:rsidRDefault="001B71DF" w:rsidP="001B71DF">
      <w:pPr>
        <w:tabs>
          <w:tab w:val="left" w:pos="5529"/>
          <w:tab w:val="left" w:pos="6804"/>
        </w:tabs>
        <w:ind w:left="5245"/>
        <w:jc w:val="both"/>
        <w:outlineLvl w:val="2"/>
        <w:rPr>
          <w:rFonts w:ascii="Arial" w:hAnsi="Arial" w:cs="Arial"/>
          <w:sz w:val="16"/>
          <w:szCs w:val="16"/>
        </w:rPr>
      </w:pPr>
      <w:r w:rsidRPr="00CF5D58">
        <w:rPr>
          <w:rFonts w:ascii="Arial" w:hAnsi="Arial" w:cs="Arial"/>
          <w:sz w:val="16"/>
          <w:szCs w:val="16"/>
        </w:rPr>
        <w:t xml:space="preserve">Изменений № </w:t>
      </w:r>
      <w:r>
        <w:rPr>
          <w:rFonts w:ascii="Arial" w:hAnsi="Arial" w:cs="Arial"/>
          <w:sz w:val="16"/>
          <w:szCs w:val="16"/>
        </w:rPr>
        <w:t>5</w:t>
      </w:r>
      <w:r w:rsidRPr="00EB1595">
        <w:rPr>
          <w:rFonts w:ascii="Arial" w:hAnsi="Arial" w:cs="Arial"/>
          <w:sz w:val="16"/>
          <w:szCs w:val="16"/>
        </w:rPr>
        <w:t>9</w:t>
      </w:r>
      <w:r w:rsidRPr="00CF5D58">
        <w:rPr>
          <w:rFonts w:ascii="Arial" w:hAnsi="Arial" w:cs="Arial"/>
          <w:sz w:val="16"/>
          <w:szCs w:val="16"/>
        </w:rPr>
        <w:t xml:space="preserve">, утвержденных Приказом от </w:t>
      </w:r>
      <w:r w:rsidR="00EB1595">
        <w:rPr>
          <w:rFonts w:ascii="Arial" w:hAnsi="Arial" w:cs="Arial"/>
          <w:sz w:val="16"/>
          <w:szCs w:val="16"/>
        </w:rPr>
        <w:t>14</w:t>
      </w:r>
      <w:r>
        <w:rPr>
          <w:rFonts w:ascii="Arial" w:hAnsi="Arial" w:cs="Arial"/>
          <w:sz w:val="16"/>
          <w:szCs w:val="16"/>
        </w:rPr>
        <w:t>.</w:t>
      </w:r>
      <w:r w:rsidR="00EB1595">
        <w:rPr>
          <w:rFonts w:ascii="Arial" w:hAnsi="Arial" w:cs="Arial"/>
          <w:sz w:val="16"/>
          <w:szCs w:val="16"/>
        </w:rPr>
        <w:t>02</w:t>
      </w:r>
      <w:r w:rsidRPr="00CF5D58">
        <w:rPr>
          <w:rFonts w:ascii="Arial" w:hAnsi="Arial" w:cs="Arial"/>
          <w:sz w:val="16"/>
          <w:szCs w:val="16"/>
        </w:rPr>
        <w:t>.202</w:t>
      </w:r>
      <w:r w:rsidRPr="00EB1595">
        <w:rPr>
          <w:rFonts w:ascii="Arial" w:hAnsi="Arial" w:cs="Arial"/>
          <w:sz w:val="16"/>
          <w:szCs w:val="16"/>
        </w:rPr>
        <w:t>4</w:t>
      </w:r>
      <w:r w:rsidRPr="00CF5D58">
        <w:rPr>
          <w:rFonts w:ascii="Arial" w:hAnsi="Arial" w:cs="Arial"/>
          <w:sz w:val="16"/>
          <w:szCs w:val="16"/>
        </w:rPr>
        <w:t xml:space="preserve"> №</w:t>
      </w:r>
      <w:r w:rsidR="00EB1595">
        <w:rPr>
          <w:rFonts w:ascii="Arial" w:hAnsi="Arial" w:cs="Arial"/>
          <w:sz w:val="16"/>
          <w:szCs w:val="16"/>
        </w:rPr>
        <w:t>168</w:t>
      </w:r>
      <w:r w:rsidRPr="00CF5D58">
        <w:rPr>
          <w:rFonts w:ascii="Arial" w:hAnsi="Arial" w:cs="Arial"/>
          <w:sz w:val="16"/>
          <w:szCs w:val="16"/>
        </w:rPr>
        <w:t xml:space="preserve">, размещены на сайте Банка </w:t>
      </w:r>
      <w:r w:rsidR="00EB1595">
        <w:rPr>
          <w:rFonts w:ascii="Arial" w:hAnsi="Arial" w:cs="Arial"/>
          <w:sz w:val="16"/>
          <w:szCs w:val="16"/>
        </w:rPr>
        <w:t>20</w:t>
      </w:r>
      <w:r>
        <w:rPr>
          <w:rFonts w:ascii="Arial" w:hAnsi="Arial" w:cs="Arial"/>
          <w:sz w:val="16"/>
          <w:szCs w:val="16"/>
        </w:rPr>
        <w:t>.</w:t>
      </w:r>
      <w:r w:rsidR="00EB1595">
        <w:rPr>
          <w:rFonts w:ascii="Arial" w:hAnsi="Arial" w:cs="Arial"/>
          <w:sz w:val="16"/>
          <w:szCs w:val="16"/>
        </w:rPr>
        <w:t>02</w:t>
      </w:r>
      <w:r>
        <w:rPr>
          <w:rFonts w:ascii="Arial" w:hAnsi="Arial" w:cs="Arial"/>
          <w:sz w:val="16"/>
          <w:szCs w:val="16"/>
        </w:rPr>
        <w:t>.</w:t>
      </w:r>
      <w:r w:rsidRPr="00CF5D58">
        <w:rPr>
          <w:rFonts w:ascii="Arial" w:hAnsi="Arial" w:cs="Arial"/>
          <w:sz w:val="16"/>
          <w:szCs w:val="16"/>
        </w:rPr>
        <w:t>202</w:t>
      </w:r>
      <w:r w:rsidRPr="00EB1595">
        <w:rPr>
          <w:rFonts w:ascii="Arial" w:hAnsi="Arial" w:cs="Arial"/>
          <w:sz w:val="16"/>
          <w:szCs w:val="16"/>
        </w:rPr>
        <w:t>4</w:t>
      </w:r>
      <w:r w:rsidRPr="00CF5D58">
        <w:rPr>
          <w:rFonts w:ascii="Arial" w:hAnsi="Arial" w:cs="Arial"/>
          <w:sz w:val="16"/>
          <w:szCs w:val="16"/>
        </w:rPr>
        <w:t>, введены в действие</w:t>
      </w:r>
      <w:r w:rsidR="00EB1595">
        <w:rPr>
          <w:rFonts w:ascii="Arial" w:hAnsi="Arial" w:cs="Arial"/>
          <w:sz w:val="16"/>
          <w:szCs w:val="16"/>
        </w:rPr>
        <w:t xml:space="preserve"> 01</w:t>
      </w:r>
      <w:r>
        <w:rPr>
          <w:rFonts w:ascii="Arial" w:hAnsi="Arial" w:cs="Arial"/>
          <w:sz w:val="16"/>
          <w:szCs w:val="16"/>
        </w:rPr>
        <w:t>.</w:t>
      </w:r>
      <w:r w:rsidR="00EB1595">
        <w:rPr>
          <w:rFonts w:ascii="Arial" w:hAnsi="Arial" w:cs="Arial"/>
          <w:sz w:val="16"/>
          <w:szCs w:val="16"/>
        </w:rPr>
        <w:t>03</w:t>
      </w:r>
      <w:r w:rsidRPr="00CF5D58">
        <w:rPr>
          <w:rFonts w:ascii="Arial" w:hAnsi="Arial" w:cs="Arial"/>
          <w:sz w:val="16"/>
          <w:szCs w:val="16"/>
        </w:rPr>
        <w:t>.202</w:t>
      </w:r>
      <w:r>
        <w:rPr>
          <w:rFonts w:ascii="Arial" w:hAnsi="Arial" w:cs="Arial"/>
          <w:sz w:val="16"/>
          <w:szCs w:val="16"/>
        </w:rPr>
        <w:t>4</w:t>
      </w:r>
    </w:p>
    <w:p w:rsidR="00EE4AA3" w:rsidRPr="009D7257" w:rsidRDefault="00EE4AA3" w:rsidP="003F105B">
      <w:pPr>
        <w:tabs>
          <w:tab w:val="left" w:pos="5529"/>
          <w:tab w:val="left" w:pos="6804"/>
        </w:tabs>
        <w:ind w:left="5245"/>
        <w:jc w:val="both"/>
        <w:outlineLvl w:val="2"/>
        <w:rPr>
          <w:rFonts w:ascii="Arial" w:hAnsi="Arial" w:cs="Arial"/>
          <w:sz w:val="16"/>
          <w:szCs w:val="16"/>
        </w:rPr>
      </w:pPr>
    </w:p>
    <w:p w:rsidR="000D64DB" w:rsidRPr="009D7257" w:rsidRDefault="000D64DB" w:rsidP="00EE5799">
      <w:pPr>
        <w:ind w:left="5245"/>
        <w:rPr>
          <w:rFonts w:ascii="Arial" w:hAnsi="Arial" w:cs="Arial"/>
          <w:sz w:val="16"/>
          <w:szCs w:val="16"/>
        </w:rPr>
      </w:pPr>
    </w:p>
    <w:p w:rsidR="00596427" w:rsidRPr="009D7257" w:rsidRDefault="00596427" w:rsidP="00596427">
      <w:pPr>
        <w:tabs>
          <w:tab w:val="left" w:pos="6804"/>
        </w:tabs>
        <w:outlineLvl w:val="2"/>
        <w:rPr>
          <w:rFonts w:ascii="Arial" w:hAnsi="Arial" w:cs="Arial"/>
          <w:b/>
          <w:sz w:val="16"/>
          <w:szCs w:val="16"/>
        </w:rPr>
      </w:pPr>
    </w:p>
    <w:p w:rsidR="00596427" w:rsidRPr="009D7257" w:rsidRDefault="00596427" w:rsidP="00596427">
      <w:pPr>
        <w:jc w:val="center"/>
        <w:rPr>
          <w:rFonts w:ascii="Arial" w:hAnsi="Arial" w:cs="Arial"/>
          <w:bCs/>
          <w:sz w:val="16"/>
          <w:szCs w:val="16"/>
        </w:rPr>
      </w:pPr>
    </w:p>
    <w:p w:rsidR="003D34CA" w:rsidRDefault="001E3DF9" w:rsidP="0012760F">
      <w:pPr>
        <w:jc w:val="center"/>
        <w:rPr>
          <w:rFonts w:ascii="Arial" w:hAnsi="Arial" w:cs="Arial"/>
          <w:b/>
          <w:bCs/>
        </w:rPr>
      </w:pPr>
      <w:r w:rsidRPr="009D7257">
        <w:rPr>
          <w:rFonts w:ascii="Arial" w:hAnsi="Arial" w:cs="Arial"/>
          <w:b/>
          <w:bCs/>
        </w:rPr>
        <w:t xml:space="preserve">УСЛОВИЯ </w:t>
      </w:r>
    </w:p>
    <w:p w:rsidR="0012760F" w:rsidRPr="009D7257" w:rsidRDefault="0012760F" w:rsidP="0012760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ПРОВЕДЕНИЯ ДЕПОЗИТНЫХ ОПЕРАЦИЙ</w:t>
      </w:r>
    </w:p>
    <w:p w:rsidR="004F118B" w:rsidRPr="009D7257" w:rsidRDefault="00CA15AD" w:rsidP="001E3D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ЮРИДИЧЕСКИХ ЛИЦ И ИНДИВИДУАЛЬНЫХ ПРЕДПРИНИМАТЕЛЕЙ</w:t>
      </w:r>
      <w:r w:rsidR="00CB1A9A" w:rsidRPr="00CB1A9A">
        <w:rPr>
          <w:rFonts w:ascii="Arial" w:hAnsi="Arial" w:cs="Arial"/>
          <w:b/>
          <w:bCs/>
        </w:rPr>
        <w:t xml:space="preserve"> 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1637985974"/>
        <w:docPartObj>
          <w:docPartGallery w:val="Table of Contents"/>
          <w:docPartUnique/>
        </w:docPartObj>
      </w:sdtPr>
      <w:sdtEndPr/>
      <w:sdtContent>
        <w:p w:rsidR="00D25BAC" w:rsidRPr="00CD495F" w:rsidRDefault="00D25BAC">
          <w:pPr>
            <w:pStyle w:val="aa"/>
            <w:rPr>
              <w:rFonts w:ascii="Arial" w:hAnsi="Arial" w:cs="Arial"/>
              <w:color w:val="auto"/>
            </w:rPr>
          </w:pPr>
          <w:r w:rsidRPr="00CD495F">
            <w:rPr>
              <w:rFonts w:ascii="Arial" w:hAnsi="Arial" w:cs="Arial"/>
              <w:color w:val="auto"/>
            </w:rPr>
            <w:t>Оглавление</w:t>
          </w:r>
        </w:p>
        <w:p w:rsidR="000A1551" w:rsidRPr="007E169E" w:rsidRDefault="00D25BAC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r w:rsidRPr="009D7257">
            <w:fldChar w:fldCharType="begin"/>
          </w:r>
          <w:r w:rsidRPr="009D7257">
            <w:instrText xml:space="preserve"> TOC \o "1-3" \h \z \u </w:instrText>
          </w:r>
          <w:r w:rsidRPr="009D7257">
            <w:fldChar w:fldCharType="separate"/>
          </w:r>
          <w:hyperlink w:anchor="_Toc111016527" w:history="1">
            <w:r w:rsidR="000A1551" w:rsidRPr="007E169E">
              <w:rPr>
                <w:rStyle w:val="ab"/>
                <w:rFonts w:ascii="Arial" w:eastAsiaTheme="majorEastAsia" w:hAnsi="Arial" w:cs="Arial"/>
                <w:noProof/>
              </w:rPr>
              <w:t>Раздел 1. ПРЕАМБУЛА</w:t>
            </w:r>
            <w:r w:rsidR="000A1551" w:rsidRPr="007E169E">
              <w:rPr>
                <w:rFonts w:ascii="Arial" w:hAnsi="Arial" w:cs="Arial"/>
                <w:noProof/>
                <w:webHidden/>
              </w:rPr>
              <w:tab/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begin"/>
            </w:r>
            <w:r w:rsidR="000A1551" w:rsidRPr="007E169E">
              <w:rPr>
                <w:rFonts w:ascii="Arial" w:hAnsi="Arial" w:cs="Arial"/>
                <w:noProof/>
                <w:webHidden/>
              </w:rPr>
              <w:instrText xml:space="preserve"> PAGEREF _Toc111016527 \h </w:instrText>
            </w:r>
            <w:r w:rsidR="000A1551" w:rsidRPr="007E169E">
              <w:rPr>
                <w:rFonts w:ascii="Arial" w:hAnsi="Arial" w:cs="Arial"/>
                <w:noProof/>
                <w:webHidden/>
              </w:rPr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E169E" w:rsidRPr="007E169E">
              <w:rPr>
                <w:rFonts w:ascii="Arial" w:hAnsi="Arial" w:cs="Arial"/>
                <w:noProof/>
                <w:webHidden/>
              </w:rPr>
              <w:t>1</w:t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A1551" w:rsidRPr="007E169E" w:rsidRDefault="009D0E60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111016528" w:history="1">
            <w:r w:rsidR="000A1551" w:rsidRPr="007E169E">
              <w:rPr>
                <w:rStyle w:val="ab"/>
                <w:rFonts w:ascii="Arial" w:eastAsiaTheme="majorEastAsia" w:hAnsi="Arial" w:cs="Arial"/>
                <w:noProof/>
              </w:rPr>
              <w:t>Раздел 2. ПРЕДМЕТ ДОГОВОРА ДЕПОЗИТА</w:t>
            </w:r>
            <w:r w:rsidR="000A1551" w:rsidRPr="007E169E">
              <w:rPr>
                <w:rFonts w:ascii="Arial" w:hAnsi="Arial" w:cs="Arial"/>
                <w:noProof/>
                <w:webHidden/>
              </w:rPr>
              <w:tab/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begin"/>
            </w:r>
            <w:r w:rsidR="000A1551" w:rsidRPr="007E169E">
              <w:rPr>
                <w:rFonts w:ascii="Arial" w:hAnsi="Arial" w:cs="Arial"/>
                <w:noProof/>
                <w:webHidden/>
              </w:rPr>
              <w:instrText xml:space="preserve"> PAGEREF _Toc111016528 \h </w:instrText>
            </w:r>
            <w:r w:rsidR="000A1551" w:rsidRPr="007E169E">
              <w:rPr>
                <w:rFonts w:ascii="Arial" w:hAnsi="Arial" w:cs="Arial"/>
                <w:noProof/>
                <w:webHidden/>
              </w:rPr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E169E" w:rsidRPr="007E169E">
              <w:rPr>
                <w:rFonts w:ascii="Arial" w:hAnsi="Arial" w:cs="Arial"/>
                <w:noProof/>
                <w:webHidden/>
              </w:rPr>
              <w:t>2</w:t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A1551" w:rsidRPr="007E169E" w:rsidRDefault="009D0E60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111016529" w:history="1">
            <w:r w:rsidR="000A1551" w:rsidRPr="007E169E">
              <w:rPr>
                <w:rStyle w:val="ab"/>
                <w:rFonts w:ascii="Arial" w:eastAsiaTheme="majorEastAsia" w:hAnsi="Arial" w:cs="Arial"/>
                <w:noProof/>
              </w:rPr>
              <w:t>Раздел 3. ЗАКЛЮЧЕНИЕ ДОГОВОРА И ОТКРЫТИЕ СЧЕТА ДЕПОЗИТА</w:t>
            </w:r>
            <w:r w:rsidR="000A1551" w:rsidRPr="007E169E">
              <w:rPr>
                <w:rFonts w:ascii="Arial" w:hAnsi="Arial" w:cs="Arial"/>
                <w:noProof/>
                <w:webHidden/>
              </w:rPr>
              <w:tab/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begin"/>
            </w:r>
            <w:r w:rsidR="000A1551" w:rsidRPr="007E169E">
              <w:rPr>
                <w:rFonts w:ascii="Arial" w:hAnsi="Arial" w:cs="Arial"/>
                <w:noProof/>
                <w:webHidden/>
              </w:rPr>
              <w:instrText xml:space="preserve"> PAGEREF _Toc111016529 \h </w:instrText>
            </w:r>
            <w:r w:rsidR="000A1551" w:rsidRPr="007E169E">
              <w:rPr>
                <w:rFonts w:ascii="Arial" w:hAnsi="Arial" w:cs="Arial"/>
                <w:noProof/>
                <w:webHidden/>
              </w:rPr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E169E" w:rsidRPr="007E169E">
              <w:rPr>
                <w:rFonts w:ascii="Arial" w:hAnsi="Arial" w:cs="Arial"/>
                <w:noProof/>
                <w:webHidden/>
              </w:rPr>
              <w:t>2</w:t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A1551" w:rsidRPr="007E169E" w:rsidRDefault="009D0E60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111016530" w:history="1">
            <w:r w:rsidR="000A1551" w:rsidRPr="007E169E">
              <w:rPr>
                <w:rStyle w:val="ab"/>
                <w:rFonts w:ascii="Arial" w:eastAsiaTheme="majorEastAsia" w:hAnsi="Arial" w:cs="Arial"/>
                <w:noProof/>
              </w:rPr>
              <w:t>Раздел 4. УСЛОВИЯ ДЕПОЗИТА</w:t>
            </w:r>
            <w:r w:rsidR="000A1551" w:rsidRPr="007E169E">
              <w:rPr>
                <w:rFonts w:ascii="Arial" w:hAnsi="Arial" w:cs="Arial"/>
                <w:noProof/>
                <w:webHidden/>
              </w:rPr>
              <w:tab/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begin"/>
            </w:r>
            <w:r w:rsidR="000A1551" w:rsidRPr="007E169E">
              <w:rPr>
                <w:rFonts w:ascii="Arial" w:hAnsi="Arial" w:cs="Arial"/>
                <w:noProof/>
                <w:webHidden/>
              </w:rPr>
              <w:instrText xml:space="preserve"> PAGEREF _Toc111016530 \h </w:instrText>
            </w:r>
            <w:r w:rsidR="000A1551" w:rsidRPr="007E169E">
              <w:rPr>
                <w:rFonts w:ascii="Arial" w:hAnsi="Arial" w:cs="Arial"/>
                <w:noProof/>
                <w:webHidden/>
              </w:rPr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E169E" w:rsidRPr="007E169E">
              <w:rPr>
                <w:rFonts w:ascii="Arial" w:hAnsi="Arial" w:cs="Arial"/>
                <w:noProof/>
                <w:webHidden/>
              </w:rPr>
              <w:t>3</w:t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A1551" w:rsidRPr="007E169E" w:rsidRDefault="009D0E60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111016531" w:history="1">
            <w:r w:rsidR="000A1551" w:rsidRPr="007E169E">
              <w:rPr>
                <w:rStyle w:val="ab"/>
                <w:rFonts w:ascii="Arial" w:eastAsiaTheme="majorEastAsia" w:hAnsi="Arial" w:cs="Arial"/>
                <w:noProof/>
              </w:rPr>
              <w:t>Раздел 5. ПРОЦЕНТЫ И ПОРЯДОК ИХ НАЧИСЛЕНИЯ</w:t>
            </w:r>
            <w:r w:rsidR="000A1551" w:rsidRPr="007E169E">
              <w:rPr>
                <w:rFonts w:ascii="Arial" w:hAnsi="Arial" w:cs="Arial"/>
                <w:noProof/>
                <w:webHidden/>
              </w:rPr>
              <w:tab/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begin"/>
            </w:r>
            <w:r w:rsidR="000A1551" w:rsidRPr="007E169E">
              <w:rPr>
                <w:rFonts w:ascii="Arial" w:hAnsi="Arial" w:cs="Arial"/>
                <w:noProof/>
                <w:webHidden/>
              </w:rPr>
              <w:instrText xml:space="preserve"> PAGEREF _Toc111016531 \h </w:instrText>
            </w:r>
            <w:r w:rsidR="000A1551" w:rsidRPr="007E169E">
              <w:rPr>
                <w:rFonts w:ascii="Arial" w:hAnsi="Arial" w:cs="Arial"/>
                <w:noProof/>
                <w:webHidden/>
              </w:rPr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E169E" w:rsidRPr="007E169E">
              <w:rPr>
                <w:rFonts w:ascii="Arial" w:hAnsi="Arial" w:cs="Arial"/>
                <w:noProof/>
                <w:webHidden/>
              </w:rPr>
              <w:t>4</w:t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A1551" w:rsidRPr="007E169E" w:rsidRDefault="009D0E60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111016532" w:history="1">
            <w:r w:rsidR="000A1551" w:rsidRPr="007E169E">
              <w:rPr>
                <w:rStyle w:val="ab"/>
                <w:rFonts w:ascii="Arial" w:eastAsiaTheme="majorEastAsia" w:hAnsi="Arial" w:cs="Arial"/>
                <w:noProof/>
              </w:rPr>
              <w:t>Раздел 6. ПОРЯДОК ВОЗВРАТА ДЕПОЗИТА</w:t>
            </w:r>
            <w:r w:rsidR="000A1551" w:rsidRPr="007E169E">
              <w:rPr>
                <w:rFonts w:ascii="Arial" w:hAnsi="Arial" w:cs="Arial"/>
                <w:noProof/>
                <w:webHidden/>
              </w:rPr>
              <w:tab/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begin"/>
            </w:r>
            <w:r w:rsidR="000A1551" w:rsidRPr="007E169E">
              <w:rPr>
                <w:rFonts w:ascii="Arial" w:hAnsi="Arial" w:cs="Arial"/>
                <w:noProof/>
                <w:webHidden/>
              </w:rPr>
              <w:instrText xml:space="preserve"> PAGEREF _Toc111016532 \h </w:instrText>
            </w:r>
            <w:r w:rsidR="000A1551" w:rsidRPr="007E169E">
              <w:rPr>
                <w:rFonts w:ascii="Arial" w:hAnsi="Arial" w:cs="Arial"/>
                <w:noProof/>
                <w:webHidden/>
              </w:rPr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E169E" w:rsidRPr="007E169E">
              <w:rPr>
                <w:rFonts w:ascii="Arial" w:hAnsi="Arial" w:cs="Arial"/>
                <w:noProof/>
                <w:webHidden/>
              </w:rPr>
              <w:t>4</w:t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A1551" w:rsidRPr="007E169E" w:rsidRDefault="009D0E60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111016533" w:history="1">
            <w:r w:rsidR="000A1551" w:rsidRPr="007E169E">
              <w:rPr>
                <w:rStyle w:val="ab"/>
                <w:rFonts w:ascii="Arial" w:eastAsiaTheme="majorEastAsia" w:hAnsi="Arial" w:cs="Arial"/>
                <w:noProof/>
              </w:rPr>
              <w:t>Раздел 7. ОТВЕТСТВЕННОСТЬ СТОРОН. УРЕГУЛИРОВАНИЕ СПОРОВ.</w:t>
            </w:r>
            <w:r w:rsidR="000A1551" w:rsidRPr="007E169E">
              <w:rPr>
                <w:rFonts w:ascii="Arial" w:hAnsi="Arial" w:cs="Arial"/>
                <w:noProof/>
                <w:webHidden/>
              </w:rPr>
              <w:tab/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begin"/>
            </w:r>
            <w:r w:rsidR="000A1551" w:rsidRPr="007E169E">
              <w:rPr>
                <w:rFonts w:ascii="Arial" w:hAnsi="Arial" w:cs="Arial"/>
                <w:noProof/>
                <w:webHidden/>
              </w:rPr>
              <w:instrText xml:space="preserve"> PAGEREF _Toc111016533 \h </w:instrText>
            </w:r>
            <w:r w:rsidR="000A1551" w:rsidRPr="007E169E">
              <w:rPr>
                <w:rFonts w:ascii="Arial" w:hAnsi="Arial" w:cs="Arial"/>
                <w:noProof/>
                <w:webHidden/>
              </w:rPr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E169E" w:rsidRPr="007E169E">
              <w:rPr>
                <w:rFonts w:ascii="Arial" w:hAnsi="Arial" w:cs="Arial"/>
                <w:noProof/>
                <w:webHidden/>
              </w:rPr>
              <w:t>4</w:t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A1551" w:rsidRPr="007E169E" w:rsidRDefault="009D0E60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111016534" w:history="1">
            <w:r w:rsidR="000A1551" w:rsidRPr="007E169E">
              <w:rPr>
                <w:rStyle w:val="ab"/>
                <w:rFonts w:ascii="Arial" w:eastAsiaTheme="majorEastAsia" w:hAnsi="Arial" w:cs="Arial"/>
                <w:noProof/>
              </w:rPr>
              <w:t>Раздел 8. ПРОЧИЕ ПОЛОЖЕНИЯ</w:t>
            </w:r>
            <w:r w:rsidR="000A1551" w:rsidRPr="007E169E">
              <w:rPr>
                <w:rFonts w:ascii="Arial" w:hAnsi="Arial" w:cs="Arial"/>
                <w:noProof/>
                <w:webHidden/>
              </w:rPr>
              <w:tab/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begin"/>
            </w:r>
            <w:r w:rsidR="000A1551" w:rsidRPr="007E169E">
              <w:rPr>
                <w:rFonts w:ascii="Arial" w:hAnsi="Arial" w:cs="Arial"/>
                <w:noProof/>
                <w:webHidden/>
              </w:rPr>
              <w:instrText xml:space="preserve"> PAGEREF _Toc111016534 \h </w:instrText>
            </w:r>
            <w:r w:rsidR="000A1551" w:rsidRPr="007E169E">
              <w:rPr>
                <w:rFonts w:ascii="Arial" w:hAnsi="Arial" w:cs="Arial"/>
                <w:noProof/>
                <w:webHidden/>
              </w:rPr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E169E" w:rsidRPr="007E169E">
              <w:rPr>
                <w:rFonts w:ascii="Arial" w:hAnsi="Arial" w:cs="Arial"/>
                <w:noProof/>
                <w:webHidden/>
              </w:rPr>
              <w:t>5</w:t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A1551" w:rsidRPr="007E169E" w:rsidRDefault="009D0E60">
          <w:pPr>
            <w:pStyle w:val="11"/>
            <w:tabs>
              <w:tab w:val="right" w:leader="dot" w:pos="9345"/>
            </w:tabs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111016535" w:history="1">
            <w:r w:rsidR="000A1551" w:rsidRPr="007E169E">
              <w:rPr>
                <w:rStyle w:val="ab"/>
                <w:rFonts w:ascii="Arial" w:eastAsiaTheme="majorEastAsia" w:hAnsi="Arial" w:cs="Arial"/>
                <w:noProof/>
              </w:rPr>
              <w:t>Раздел 9. ПЕРЕЧЕНЬ ПРИЛОЖЕНИЙ К НАСТОЯЩИМ УСЛОВИЯМ</w:t>
            </w:r>
            <w:r w:rsidR="000A1551" w:rsidRPr="007E169E">
              <w:rPr>
                <w:rFonts w:ascii="Arial" w:hAnsi="Arial" w:cs="Arial"/>
                <w:noProof/>
                <w:webHidden/>
              </w:rPr>
              <w:tab/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begin"/>
            </w:r>
            <w:r w:rsidR="000A1551" w:rsidRPr="007E169E">
              <w:rPr>
                <w:rFonts w:ascii="Arial" w:hAnsi="Arial" w:cs="Arial"/>
                <w:noProof/>
                <w:webHidden/>
              </w:rPr>
              <w:instrText xml:space="preserve"> PAGEREF _Toc111016535 \h </w:instrText>
            </w:r>
            <w:r w:rsidR="000A1551" w:rsidRPr="007E169E">
              <w:rPr>
                <w:rFonts w:ascii="Arial" w:hAnsi="Arial" w:cs="Arial"/>
                <w:noProof/>
                <w:webHidden/>
              </w:rPr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E169E" w:rsidRPr="007E169E">
              <w:rPr>
                <w:rFonts w:ascii="Arial" w:hAnsi="Arial" w:cs="Arial"/>
                <w:noProof/>
                <w:webHidden/>
              </w:rPr>
              <w:t>5</w:t>
            </w:r>
            <w:r w:rsidR="000A1551" w:rsidRPr="007E169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25BAC" w:rsidRPr="009D7257" w:rsidRDefault="00D25BAC">
          <w:r w:rsidRPr="009D7257">
            <w:rPr>
              <w:b/>
              <w:bCs/>
            </w:rPr>
            <w:fldChar w:fldCharType="end"/>
          </w:r>
        </w:p>
      </w:sdtContent>
    </w:sdt>
    <w:p w:rsidR="004F118B" w:rsidRPr="009D7257" w:rsidRDefault="0061151E" w:rsidP="00D25BAC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" w:name="_Toc446511598"/>
      <w:bookmarkStart w:id="2" w:name="_Toc458695884"/>
      <w:bookmarkStart w:id="3" w:name="_Toc111016527"/>
      <w:r>
        <w:rPr>
          <w:rFonts w:ascii="Arial" w:hAnsi="Arial" w:cs="Arial"/>
          <w:color w:val="auto"/>
          <w:sz w:val="20"/>
          <w:szCs w:val="20"/>
        </w:rPr>
        <w:t>Р</w:t>
      </w:r>
      <w:r w:rsidR="00427C5D" w:rsidRPr="009D7257">
        <w:rPr>
          <w:rFonts w:ascii="Arial" w:hAnsi="Arial" w:cs="Arial"/>
          <w:color w:val="auto"/>
          <w:sz w:val="20"/>
          <w:szCs w:val="20"/>
        </w:rPr>
        <w:t xml:space="preserve">аздел </w:t>
      </w:r>
      <w:r w:rsidR="004F118B" w:rsidRPr="009D7257">
        <w:rPr>
          <w:rFonts w:ascii="Arial" w:hAnsi="Arial" w:cs="Arial"/>
          <w:color w:val="auto"/>
          <w:sz w:val="20"/>
          <w:szCs w:val="20"/>
        </w:rPr>
        <w:t>1. ПРЕАМБУЛА</w:t>
      </w:r>
      <w:bookmarkEnd w:id="1"/>
      <w:bookmarkEnd w:id="2"/>
      <w:bookmarkEnd w:id="3"/>
    </w:p>
    <w:p w:rsidR="00AC78BB" w:rsidRPr="009D7257" w:rsidRDefault="00AC78BB" w:rsidP="004F118B">
      <w:pPr>
        <w:pStyle w:val="a3"/>
        <w:jc w:val="both"/>
        <w:rPr>
          <w:rFonts w:ascii="Arial" w:hAnsi="Arial" w:cs="Arial"/>
          <w:b w:val="0"/>
          <w:noProof/>
          <w:sz w:val="20"/>
          <w:szCs w:val="20"/>
        </w:rPr>
      </w:pPr>
    </w:p>
    <w:p w:rsidR="004F118B" w:rsidRPr="00964373" w:rsidRDefault="004F118B" w:rsidP="004F118B">
      <w:pPr>
        <w:pStyle w:val="a3"/>
        <w:jc w:val="both"/>
        <w:rPr>
          <w:rFonts w:ascii="Arial" w:hAnsi="Arial" w:cs="Arial"/>
          <w:b w:val="0"/>
          <w:noProof/>
          <w:sz w:val="20"/>
          <w:szCs w:val="20"/>
        </w:rPr>
      </w:pPr>
      <w:r w:rsidRPr="00964373">
        <w:rPr>
          <w:rFonts w:ascii="Arial" w:hAnsi="Arial" w:cs="Arial"/>
          <w:b w:val="0"/>
          <w:noProof/>
          <w:sz w:val="20"/>
          <w:szCs w:val="20"/>
        </w:rPr>
        <w:t xml:space="preserve">В настоящих Условиях используются термины и определения, содержащиеся в Разделе 1 </w:t>
      </w:r>
      <w:r w:rsidR="00964373" w:rsidRPr="00964373">
        <w:rPr>
          <w:rFonts w:ascii="Arial" w:hAnsi="Arial" w:cs="Arial"/>
          <w:b w:val="0"/>
          <w:noProof/>
          <w:sz w:val="20"/>
          <w:szCs w:val="20"/>
        </w:rPr>
        <w:t>«Правил расчетно-кассового обслуживания в ББР Банке (АО)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практикой»</w:t>
      </w:r>
      <w:r w:rsidRPr="00964373">
        <w:rPr>
          <w:rFonts w:ascii="Arial" w:hAnsi="Arial" w:cs="Arial"/>
          <w:b w:val="0"/>
          <w:sz w:val="20"/>
          <w:szCs w:val="20"/>
        </w:rPr>
        <w:t>,</w:t>
      </w:r>
      <w:r w:rsidRPr="00964373">
        <w:rPr>
          <w:rFonts w:ascii="Arial" w:hAnsi="Arial" w:cs="Arial"/>
          <w:b w:val="0"/>
          <w:noProof/>
          <w:sz w:val="20"/>
          <w:szCs w:val="20"/>
        </w:rPr>
        <w:t xml:space="preserve"> </w:t>
      </w:r>
      <w:r w:rsidR="00D334E3" w:rsidRPr="00964373">
        <w:rPr>
          <w:rFonts w:ascii="Arial" w:hAnsi="Arial" w:cs="Arial"/>
          <w:b w:val="0"/>
          <w:noProof/>
          <w:sz w:val="20"/>
          <w:szCs w:val="20"/>
        </w:rPr>
        <w:t>а также термины и определения, содержащиеся в данном Разделе настоящих Условий:</w:t>
      </w:r>
    </w:p>
    <w:p w:rsidR="00116CA9" w:rsidRPr="00116CA9" w:rsidRDefault="00116CA9" w:rsidP="004F118B">
      <w:pPr>
        <w:pStyle w:val="a3"/>
        <w:jc w:val="both"/>
        <w:rPr>
          <w:rFonts w:ascii="Arial" w:hAnsi="Arial" w:cs="Arial"/>
          <w:b w:val="0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Банк – </w:t>
      </w:r>
      <w:r>
        <w:rPr>
          <w:rFonts w:ascii="Arial" w:hAnsi="Arial" w:cs="Arial"/>
          <w:b w:val="0"/>
          <w:noProof/>
          <w:sz w:val="20"/>
          <w:szCs w:val="20"/>
        </w:rPr>
        <w:t>ББР Банк (акционерное общество)</w:t>
      </w:r>
      <w:r w:rsidR="008E6427">
        <w:rPr>
          <w:rFonts w:ascii="Arial" w:hAnsi="Arial" w:cs="Arial"/>
          <w:b w:val="0"/>
          <w:noProof/>
          <w:sz w:val="20"/>
          <w:szCs w:val="20"/>
        </w:rPr>
        <w:t>.</w:t>
      </w:r>
    </w:p>
    <w:p w:rsidR="00925A88" w:rsidRPr="009D7257" w:rsidRDefault="00925A88" w:rsidP="00925A88">
      <w:pPr>
        <w:jc w:val="both"/>
        <w:rPr>
          <w:rFonts w:ascii="Arial" w:hAnsi="Arial" w:cs="Arial"/>
        </w:rPr>
      </w:pPr>
      <w:r w:rsidRPr="009D7257">
        <w:rPr>
          <w:rFonts w:ascii="Arial" w:hAnsi="Arial" w:cs="Arial"/>
          <w:b/>
        </w:rPr>
        <w:t>Вид</w:t>
      </w:r>
      <w:r>
        <w:rPr>
          <w:rFonts w:ascii="Arial" w:hAnsi="Arial" w:cs="Arial"/>
          <w:b/>
        </w:rPr>
        <w:t xml:space="preserve"> депозита (Наименование депозита)</w:t>
      </w:r>
      <w:r w:rsidRPr="009D7257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9D7257">
        <w:rPr>
          <w:rFonts w:ascii="Arial" w:hAnsi="Arial" w:cs="Arial"/>
          <w:bCs/>
        </w:rPr>
        <w:t>название определенного вида</w:t>
      </w:r>
      <w:r>
        <w:rPr>
          <w:rFonts w:ascii="Arial" w:hAnsi="Arial" w:cs="Arial"/>
          <w:bCs/>
        </w:rPr>
        <w:t xml:space="preserve"> Депозита</w:t>
      </w:r>
      <w:r w:rsidRPr="009D7257">
        <w:rPr>
          <w:rFonts w:ascii="Arial" w:hAnsi="Arial" w:cs="Arial"/>
          <w:bCs/>
        </w:rPr>
        <w:t>, котор</w:t>
      </w:r>
      <w:r>
        <w:rPr>
          <w:rFonts w:ascii="Arial" w:hAnsi="Arial" w:cs="Arial"/>
          <w:bCs/>
        </w:rPr>
        <w:t>ое может быть предусмотрено документами Банка и условиями Договора депозита. Наименование (при его наличии)</w:t>
      </w:r>
      <w:r w:rsidRPr="009D7257">
        <w:rPr>
          <w:rFonts w:ascii="Arial" w:hAnsi="Arial" w:cs="Arial"/>
          <w:bCs/>
        </w:rPr>
        <w:t xml:space="preserve"> отлича</w:t>
      </w:r>
      <w:r>
        <w:rPr>
          <w:rFonts w:ascii="Arial" w:hAnsi="Arial" w:cs="Arial"/>
          <w:bCs/>
        </w:rPr>
        <w:t xml:space="preserve">ет условия данного Вида депозита </w:t>
      </w:r>
      <w:r w:rsidRPr="009D7257">
        <w:rPr>
          <w:rFonts w:ascii="Arial" w:hAnsi="Arial" w:cs="Arial"/>
          <w:bCs/>
        </w:rPr>
        <w:t xml:space="preserve">от </w:t>
      </w:r>
      <w:r>
        <w:rPr>
          <w:rFonts w:ascii="Arial" w:hAnsi="Arial" w:cs="Arial"/>
          <w:bCs/>
        </w:rPr>
        <w:t xml:space="preserve">Депозитов </w:t>
      </w:r>
      <w:r w:rsidRPr="009D7257">
        <w:rPr>
          <w:rFonts w:ascii="Arial" w:hAnsi="Arial" w:cs="Arial"/>
          <w:bCs/>
        </w:rPr>
        <w:t>с другими Наименованиями.</w:t>
      </w:r>
      <w:r w:rsidR="00D41CE6">
        <w:rPr>
          <w:rFonts w:ascii="Arial" w:hAnsi="Arial" w:cs="Arial"/>
          <w:bCs/>
        </w:rPr>
        <w:t xml:space="preserve"> При отсутствии Наименования Депозит для целей Договора депозита именуется как «Простой депозит». </w:t>
      </w:r>
    </w:p>
    <w:p w:rsidR="00367E9F" w:rsidRPr="00367E9F" w:rsidRDefault="00367E9F" w:rsidP="00367E9F">
      <w:pPr>
        <w:pStyle w:val="a3"/>
        <w:jc w:val="both"/>
        <w:rPr>
          <w:rFonts w:ascii="Arial" w:hAnsi="Arial" w:cs="Arial"/>
          <w:b w:val="0"/>
          <w:noProof/>
          <w:sz w:val="20"/>
          <w:szCs w:val="20"/>
        </w:rPr>
      </w:pPr>
      <w:r w:rsidRPr="00FA624A">
        <w:rPr>
          <w:rFonts w:ascii="Arial" w:hAnsi="Arial" w:cs="Arial"/>
          <w:noProof/>
          <w:sz w:val="20"/>
          <w:szCs w:val="20"/>
        </w:rPr>
        <w:t xml:space="preserve">Вкладчик </w:t>
      </w:r>
      <w:r w:rsidR="008B5BE3">
        <w:rPr>
          <w:rFonts w:ascii="Arial" w:hAnsi="Arial" w:cs="Arial"/>
          <w:noProof/>
          <w:sz w:val="20"/>
          <w:szCs w:val="20"/>
        </w:rPr>
        <w:t xml:space="preserve">(Клиент) </w:t>
      </w:r>
      <w:r w:rsidRPr="00367E9F">
        <w:rPr>
          <w:rFonts w:ascii="Arial" w:hAnsi="Arial" w:cs="Arial"/>
          <w:b w:val="0"/>
          <w:noProof/>
          <w:sz w:val="20"/>
          <w:szCs w:val="20"/>
        </w:rPr>
        <w:t xml:space="preserve">– юридическое лицо (созданная и зарегистрированная в соответствии с российским или иностранным законодательством организация (за исключением кредитных организаций)), </w:t>
      </w:r>
      <w:r w:rsidR="00FA624A">
        <w:rPr>
          <w:rFonts w:ascii="Arial" w:hAnsi="Arial" w:cs="Arial"/>
          <w:b w:val="0"/>
          <w:noProof/>
          <w:sz w:val="20"/>
          <w:szCs w:val="20"/>
        </w:rPr>
        <w:t xml:space="preserve">или </w:t>
      </w:r>
      <w:r w:rsidRPr="00367E9F">
        <w:rPr>
          <w:rFonts w:ascii="Arial" w:hAnsi="Arial" w:cs="Arial"/>
          <w:b w:val="0"/>
          <w:noProof/>
          <w:sz w:val="20"/>
          <w:szCs w:val="20"/>
        </w:rPr>
        <w:t>индивидуальный предприниматель, обративш</w:t>
      </w:r>
      <w:r w:rsidR="00FA624A">
        <w:rPr>
          <w:rFonts w:ascii="Arial" w:hAnsi="Arial" w:cs="Arial"/>
          <w:b w:val="0"/>
          <w:noProof/>
          <w:sz w:val="20"/>
          <w:szCs w:val="20"/>
        </w:rPr>
        <w:t>и</w:t>
      </w:r>
      <w:r w:rsidRPr="00367E9F">
        <w:rPr>
          <w:rFonts w:ascii="Arial" w:hAnsi="Arial" w:cs="Arial"/>
          <w:b w:val="0"/>
          <w:noProof/>
          <w:sz w:val="20"/>
          <w:szCs w:val="20"/>
        </w:rPr>
        <w:t>еся в Банк с целью заключения Договора депозита или заключивш</w:t>
      </w:r>
      <w:r w:rsidR="00FA624A">
        <w:rPr>
          <w:rFonts w:ascii="Arial" w:hAnsi="Arial" w:cs="Arial"/>
          <w:b w:val="0"/>
          <w:noProof/>
          <w:sz w:val="20"/>
          <w:szCs w:val="20"/>
        </w:rPr>
        <w:t>и</w:t>
      </w:r>
      <w:r w:rsidRPr="00367E9F">
        <w:rPr>
          <w:rFonts w:ascii="Arial" w:hAnsi="Arial" w:cs="Arial"/>
          <w:b w:val="0"/>
          <w:noProof/>
          <w:sz w:val="20"/>
          <w:szCs w:val="20"/>
        </w:rPr>
        <w:t>е с Банком Договор депозита.</w:t>
      </w:r>
    </w:p>
    <w:p w:rsidR="00367E9F" w:rsidRDefault="00367E9F" w:rsidP="00367E9F">
      <w:pPr>
        <w:pStyle w:val="a3"/>
        <w:jc w:val="both"/>
        <w:rPr>
          <w:rFonts w:ascii="Arial" w:hAnsi="Arial" w:cs="Arial"/>
          <w:b w:val="0"/>
          <w:noProof/>
          <w:sz w:val="20"/>
          <w:szCs w:val="20"/>
        </w:rPr>
      </w:pPr>
      <w:r w:rsidRPr="00FA624A">
        <w:rPr>
          <w:rFonts w:ascii="Arial" w:hAnsi="Arial" w:cs="Arial"/>
          <w:noProof/>
          <w:sz w:val="20"/>
          <w:szCs w:val="20"/>
        </w:rPr>
        <w:t xml:space="preserve">Депозит </w:t>
      </w:r>
      <w:r w:rsidRPr="00367E9F">
        <w:rPr>
          <w:rFonts w:ascii="Arial" w:hAnsi="Arial" w:cs="Arial"/>
          <w:b w:val="0"/>
          <w:noProof/>
          <w:sz w:val="20"/>
          <w:szCs w:val="20"/>
        </w:rPr>
        <w:t xml:space="preserve">– денежные средства в </w:t>
      </w:r>
      <w:r w:rsidR="00FA624A">
        <w:rPr>
          <w:rFonts w:ascii="Arial" w:hAnsi="Arial" w:cs="Arial"/>
          <w:b w:val="0"/>
          <w:noProof/>
          <w:sz w:val="20"/>
          <w:szCs w:val="20"/>
        </w:rPr>
        <w:t xml:space="preserve">российских </w:t>
      </w:r>
      <w:r w:rsidRPr="00367E9F">
        <w:rPr>
          <w:rFonts w:ascii="Arial" w:hAnsi="Arial" w:cs="Arial"/>
          <w:b w:val="0"/>
          <w:noProof/>
          <w:sz w:val="20"/>
          <w:szCs w:val="20"/>
        </w:rPr>
        <w:t>рублях или иностранной валюте, принятые Банком от Вкладчика, которые Банк обязуется возвратить Вкладчику и выплатить проценты на них на условиях и в порядке, предусмотренных Договором депозита.</w:t>
      </w:r>
    </w:p>
    <w:p w:rsidR="008B5BE3" w:rsidRPr="008B5BE3" w:rsidRDefault="008B5BE3" w:rsidP="005D7E1B">
      <w:pPr>
        <w:ind w:right="-38"/>
        <w:jc w:val="both"/>
        <w:rPr>
          <w:rFonts w:ascii="Arial" w:hAnsi="Arial" w:cs="Arial"/>
        </w:rPr>
      </w:pPr>
      <w:r w:rsidRPr="008B5BE3">
        <w:rPr>
          <w:rFonts w:ascii="Arial" w:hAnsi="Arial" w:cs="Arial"/>
          <w:b/>
        </w:rPr>
        <w:t>Договор ДБО</w:t>
      </w:r>
      <w:r w:rsidRPr="008B5BE3">
        <w:rPr>
          <w:rFonts w:ascii="Arial" w:hAnsi="Arial" w:cs="Arial"/>
        </w:rPr>
        <w:t xml:space="preserve"> – договор дистанционного банковского обслуживания «ББР БИЗНЕС-ОНЛАЙН» для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 между </w:t>
      </w:r>
      <w:r w:rsidRPr="008B5BE3">
        <w:rPr>
          <w:rFonts w:ascii="Arial" w:hAnsi="Arial" w:cs="Arial"/>
        </w:rPr>
        <w:lastRenderedPageBreak/>
        <w:t>Банком и Клиентом, который заключается и исполняется в соответствии с Правилами РКО, настоящими Условиями и определяет права, обязанности и ответственность Банка и Клиента, возникающие в связи с предоставлением Банком и использованием Клиентом ЦС ДБО.</w:t>
      </w:r>
    </w:p>
    <w:p w:rsidR="00367E9F" w:rsidRPr="00127CEB" w:rsidRDefault="00367E9F" w:rsidP="00367E9F">
      <w:pPr>
        <w:pStyle w:val="a3"/>
        <w:jc w:val="both"/>
        <w:rPr>
          <w:rFonts w:ascii="Arial" w:hAnsi="Arial" w:cs="Arial"/>
          <w:b w:val="0"/>
          <w:noProof/>
          <w:sz w:val="20"/>
          <w:szCs w:val="20"/>
        </w:rPr>
      </w:pPr>
      <w:r w:rsidRPr="00127CEB">
        <w:rPr>
          <w:rFonts w:ascii="Arial" w:hAnsi="Arial" w:cs="Arial"/>
          <w:noProof/>
          <w:sz w:val="20"/>
          <w:szCs w:val="20"/>
        </w:rPr>
        <w:t>Договор депозита (</w:t>
      </w:r>
      <w:r w:rsidR="00FA624A" w:rsidRPr="00127CEB">
        <w:rPr>
          <w:rFonts w:ascii="Arial" w:hAnsi="Arial" w:cs="Arial"/>
          <w:noProof/>
          <w:sz w:val="20"/>
          <w:szCs w:val="20"/>
        </w:rPr>
        <w:t>Договор</w:t>
      </w:r>
      <w:r w:rsidRPr="00127CEB">
        <w:rPr>
          <w:rFonts w:ascii="Arial" w:hAnsi="Arial" w:cs="Arial"/>
          <w:noProof/>
          <w:sz w:val="20"/>
          <w:szCs w:val="20"/>
        </w:rPr>
        <w:t>)</w:t>
      </w:r>
      <w:r w:rsidRPr="00127CEB">
        <w:rPr>
          <w:rFonts w:ascii="Arial" w:hAnsi="Arial" w:cs="Arial"/>
          <w:b w:val="0"/>
          <w:noProof/>
          <w:sz w:val="20"/>
          <w:szCs w:val="20"/>
        </w:rPr>
        <w:t xml:space="preserve"> – договор срочного депозита</w:t>
      </w:r>
      <w:r w:rsidR="00C54FC7" w:rsidRPr="00127CEB">
        <w:rPr>
          <w:rFonts w:ascii="Arial" w:hAnsi="Arial" w:cs="Arial"/>
          <w:b w:val="0"/>
          <w:noProof/>
          <w:sz w:val="20"/>
          <w:szCs w:val="20"/>
        </w:rPr>
        <w:t xml:space="preserve"> (договор </w:t>
      </w:r>
      <w:r w:rsidR="00D633AE" w:rsidRPr="00127CEB">
        <w:rPr>
          <w:rFonts w:ascii="Arial" w:hAnsi="Arial" w:cs="Arial"/>
          <w:b w:val="0"/>
          <w:noProof/>
          <w:sz w:val="20"/>
          <w:szCs w:val="20"/>
        </w:rPr>
        <w:t xml:space="preserve">срочного </w:t>
      </w:r>
      <w:r w:rsidR="00C54FC7" w:rsidRPr="00127CEB">
        <w:rPr>
          <w:rFonts w:ascii="Arial" w:hAnsi="Arial" w:cs="Arial"/>
          <w:b w:val="0"/>
          <w:noProof/>
          <w:sz w:val="20"/>
          <w:szCs w:val="20"/>
        </w:rPr>
        <w:t>банковского вклада)</w:t>
      </w:r>
      <w:r w:rsidRPr="00127CEB">
        <w:rPr>
          <w:rFonts w:ascii="Arial" w:hAnsi="Arial" w:cs="Arial"/>
          <w:b w:val="0"/>
          <w:noProof/>
          <w:sz w:val="20"/>
          <w:szCs w:val="20"/>
        </w:rPr>
        <w:t>, заключаемый Сторонами, о размещении денежных средств Вкладчика на соответствующих Условиях депозита, в том числе с использованием Системы ДБО.</w:t>
      </w:r>
    </w:p>
    <w:p w:rsidR="003D6C39" w:rsidRPr="00127CEB" w:rsidRDefault="003D6C39" w:rsidP="003D6C39">
      <w:pPr>
        <w:jc w:val="both"/>
        <w:rPr>
          <w:rFonts w:ascii="Arial" w:hAnsi="Arial" w:cs="Arial"/>
          <w:lang w:eastAsia="x-none"/>
        </w:rPr>
      </w:pPr>
      <w:r w:rsidRPr="00127CEB">
        <w:rPr>
          <w:rFonts w:ascii="Arial" w:hAnsi="Arial" w:cs="Arial"/>
          <w:b/>
          <w:lang w:eastAsia="x-none"/>
        </w:rPr>
        <w:t xml:space="preserve">Документ о заключении договора депозита - </w:t>
      </w:r>
      <w:r w:rsidRPr="00127CEB">
        <w:rPr>
          <w:rFonts w:ascii="Arial" w:hAnsi="Arial" w:cs="Arial"/>
          <w:lang w:eastAsia="x-none"/>
        </w:rPr>
        <w:t>двухсторонний договор</w:t>
      </w:r>
      <w:r w:rsidR="0034649F">
        <w:rPr>
          <w:rFonts w:ascii="Arial" w:hAnsi="Arial" w:cs="Arial"/>
          <w:lang w:eastAsia="x-none"/>
        </w:rPr>
        <w:t>,</w:t>
      </w:r>
      <w:r w:rsidR="00C63B86" w:rsidRPr="00127CEB">
        <w:rPr>
          <w:rFonts w:ascii="Arial" w:hAnsi="Arial" w:cs="Arial"/>
          <w:lang w:eastAsia="x-none"/>
        </w:rPr>
        <w:t xml:space="preserve"> </w:t>
      </w:r>
      <w:r w:rsidR="0034649F" w:rsidRPr="0034649F">
        <w:rPr>
          <w:rFonts w:ascii="Arial" w:hAnsi="Arial" w:cs="Arial"/>
          <w:lang w:eastAsia="x-none"/>
        </w:rPr>
        <w:t>содержащий основные условия депозита</w:t>
      </w:r>
      <w:r w:rsidR="0034649F">
        <w:rPr>
          <w:rFonts w:ascii="Arial" w:hAnsi="Arial" w:cs="Arial"/>
          <w:lang w:eastAsia="x-none"/>
        </w:rPr>
        <w:t>,</w:t>
      </w:r>
      <w:r w:rsidR="0034649F" w:rsidRPr="0034649F">
        <w:rPr>
          <w:rFonts w:ascii="Arial" w:hAnsi="Arial" w:cs="Arial"/>
          <w:lang w:eastAsia="x-none"/>
        </w:rPr>
        <w:t xml:space="preserve"> </w:t>
      </w:r>
      <w:r w:rsidR="00C63B86" w:rsidRPr="00127CEB">
        <w:rPr>
          <w:rFonts w:ascii="Arial" w:hAnsi="Arial" w:cs="Arial"/>
          <w:lang w:eastAsia="x-none"/>
        </w:rPr>
        <w:t>в виде одного документа, подписанного сторонами,</w:t>
      </w:r>
      <w:r w:rsidRPr="00127CEB">
        <w:rPr>
          <w:rFonts w:ascii="Arial" w:hAnsi="Arial" w:cs="Arial"/>
          <w:lang w:eastAsia="x-none"/>
        </w:rPr>
        <w:t xml:space="preserve"> либо акцептованно</w:t>
      </w:r>
      <w:r w:rsidR="00C63B86" w:rsidRPr="00127CEB">
        <w:rPr>
          <w:rFonts w:ascii="Arial" w:hAnsi="Arial" w:cs="Arial"/>
          <w:lang w:eastAsia="x-none"/>
        </w:rPr>
        <w:t>го</w:t>
      </w:r>
      <w:r w:rsidRPr="00127CEB">
        <w:rPr>
          <w:rFonts w:ascii="Arial" w:hAnsi="Arial" w:cs="Arial"/>
          <w:lang w:eastAsia="x-none"/>
        </w:rPr>
        <w:t xml:space="preserve"> Банком Заявлени</w:t>
      </w:r>
      <w:r w:rsidR="00C63B86" w:rsidRPr="00127CEB">
        <w:rPr>
          <w:rFonts w:ascii="Arial" w:hAnsi="Arial" w:cs="Arial"/>
          <w:lang w:eastAsia="x-none"/>
        </w:rPr>
        <w:t>я</w:t>
      </w:r>
      <w:r w:rsidRPr="00127CEB">
        <w:rPr>
          <w:rFonts w:ascii="Arial" w:hAnsi="Arial" w:cs="Arial"/>
          <w:lang w:eastAsia="x-none"/>
        </w:rPr>
        <w:t xml:space="preserve"> на размещение депозита Клиента, либо акцептованно</w:t>
      </w:r>
      <w:r w:rsidR="00C63B86" w:rsidRPr="00127CEB">
        <w:rPr>
          <w:rFonts w:ascii="Arial" w:hAnsi="Arial" w:cs="Arial"/>
          <w:lang w:eastAsia="x-none"/>
        </w:rPr>
        <w:t>го</w:t>
      </w:r>
      <w:r w:rsidRPr="00127CEB">
        <w:rPr>
          <w:rFonts w:ascii="Arial" w:hAnsi="Arial" w:cs="Arial"/>
          <w:lang w:eastAsia="x-none"/>
        </w:rPr>
        <w:t xml:space="preserve"> Клиентом Предложени</w:t>
      </w:r>
      <w:r w:rsidR="005A0AF2" w:rsidRPr="00127CEB">
        <w:rPr>
          <w:rFonts w:ascii="Arial" w:hAnsi="Arial" w:cs="Arial"/>
          <w:lang w:eastAsia="x-none"/>
        </w:rPr>
        <w:t>я</w:t>
      </w:r>
      <w:r w:rsidRPr="00127CEB">
        <w:rPr>
          <w:rFonts w:ascii="Arial" w:hAnsi="Arial" w:cs="Arial"/>
          <w:lang w:eastAsia="x-none"/>
        </w:rPr>
        <w:t xml:space="preserve"> (оферт</w:t>
      </w:r>
      <w:r w:rsidR="00C63B86" w:rsidRPr="00127CEB">
        <w:rPr>
          <w:rFonts w:ascii="Arial" w:hAnsi="Arial" w:cs="Arial"/>
          <w:lang w:eastAsia="x-none"/>
        </w:rPr>
        <w:t>ы</w:t>
      </w:r>
      <w:r w:rsidRPr="00127CEB">
        <w:rPr>
          <w:rFonts w:ascii="Arial" w:hAnsi="Arial" w:cs="Arial"/>
          <w:lang w:eastAsia="x-none"/>
        </w:rPr>
        <w:t>) Банка.</w:t>
      </w:r>
    </w:p>
    <w:p w:rsidR="00FA624A" w:rsidRPr="00127CEB" w:rsidRDefault="00367E9F" w:rsidP="00367E9F">
      <w:pPr>
        <w:pStyle w:val="a3"/>
        <w:jc w:val="both"/>
        <w:rPr>
          <w:rFonts w:ascii="Arial" w:hAnsi="Arial" w:cs="Arial"/>
          <w:b w:val="0"/>
          <w:noProof/>
          <w:sz w:val="20"/>
          <w:szCs w:val="20"/>
        </w:rPr>
      </w:pPr>
      <w:r w:rsidRPr="00127CEB">
        <w:rPr>
          <w:rFonts w:ascii="Arial" w:hAnsi="Arial" w:cs="Arial"/>
          <w:noProof/>
          <w:sz w:val="20"/>
          <w:szCs w:val="20"/>
        </w:rPr>
        <w:t xml:space="preserve">Заявление </w:t>
      </w:r>
      <w:r w:rsidR="00FA624A" w:rsidRPr="00127CEB">
        <w:rPr>
          <w:rFonts w:ascii="Arial" w:hAnsi="Arial" w:cs="Arial"/>
          <w:noProof/>
          <w:sz w:val="20"/>
          <w:szCs w:val="20"/>
        </w:rPr>
        <w:t>на размещение депозита</w:t>
      </w:r>
      <w:r w:rsidR="00FA624A" w:rsidRPr="00127CEB">
        <w:rPr>
          <w:rFonts w:ascii="Arial" w:hAnsi="Arial" w:cs="Arial"/>
          <w:b w:val="0"/>
          <w:noProof/>
          <w:sz w:val="20"/>
          <w:szCs w:val="20"/>
        </w:rPr>
        <w:t xml:space="preserve"> </w:t>
      </w:r>
      <w:r w:rsidR="00FA624A" w:rsidRPr="00127CEB">
        <w:rPr>
          <w:rFonts w:ascii="Arial" w:hAnsi="Arial" w:cs="Arial"/>
          <w:noProof/>
          <w:sz w:val="20"/>
          <w:szCs w:val="20"/>
        </w:rPr>
        <w:t>(Заявление)</w:t>
      </w:r>
      <w:r w:rsidR="00FA624A" w:rsidRPr="00127CEB">
        <w:rPr>
          <w:rFonts w:ascii="Arial" w:hAnsi="Arial" w:cs="Arial"/>
          <w:b w:val="0"/>
          <w:noProof/>
          <w:sz w:val="20"/>
          <w:szCs w:val="20"/>
        </w:rPr>
        <w:t xml:space="preserve"> </w:t>
      </w:r>
      <w:r w:rsidRPr="00127CEB">
        <w:rPr>
          <w:rFonts w:ascii="Arial" w:hAnsi="Arial" w:cs="Arial"/>
          <w:b w:val="0"/>
          <w:noProof/>
          <w:sz w:val="20"/>
          <w:szCs w:val="20"/>
        </w:rPr>
        <w:t xml:space="preserve">– заявление на размещение Депозита, </w:t>
      </w:r>
      <w:r w:rsidR="005D7E1B" w:rsidRPr="00127CEB">
        <w:rPr>
          <w:rFonts w:ascii="Arial" w:hAnsi="Arial" w:cs="Arial"/>
          <w:b w:val="0"/>
          <w:noProof/>
          <w:sz w:val="20"/>
          <w:szCs w:val="20"/>
        </w:rPr>
        <w:t xml:space="preserve">создаваемое </w:t>
      </w:r>
      <w:r w:rsidRPr="00127CEB">
        <w:rPr>
          <w:rFonts w:ascii="Arial" w:hAnsi="Arial" w:cs="Arial"/>
          <w:b w:val="0"/>
          <w:noProof/>
          <w:sz w:val="20"/>
          <w:szCs w:val="20"/>
        </w:rPr>
        <w:t>в виде электронного документа с использованием Системы ДБО по форме Приложения № 1 к</w:t>
      </w:r>
      <w:r w:rsidR="00FA624A" w:rsidRPr="00127CEB">
        <w:rPr>
          <w:rFonts w:ascii="Arial" w:hAnsi="Arial" w:cs="Arial"/>
          <w:b w:val="0"/>
          <w:noProof/>
          <w:sz w:val="20"/>
          <w:szCs w:val="20"/>
        </w:rPr>
        <w:t xml:space="preserve"> настоящим Условиям</w:t>
      </w:r>
      <w:r w:rsidRPr="00127CEB">
        <w:rPr>
          <w:rFonts w:ascii="Arial" w:hAnsi="Arial" w:cs="Arial"/>
          <w:b w:val="0"/>
          <w:noProof/>
          <w:sz w:val="20"/>
          <w:szCs w:val="20"/>
        </w:rPr>
        <w:t xml:space="preserve">. </w:t>
      </w:r>
    </w:p>
    <w:p w:rsidR="00367E9F" w:rsidRPr="00127CEB" w:rsidRDefault="00367E9F" w:rsidP="0009303F">
      <w:pPr>
        <w:pStyle w:val="a3"/>
        <w:ind w:firstLine="709"/>
        <w:jc w:val="both"/>
        <w:rPr>
          <w:rFonts w:ascii="Arial" w:hAnsi="Arial" w:cs="Arial"/>
          <w:b w:val="0"/>
          <w:noProof/>
          <w:sz w:val="20"/>
          <w:szCs w:val="20"/>
        </w:rPr>
      </w:pPr>
      <w:r w:rsidRPr="00127CEB">
        <w:rPr>
          <w:rFonts w:ascii="Arial" w:hAnsi="Arial" w:cs="Arial"/>
          <w:b w:val="0"/>
          <w:noProof/>
          <w:sz w:val="20"/>
          <w:szCs w:val="20"/>
        </w:rPr>
        <w:t>Заявление содержит условия Договора депозита, в том числе: валюту, сумму и срок Депозита, процентную ставку по Депозиту, срок выплаты процентов</w:t>
      </w:r>
      <w:r w:rsidR="000060FB" w:rsidRPr="00127CEB">
        <w:rPr>
          <w:rFonts w:ascii="Arial" w:hAnsi="Arial" w:cs="Arial"/>
          <w:b w:val="0"/>
          <w:noProof/>
          <w:sz w:val="20"/>
          <w:szCs w:val="20"/>
        </w:rPr>
        <w:t>,</w:t>
      </w:r>
      <w:r w:rsidRPr="00127CEB">
        <w:rPr>
          <w:rFonts w:ascii="Arial" w:hAnsi="Arial" w:cs="Arial"/>
          <w:b w:val="0"/>
          <w:noProof/>
          <w:sz w:val="20"/>
          <w:szCs w:val="20"/>
        </w:rPr>
        <w:t xml:space="preserve"> </w:t>
      </w:r>
      <w:r w:rsidR="000060FB" w:rsidRPr="00127CEB">
        <w:rPr>
          <w:rFonts w:ascii="Arial" w:hAnsi="Arial" w:cs="Arial"/>
          <w:b w:val="0"/>
          <w:noProof/>
          <w:sz w:val="20"/>
          <w:szCs w:val="20"/>
        </w:rPr>
        <w:t xml:space="preserve">реквизиты </w:t>
      </w:r>
      <w:r w:rsidR="00EB419A" w:rsidRPr="00127CEB">
        <w:rPr>
          <w:rFonts w:ascii="Arial" w:hAnsi="Arial" w:cs="Arial"/>
          <w:b w:val="0"/>
          <w:noProof/>
          <w:sz w:val="20"/>
          <w:szCs w:val="20"/>
        </w:rPr>
        <w:t>С</w:t>
      </w:r>
      <w:r w:rsidR="000060FB" w:rsidRPr="00127CEB">
        <w:rPr>
          <w:rFonts w:ascii="Arial" w:hAnsi="Arial" w:cs="Arial"/>
          <w:b w:val="0"/>
          <w:noProof/>
          <w:sz w:val="20"/>
          <w:szCs w:val="20"/>
        </w:rPr>
        <w:t>чета</w:t>
      </w:r>
      <w:r w:rsidR="00EB419A" w:rsidRPr="00127CEB">
        <w:rPr>
          <w:rFonts w:ascii="Arial" w:hAnsi="Arial" w:cs="Arial"/>
          <w:b w:val="0"/>
          <w:noProof/>
          <w:sz w:val="20"/>
          <w:szCs w:val="20"/>
        </w:rPr>
        <w:t xml:space="preserve"> депозита</w:t>
      </w:r>
      <w:r w:rsidR="000060FB" w:rsidRPr="00127CEB">
        <w:rPr>
          <w:rFonts w:ascii="Arial" w:hAnsi="Arial" w:cs="Arial"/>
          <w:b w:val="0"/>
          <w:noProof/>
          <w:sz w:val="20"/>
          <w:szCs w:val="20"/>
        </w:rPr>
        <w:t xml:space="preserve">, </w:t>
      </w:r>
      <w:r w:rsidR="00EC3827" w:rsidRPr="00127CEB">
        <w:rPr>
          <w:rFonts w:ascii="Arial" w:hAnsi="Arial" w:cs="Arial"/>
          <w:b w:val="0"/>
          <w:noProof/>
          <w:sz w:val="20"/>
          <w:szCs w:val="20"/>
        </w:rPr>
        <w:t xml:space="preserve">на </w:t>
      </w:r>
      <w:r w:rsidR="000060FB" w:rsidRPr="00127CEB">
        <w:rPr>
          <w:rFonts w:ascii="Arial" w:hAnsi="Arial" w:cs="Arial"/>
          <w:b w:val="0"/>
          <w:noProof/>
          <w:sz w:val="20"/>
          <w:szCs w:val="20"/>
        </w:rPr>
        <w:t>котор</w:t>
      </w:r>
      <w:r w:rsidR="00EC3827" w:rsidRPr="00127CEB">
        <w:rPr>
          <w:rFonts w:ascii="Arial" w:hAnsi="Arial" w:cs="Arial"/>
          <w:b w:val="0"/>
          <w:noProof/>
          <w:sz w:val="20"/>
          <w:szCs w:val="20"/>
        </w:rPr>
        <w:t>ый</w:t>
      </w:r>
      <w:r w:rsidR="000060FB" w:rsidRPr="00127CEB">
        <w:rPr>
          <w:rFonts w:ascii="Arial" w:hAnsi="Arial" w:cs="Arial"/>
          <w:b w:val="0"/>
          <w:noProof/>
          <w:sz w:val="20"/>
          <w:szCs w:val="20"/>
        </w:rPr>
        <w:t xml:space="preserve"> Клиентом производится размещение Депозита</w:t>
      </w:r>
      <w:r w:rsidR="0057237A" w:rsidRPr="00127CEB">
        <w:rPr>
          <w:rFonts w:ascii="Arial" w:hAnsi="Arial" w:cs="Arial"/>
          <w:b w:val="0"/>
          <w:noProof/>
          <w:sz w:val="20"/>
          <w:szCs w:val="20"/>
        </w:rPr>
        <w:t xml:space="preserve"> (счет</w:t>
      </w:r>
      <w:r w:rsidR="00EC3827" w:rsidRPr="00127CEB">
        <w:rPr>
          <w:rFonts w:ascii="Arial" w:hAnsi="Arial" w:cs="Arial"/>
          <w:b w:val="0"/>
          <w:noProof/>
          <w:sz w:val="20"/>
          <w:szCs w:val="20"/>
        </w:rPr>
        <w:t>а</w:t>
      </w:r>
      <w:r w:rsidR="0057237A" w:rsidRPr="00127CEB">
        <w:rPr>
          <w:rFonts w:ascii="Arial" w:hAnsi="Arial" w:cs="Arial"/>
          <w:b w:val="0"/>
          <w:noProof/>
          <w:sz w:val="20"/>
          <w:szCs w:val="20"/>
        </w:rPr>
        <w:t xml:space="preserve"> перевода средств в депозит)</w:t>
      </w:r>
      <w:r w:rsidR="000060FB" w:rsidRPr="00127CEB">
        <w:rPr>
          <w:rFonts w:ascii="Arial" w:hAnsi="Arial" w:cs="Arial"/>
          <w:b w:val="0"/>
          <w:noProof/>
          <w:sz w:val="20"/>
          <w:szCs w:val="20"/>
        </w:rPr>
        <w:t xml:space="preserve">, а также </w:t>
      </w:r>
      <w:r w:rsidR="003E1589" w:rsidRPr="00127CEB">
        <w:rPr>
          <w:rFonts w:ascii="Arial" w:hAnsi="Arial" w:cs="Arial"/>
          <w:b w:val="0"/>
          <w:noProof/>
          <w:sz w:val="20"/>
          <w:szCs w:val="20"/>
        </w:rPr>
        <w:t>с</w:t>
      </w:r>
      <w:r w:rsidR="000060FB" w:rsidRPr="00127CEB">
        <w:rPr>
          <w:rFonts w:ascii="Arial" w:hAnsi="Arial" w:cs="Arial"/>
          <w:b w:val="0"/>
          <w:noProof/>
          <w:sz w:val="20"/>
          <w:szCs w:val="20"/>
        </w:rPr>
        <w:t>четов, на которые Банком осуществляется возврат суммы Депозита и выплата начисленных процентов по Депозиту</w:t>
      </w:r>
      <w:r w:rsidR="008B5BE3" w:rsidRPr="00127CEB">
        <w:rPr>
          <w:rFonts w:ascii="Arial" w:hAnsi="Arial" w:cs="Arial"/>
          <w:b w:val="0"/>
          <w:noProof/>
          <w:sz w:val="20"/>
          <w:szCs w:val="20"/>
        </w:rPr>
        <w:t>.</w:t>
      </w:r>
    </w:p>
    <w:p w:rsidR="00116CA9" w:rsidRPr="00127CEB" w:rsidRDefault="00116CA9" w:rsidP="0009303F">
      <w:pPr>
        <w:pStyle w:val="a3"/>
        <w:ind w:firstLine="709"/>
        <w:jc w:val="both"/>
        <w:rPr>
          <w:rFonts w:ascii="Arial" w:hAnsi="Arial" w:cs="Arial"/>
          <w:b w:val="0"/>
          <w:noProof/>
          <w:sz w:val="20"/>
          <w:szCs w:val="20"/>
        </w:rPr>
      </w:pPr>
      <w:r w:rsidRPr="00127CEB">
        <w:rPr>
          <w:rFonts w:ascii="Arial" w:hAnsi="Arial" w:cs="Arial"/>
          <w:b w:val="0"/>
          <w:noProof/>
          <w:sz w:val="20"/>
          <w:szCs w:val="20"/>
        </w:rPr>
        <w:t>Заявление является предложением (офертой) Клиента Банку о заключении Договора депо</w:t>
      </w:r>
      <w:r w:rsidR="007D7810" w:rsidRPr="00127CEB">
        <w:rPr>
          <w:rFonts w:ascii="Arial" w:hAnsi="Arial" w:cs="Arial"/>
          <w:b w:val="0"/>
          <w:noProof/>
          <w:sz w:val="20"/>
          <w:szCs w:val="20"/>
        </w:rPr>
        <w:t>з</w:t>
      </w:r>
      <w:r w:rsidRPr="00127CEB">
        <w:rPr>
          <w:rFonts w:ascii="Arial" w:hAnsi="Arial" w:cs="Arial"/>
          <w:b w:val="0"/>
          <w:noProof/>
          <w:sz w:val="20"/>
          <w:szCs w:val="20"/>
        </w:rPr>
        <w:t>ита</w:t>
      </w:r>
      <w:r w:rsidR="001E4371" w:rsidRPr="00127CEB">
        <w:rPr>
          <w:rFonts w:ascii="Arial" w:hAnsi="Arial" w:cs="Arial"/>
          <w:b w:val="0"/>
          <w:noProof/>
          <w:sz w:val="20"/>
          <w:szCs w:val="20"/>
        </w:rPr>
        <w:t>.</w:t>
      </w:r>
    </w:p>
    <w:p w:rsidR="00D94038" w:rsidRPr="00127CEB" w:rsidRDefault="00D94038" w:rsidP="00D94038">
      <w:pPr>
        <w:ind w:right="-38"/>
        <w:contextualSpacing/>
        <w:jc w:val="both"/>
        <w:rPr>
          <w:rFonts w:ascii="Arial" w:eastAsia="Arial" w:hAnsi="Arial" w:cs="Arial"/>
          <w:color w:val="000000"/>
        </w:rPr>
      </w:pPr>
      <w:r w:rsidRPr="00127CEB">
        <w:rPr>
          <w:rFonts w:ascii="Arial" w:hAnsi="Arial" w:cs="Arial"/>
          <w:b/>
          <w:noProof/>
        </w:rPr>
        <w:t>Правила РКО</w:t>
      </w:r>
      <w:r w:rsidRPr="00127CEB">
        <w:rPr>
          <w:rFonts w:ascii="Arial" w:eastAsia="Arial" w:hAnsi="Arial" w:cs="Arial"/>
          <w:b/>
          <w:color w:val="000000"/>
        </w:rPr>
        <w:t xml:space="preserve"> </w:t>
      </w:r>
      <w:r w:rsidRPr="00127CEB">
        <w:rPr>
          <w:rFonts w:ascii="Arial" w:eastAsia="Arial" w:hAnsi="Arial" w:cs="Arial"/>
          <w:color w:val="000000"/>
        </w:rPr>
        <w:t xml:space="preserve">– </w:t>
      </w:r>
      <w:r w:rsidRPr="00127CEB">
        <w:rPr>
          <w:rFonts w:ascii="Arial" w:hAnsi="Arial" w:cs="Arial"/>
          <w:noProof/>
        </w:rPr>
        <w:t>утвержденные Банком «Правила расчетно-кассового обслуживания в ББР Банке (АО)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практикой», составной и неотъемлемой частью которых являются настоящие Условия.</w:t>
      </w:r>
    </w:p>
    <w:p w:rsidR="00253002" w:rsidRPr="00127CEB" w:rsidRDefault="00253002" w:rsidP="00D94038">
      <w:pPr>
        <w:ind w:right="-38"/>
        <w:contextualSpacing/>
        <w:jc w:val="both"/>
        <w:rPr>
          <w:rFonts w:ascii="Arial" w:eastAsia="Arial" w:hAnsi="Arial" w:cs="Arial"/>
          <w:color w:val="000000"/>
        </w:rPr>
      </w:pPr>
      <w:r w:rsidRPr="00127CEB">
        <w:rPr>
          <w:rFonts w:ascii="Arial" w:hAnsi="Arial" w:cs="Arial"/>
          <w:b/>
          <w:noProof/>
        </w:rPr>
        <w:t>Предложение (оферта) Банка</w:t>
      </w:r>
      <w:r w:rsidRPr="00127CEB">
        <w:rPr>
          <w:rFonts w:ascii="Arial" w:eastAsia="Arial" w:hAnsi="Arial" w:cs="Arial"/>
          <w:b/>
          <w:color w:val="000000"/>
        </w:rPr>
        <w:t xml:space="preserve"> </w:t>
      </w:r>
      <w:r w:rsidRPr="00127CEB">
        <w:rPr>
          <w:rFonts w:ascii="Arial" w:eastAsia="Arial" w:hAnsi="Arial" w:cs="Arial"/>
          <w:color w:val="000000"/>
        </w:rPr>
        <w:t xml:space="preserve">– </w:t>
      </w:r>
      <w:r w:rsidRPr="00127CEB">
        <w:rPr>
          <w:rFonts w:ascii="Arial" w:hAnsi="Arial" w:cs="Arial"/>
          <w:noProof/>
        </w:rPr>
        <w:t xml:space="preserve">предложение Банка Клиенту </w:t>
      </w:r>
      <w:r w:rsidR="00221CA1" w:rsidRPr="00127CEB">
        <w:rPr>
          <w:rFonts w:ascii="Arial" w:hAnsi="Arial" w:cs="Arial"/>
          <w:noProof/>
        </w:rPr>
        <w:t>о заключении Договора депозита, содержащее условия такого Договора и порядок акцепта оферты</w:t>
      </w:r>
      <w:r w:rsidR="00B40C01" w:rsidRPr="00127CEB">
        <w:rPr>
          <w:rFonts w:ascii="Arial" w:hAnsi="Arial" w:cs="Arial"/>
          <w:noProof/>
        </w:rPr>
        <w:t xml:space="preserve"> Клиентом</w:t>
      </w:r>
      <w:r w:rsidR="00221CA1" w:rsidRPr="00127CEB">
        <w:rPr>
          <w:rFonts w:ascii="Arial" w:hAnsi="Arial" w:cs="Arial"/>
          <w:noProof/>
        </w:rPr>
        <w:t>.</w:t>
      </w:r>
    </w:p>
    <w:p w:rsidR="00116CA9" w:rsidRPr="00127CEB" w:rsidRDefault="00116CA9" w:rsidP="00116CA9">
      <w:pPr>
        <w:ind w:right="-38"/>
        <w:contextualSpacing/>
        <w:jc w:val="both"/>
        <w:rPr>
          <w:rFonts w:ascii="Arial" w:eastAsia="Arial" w:hAnsi="Arial" w:cs="Arial"/>
          <w:color w:val="000000"/>
        </w:rPr>
      </w:pPr>
      <w:r w:rsidRPr="00127CEB">
        <w:rPr>
          <w:rFonts w:ascii="Arial" w:eastAsia="Arial" w:hAnsi="Arial" w:cs="Arial"/>
          <w:b/>
          <w:color w:val="000000"/>
        </w:rPr>
        <w:t xml:space="preserve">Система ДБО (Система, Централизованная система дистанционного банковского обслуживания ББР Банк (АО), ЦС ДБО) </w:t>
      </w:r>
      <w:r w:rsidRPr="00127CEB">
        <w:rPr>
          <w:rFonts w:ascii="Arial" w:eastAsia="Arial" w:hAnsi="Arial" w:cs="Arial"/>
          <w:color w:val="000000"/>
        </w:rPr>
        <w:t>–</w:t>
      </w:r>
      <w:r w:rsidRPr="00127CEB">
        <w:rPr>
          <w:rFonts w:ascii="Arial" w:eastAsia="Arial" w:hAnsi="Arial" w:cs="Arial"/>
          <w:b/>
          <w:color w:val="000000"/>
        </w:rPr>
        <w:t xml:space="preserve"> </w:t>
      </w:r>
      <w:r w:rsidRPr="00127CEB">
        <w:rPr>
          <w:rFonts w:ascii="Arial" w:eastAsia="Arial" w:hAnsi="Arial" w:cs="Arial"/>
          <w:color w:val="000000"/>
        </w:rPr>
        <w:t>организационно-техническая система, представляющая собой совокупность программного, аппаратного и технологического обеспечения Банка и Клиентов, с помощью которой осуществляется формирование, обработка, передача, прием, хранение, защита электронных документов, а также заверение их электронной подписью, в которой Банк осуществляет управление СКП ЭП. Система ДБО обеспечивает оказание Клиенту банковских услуг с использованием подсистемы «ББР БИЗНЕС-ОНЛАЙН».</w:t>
      </w:r>
    </w:p>
    <w:p w:rsidR="004B7421" w:rsidRPr="00127CEB" w:rsidRDefault="004B7421" w:rsidP="004B7421">
      <w:pPr>
        <w:jc w:val="both"/>
        <w:rPr>
          <w:rFonts w:ascii="Arial" w:hAnsi="Arial" w:cs="Arial"/>
        </w:rPr>
      </w:pPr>
      <w:r w:rsidRPr="00127CEB">
        <w:rPr>
          <w:rFonts w:ascii="Arial" w:hAnsi="Arial" w:cs="Arial"/>
          <w:b/>
        </w:rPr>
        <w:t xml:space="preserve">Срок депозита </w:t>
      </w:r>
      <w:r w:rsidRPr="00127CEB">
        <w:rPr>
          <w:rFonts w:ascii="Arial" w:hAnsi="Arial" w:cs="Arial"/>
        </w:rPr>
        <w:t>- установленный Договором депозита определенный период времени, исчисляемый, если иное не предусмотрено Договором, в календарных днях</w:t>
      </w:r>
      <w:r w:rsidR="008734C7" w:rsidRPr="00127CEB">
        <w:rPr>
          <w:rFonts w:ascii="Arial" w:hAnsi="Arial" w:cs="Arial"/>
        </w:rPr>
        <w:t xml:space="preserve"> с даты размещения Депозита по дату возврата Депозита</w:t>
      </w:r>
      <w:r w:rsidRPr="00127CEB">
        <w:rPr>
          <w:rFonts w:ascii="Arial" w:hAnsi="Arial" w:cs="Arial"/>
        </w:rPr>
        <w:t xml:space="preserve">, по истечении которого Депозит подлежит возврату Клиенту. Исчисление Срока депозита начинается со дня, следующего за днем поступления средств на Счет депозита. </w:t>
      </w:r>
    </w:p>
    <w:p w:rsidR="00367E9F" w:rsidRPr="00127CEB" w:rsidRDefault="00367E9F" w:rsidP="00367E9F">
      <w:pPr>
        <w:pStyle w:val="a3"/>
        <w:jc w:val="both"/>
        <w:rPr>
          <w:rFonts w:ascii="Arial" w:hAnsi="Arial" w:cs="Arial"/>
          <w:b w:val="0"/>
          <w:noProof/>
          <w:sz w:val="20"/>
          <w:szCs w:val="20"/>
        </w:rPr>
      </w:pPr>
      <w:r w:rsidRPr="00127CEB">
        <w:rPr>
          <w:rFonts w:ascii="Arial" w:hAnsi="Arial" w:cs="Arial"/>
          <w:noProof/>
          <w:sz w:val="20"/>
          <w:szCs w:val="20"/>
        </w:rPr>
        <w:t>Счет депозита (Счет)</w:t>
      </w:r>
      <w:r w:rsidRPr="00127CEB">
        <w:rPr>
          <w:rFonts w:ascii="Arial" w:hAnsi="Arial" w:cs="Arial"/>
          <w:b w:val="0"/>
          <w:noProof/>
          <w:sz w:val="20"/>
          <w:szCs w:val="20"/>
        </w:rPr>
        <w:t xml:space="preserve"> – банковский счет по Депозиту, откры</w:t>
      </w:r>
      <w:r w:rsidR="00D94038" w:rsidRPr="00127CEB">
        <w:rPr>
          <w:rFonts w:ascii="Arial" w:hAnsi="Arial" w:cs="Arial"/>
          <w:b w:val="0"/>
          <w:noProof/>
          <w:sz w:val="20"/>
          <w:szCs w:val="20"/>
        </w:rPr>
        <w:t>ваемый Банком Клиенту</w:t>
      </w:r>
      <w:r w:rsidRPr="00127CEB">
        <w:rPr>
          <w:rFonts w:ascii="Arial" w:hAnsi="Arial" w:cs="Arial"/>
          <w:b w:val="0"/>
          <w:noProof/>
          <w:sz w:val="20"/>
          <w:szCs w:val="20"/>
        </w:rPr>
        <w:t xml:space="preserve"> в соответствии с Договором</w:t>
      </w:r>
      <w:r w:rsidR="00D94038" w:rsidRPr="00127CEB">
        <w:rPr>
          <w:rFonts w:ascii="Arial" w:hAnsi="Arial" w:cs="Arial"/>
          <w:b w:val="0"/>
          <w:noProof/>
          <w:sz w:val="20"/>
          <w:szCs w:val="20"/>
        </w:rPr>
        <w:t xml:space="preserve"> депозита</w:t>
      </w:r>
      <w:r w:rsidR="003B013D" w:rsidRPr="00127CEB">
        <w:rPr>
          <w:rFonts w:ascii="Arial" w:hAnsi="Arial" w:cs="Arial"/>
          <w:b w:val="0"/>
          <w:noProof/>
          <w:sz w:val="20"/>
          <w:szCs w:val="20"/>
        </w:rPr>
        <w:t>, предназначенный для учета принятых Банком денежных средств.</w:t>
      </w:r>
    </w:p>
    <w:p w:rsidR="00F76E5D" w:rsidRPr="00127CEB" w:rsidRDefault="009D2653" w:rsidP="00BC601F">
      <w:pPr>
        <w:jc w:val="both"/>
        <w:rPr>
          <w:rFonts w:ascii="Arial" w:hAnsi="Arial" w:cs="Arial"/>
        </w:rPr>
      </w:pPr>
      <w:r w:rsidRPr="00127CEB">
        <w:rPr>
          <w:rFonts w:ascii="Arial" w:hAnsi="Arial" w:cs="Arial"/>
          <w:b/>
        </w:rPr>
        <w:t xml:space="preserve">Условия – </w:t>
      </w:r>
      <w:r w:rsidRPr="00127CEB">
        <w:rPr>
          <w:rFonts w:ascii="Arial" w:hAnsi="Arial" w:cs="Arial"/>
        </w:rPr>
        <w:t xml:space="preserve">настоящие «Условия </w:t>
      </w:r>
      <w:r w:rsidR="00BC601F" w:rsidRPr="00127CEB">
        <w:rPr>
          <w:rFonts w:ascii="Arial" w:hAnsi="Arial" w:cs="Arial"/>
        </w:rPr>
        <w:t>проведения депозитных операций юридических лиц и индивидуальных предпринимателей».</w:t>
      </w:r>
    </w:p>
    <w:p w:rsidR="00427C5D" w:rsidRPr="009D7257" w:rsidRDefault="00427C5D" w:rsidP="00D25BAC">
      <w:pPr>
        <w:pStyle w:val="1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bookmarkStart w:id="4" w:name="_Toc458695885"/>
      <w:bookmarkStart w:id="5" w:name="_Toc111016528"/>
      <w:r w:rsidRPr="009D7257">
        <w:rPr>
          <w:rFonts w:ascii="Arial" w:hAnsi="Arial" w:cs="Arial"/>
          <w:color w:val="auto"/>
          <w:sz w:val="20"/>
          <w:szCs w:val="20"/>
        </w:rPr>
        <w:t>Раздел 2. ПРЕДМЕТ ДОГОВОРА</w:t>
      </w:r>
      <w:bookmarkEnd w:id="4"/>
      <w:r w:rsidR="000F2051">
        <w:rPr>
          <w:rFonts w:ascii="Arial" w:hAnsi="Arial" w:cs="Arial"/>
          <w:color w:val="auto"/>
          <w:sz w:val="20"/>
          <w:szCs w:val="20"/>
        </w:rPr>
        <w:t xml:space="preserve"> ДЕПОЗИТА</w:t>
      </w:r>
      <w:bookmarkEnd w:id="5"/>
    </w:p>
    <w:p w:rsidR="00427C5D" w:rsidRPr="009D7257" w:rsidRDefault="00427C5D" w:rsidP="004F118B">
      <w:pPr>
        <w:pStyle w:val="3"/>
        <w:jc w:val="left"/>
        <w:rPr>
          <w:rFonts w:cs="Arial"/>
          <w:sz w:val="20"/>
        </w:rPr>
      </w:pPr>
      <w:bookmarkStart w:id="6" w:name="_Toc446511605"/>
    </w:p>
    <w:p w:rsidR="002015B8" w:rsidRPr="009D7257" w:rsidRDefault="00427C5D" w:rsidP="002015B8">
      <w:pPr>
        <w:ind w:firstLine="561"/>
        <w:jc w:val="both"/>
        <w:rPr>
          <w:rFonts w:ascii="Arial" w:hAnsi="Arial" w:cs="Arial"/>
          <w:lang w:eastAsia="en-US"/>
        </w:rPr>
      </w:pPr>
      <w:r w:rsidRPr="009D7257">
        <w:rPr>
          <w:rFonts w:ascii="Arial" w:hAnsi="Arial" w:cs="Arial"/>
          <w:lang w:eastAsia="en-US"/>
        </w:rPr>
        <w:t>2.1.</w:t>
      </w:r>
      <w:r w:rsidR="002015B8" w:rsidRPr="009D7257">
        <w:rPr>
          <w:rFonts w:ascii="Arial" w:hAnsi="Arial" w:cs="Arial"/>
          <w:lang w:eastAsia="en-US"/>
        </w:rPr>
        <w:t xml:space="preserve"> </w:t>
      </w:r>
      <w:r w:rsidR="009B100E" w:rsidRPr="009D7257">
        <w:rPr>
          <w:rFonts w:ascii="Arial" w:hAnsi="Arial" w:cs="Arial"/>
          <w:lang w:eastAsia="en-US"/>
        </w:rPr>
        <w:t xml:space="preserve">В соответствии с </w:t>
      </w:r>
      <w:r w:rsidR="002015B8" w:rsidRPr="009D7257">
        <w:rPr>
          <w:rFonts w:ascii="Arial" w:hAnsi="Arial" w:cs="Arial"/>
          <w:lang w:eastAsia="en-US"/>
        </w:rPr>
        <w:t>Договор</w:t>
      </w:r>
      <w:r w:rsidR="009B100E" w:rsidRPr="009D7257">
        <w:rPr>
          <w:rFonts w:ascii="Arial" w:hAnsi="Arial" w:cs="Arial"/>
          <w:lang w:eastAsia="en-US"/>
        </w:rPr>
        <w:t>ом</w:t>
      </w:r>
      <w:r w:rsidR="000D331F">
        <w:rPr>
          <w:rFonts w:ascii="Arial" w:hAnsi="Arial" w:cs="Arial"/>
          <w:lang w:eastAsia="en-US"/>
        </w:rPr>
        <w:t xml:space="preserve"> депозита</w:t>
      </w:r>
      <w:r w:rsidR="00604CC8" w:rsidRPr="009D7257">
        <w:rPr>
          <w:rFonts w:ascii="Arial" w:hAnsi="Arial" w:cs="Arial"/>
          <w:lang w:eastAsia="en-US"/>
        </w:rPr>
        <w:t xml:space="preserve"> </w:t>
      </w:r>
      <w:r w:rsidR="00093C70" w:rsidRPr="009D7257">
        <w:rPr>
          <w:rFonts w:ascii="Arial" w:hAnsi="Arial" w:cs="Arial"/>
          <w:lang w:eastAsia="en-US"/>
        </w:rPr>
        <w:t xml:space="preserve">Банк принимает от </w:t>
      </w:r>
      <w:r w:rsidR="000D331F">
        <w:rPr>
          <w:rFonts w:ascii="Arial" w:hAnsi="Arial" w:cs="Arial"/>
          <w:lang w:eastAsia="en-US"/>
        </w:rPr>
        <w:t xml:space="preserve">Клиента </w:t>
      </w:r>
      <w:r w:rsidR="00093C70" w:rsidRPr="009D7257">
        <w:rPr>
          <w:rFonts w:ascii="Arial" w:hAnsi="Arial" w:cs="Arial"/>
          <w:lang w:eastAsia="en-US"/>
        </w:rPr>
        <w:t xml:space="preserve">денежные средства </w:t>
      </w:r>
      <w:r w:rsidR="00604CC8" w:rsidRPr="009D7257">
        <w:rPr>
          <w:rFonts w:ascii="Arial" w:hAnsi="Arial" w:cs="Arial"/>
          <w:lang w:eastAsia="en-US"/>
        </w:rPr>
        <w:t xml:space="preserve">на определенный Договором срок </w:t>
      </w:r>
      <w:r w:rsidR="002015B8" w:rsidRPr="009D7257">
        <w:rPr>
          <w:rFonts w:ascii="Arial" w:hAnsi="Arial" w:cs="Arial"/>
          <w:lang w:eastAsia="en-US"/>
        </w:rPr>
        <w:t>в порядке</w:t>
      </w:r>
      <w:r w:rsidR="004D0CA5" w:rsidRPr="009D7257">
        <w:rPr>
          <w:rFonts w:ascii="Arial" w:hAnsi="Arial" w:cs="Arial"/>
          <w:lang w:eastAsia="en-US"/>
        </w:rPr>
        <w:t xml:space="preserve"> и на условиях</w:t>
      </w:r>
      <w:r w:rsidR="002015B8" w:rsidRPr="009D7257">
        <w:rPr>
          <w:rFonts w:ascii="Arial" w:hAnsi="Arial" w:cs="Arial"/>
          <w:lang w:eastAsia="en-US"/>
        </w:rPr>
        <w:t>, предусмотренн</w:t>
      </w:r>
      <w:r w:rsidR="004D0CA5" w:rsidRPr="009D7257">
        <w:rPr>
          <w:rFonts w:ascii="Arial" w:hAnsi="Arial" w:cs="Arial"/>
          <w:lang w:eastAsia="en-US"/>
        </w:rPr>
        <w:t>ых</w:t>
      </w:r>
      <w:r w:rsidR="00604CC8" w:rsidRPr="009D7257">
        <w:rPr>
          <w:rFonts w:ascii="Arial" w:hAnsi="Arial" w:cs="Arial"/>
          <w:lang w:eastAsia="en-US"/>
        </w:rPr>
        <w:t xml:space="preserve"> настоящими Условиями и </w:t>
      </w:r>
      <w:r w:rsidR="00CD68FE" w:rsidRPr="009D7257">
        <w:rPr>
          <w:rFonts w:ascii="Arial" w:hAnsi="Arial" w:cs="Arial"/>
          <w:lang w:eastAsia="en-US"/>
        </w:rPr>
        <w:t>Д</w:t>
      </w:r>
      <w:r w:rsidR="00604CC8" w:rsidRPr="009D7257">
        <w:rPr>
          <w:rFonts w:ascii="Arial" w:hAnsi="Arial" w:cs="Arial"/>
          <w:lang w:eastAsia="en-US"/>
        </w:rPr>
        <w:t>оговором</w:t>
      </w:r>
      <w:r w:rsidR="002015B8" w:rsidRPr="009D7257">
        <w:rPr>
          <w:rFonts w:ascii="Arial" w:hAnsi="Arial" w:cs="Arial"/>
          <w:lang w:eastAsia="en-US"/>
        </w:rPr>
        <w:t xml:space="preserve">. Банк обязуется возвратить </w:t>
      </w:r>
      <w:r w:rsidR="006C786D">
        <w:rPr>
          <w:rFonts w:ascii="Arial" w:hAnsi="Arial" w:cs="Arial"/>
          <w:lang w:eastAsia="en-US"/>
        </w:rPr>
        <w:t xml:space="preserve">Клиенту </w:t>
      </w:r>
      <w:r w:rsidR="000D331F">
        <w:rPr>
          <w:rFonts w:ascii="Arial" w:hAnsi="Arial" w:cs="Arial"/>
          <w:lang w:eastAsia="en-US"/>
        </w:rPr>
        <w:t xml:space="preserve">Депозит </w:t>
      </w:r>
      <w:r w:rsidR="001211CA" w:rsidRPr="009D7257">
        <w:rPr>
          <w:rFonts w:ascii="Arial" w:hAnsi="Arial" w:cs="Arial"/>
          <w:lang w:eastAsia="en-US"/>
        </w:rPr>
        <w:t xml:space="preserve">по истечении определенного Договором </w:t>
      </w:r>
      <w:r w:rsidR="006C42F8">
        <w:rPr>
          <w:rFonts w:ascii="Arial" w:hAnsi="Arial" w:cs="Arial"/>
          <w:lang w:eastAsia="en-US"/>
        </w:rPr>
        <w:t>С</w:t>
      </w:r>
      <w:r w:rsidR="001211CA" w:rsidRPr="009D7257">
        <w:rPr>
          <w:rFonts w:ascii="Arial" w:hAnsi="Arial" w:cs="Arial"/>
          <w:lang w:eastAsia="en-US"/>
        </w:rPr>
        <w:t xml:space="preserve">рока </w:t>
      </w:r>
      <w:r w:rsidR="006C42F8">
        <w:rPr>
          <w:rFonts w:ascii="Arial" w:hAnsi="Arial" w:cs="Arial"/>
          <w:lang w:eastAsia="en-US"/>
        </w:rPr>
        <w:t xml:space="preserve">депозита </w:t>
      </w:r>
      <w:r w:rsidR="002015B8" w:rsidRPr="009D7257">
        <w:rPr>
          <w:rFonts w:ascii="Arial" w:hAnsi="Arial" w:cs="Arial"/>
          <w:lang w:eastAsia="en-US"/>
        </w:rPr>
        <w:t>и выплатить начисленные проценты на условиях и в порядке, предусмотренн</w:t>
      </w:r>
      <w:r w:rsidR="000978C4" w:rsidRPr="009D7257">
        <w:rPr>
          <w:rFonts w:ascii="Arial" w:hAnsi="Arial" w:cs="Arial"/>
          <w:lang w:eastAsia="en-US"/>
        </w:rPr>
        <w:t>ых</w:t>
      </w:r>
      <w:r w:rsidR="002015B8" w:rsidRPr="009D7257">
        <w:rPr>
          <w:rFonts w:ascii="Arial" w:hAnsi="Arial" w:cs="Arial"/>
          <w:lang w:eastAsia="en-US"/>
        </w:rPr>
        <w:t xml:space="preserve"> Договором.</w:t>
      </w:r>
    </w:p>
    <w:p w:rsidR="003B2D72" w:rsidRPr="009D7257" w:rsidRDefault="003B2D72" w:rsidP="00D25BAC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7" w:name="_Toc458695886"/>
      <w:bookmarkStart w:id="8" w:name="_Toc111016529"/>
      <w:r w:rsidRPr="009D7257">
        <w:rPr>
          <w:rFonts w:ascii="Arial" w:hAnsi="Arial" w:cs="Arial"/>
          <w:color w:val="auto"/>
          <w:sz w:val="20"/>
          <w:szCs w:val="20"/>
        </w:rPr>
        <w:t xml:space="preserve">Раздел 3. ЗАКЛЮЧЕНИЕ ДОГОВОРА И ОТКРЫТИЕ </w:t>
      </w:r>
      <w:bookmarkEnd w:id="7"/>
      <w:r w:rsidR="00093C70" w:rsidRPr="009D7257">
        <w:rPr>
          <w:rFonts w:ascii="Arial" w:hAnsi="Arial" w:cs="Arial"/>
          <w:color w:val="auto"/>
          <w:sz w:val="20"/>
          <w:szCs w:val="20"/>
        </w:rPr>
        <w:t xml:space="preserve">СЧЕТА </w:t>
      </w:r>
      <w:r w:rsidR="000F2051">
        <w:rPr>
          <w:rFonts w:ascii="Arial" w:hAnsi="Arial" w:cs="Arial"/>
          <w:color w:val="auto"/>
          <w:sz w:val="20"/>
          <w:szCs w:val="20"/>
        </w:rPr>
        <w:t>ДЕПОЗИТА</w:t>
      </w:r>
      <w:bookmarkEnd w:id="8"/>
    </w:p>
    <w:p w:rsidR="00093C70" w:rsidRPr="009D7257" w:rsidRDefault="00093C70" w:rsidP="00093C70"/>
    <w:p w:rsidR="00E41B3E" w:rsidRDefault="00E41B3E" w:rsidP="003B2D72">
      <w:pPr>
        <w:ind w:firstLine="561"/>
        <w:jc w:val="both"/>
        <w:rPr>
          <w:rFonts w:ascii="Arial" w:hAnsi="Arial" w:cs="Arial"/>
        </w:rPr>
      </w:pPr>
      <w:r w:rsidRPr="009D7257">
        <w:rPr>
          <w:rFonts w:ascii="Arial" w:hAnsi="Arial" w:cs="Arial"/>
        </w:rPr>
        <w:t>3.1. Договор</w:t>
      </w:r>
      <w:r w:rsidR="005F68B1" w:rsidRPr="009D7257">
        <w:rPr>
          <w:rFonts w:ascii="Arial" w:hAnsi="Arial" w:cs="Arial"/>
        </w:rPr>
        <w:t>ы</w:t>
      </w:r>
      <w:r w:rsidRPr="009D7257">
        <w:rPr>
          <w:rFonts w:ascii="Arial" w:hAnsi="Arial" w:cs="Arial"/>
        </w:rPr>
        <w:t xml:space="preserve"> </w:t>
      </w:r>
      <w:r w:rsidR="004218EA">
        <w:rPr>
          <w:rFonts w:ascii="Arial" w:hAnsi="Arial" w:cs="Arial"/>
        </w:rPr>
        <w:t xml:space="preserve">депозита между Банком и Клиентом могут быть </w:t>
      </w:r>
      <w:r w:rsidR="00E268D1">
        <w:rPr>
          <w:rFonts w:ascii="Arial" w:hAnsi="Arial" w:cs="Arial"/>
        </w:rPr>
        <w:t xml:space="preserve">заключены любым </w:t>
      </w:r>
      <w:r w:rsidR="004218EA">
        <w:rPr>
          <w:rFonts w:ascii="Arial" w:hAnsi="Arial" w:cs="Arial"/>
        </w:rPr>
        <w:t>из следующих способов:</w:t>
      </w:r>
    </w:p>
    <w:p w:rsidR="004218EA" w:rsidRDefault="004218EA" w:rsidP="003B2D72">
      <w:pPr>
        <w:ind w:firstLine="561"/>
        <w:jc w:val="both"/>
        <w:rPr>
          <w:rFonts w:ascii="Arial" w:hAnsi="Arial" w:cs="Arial"/>
        </w:rPr>
      </w:pPr>
      <w:r>
        <w:rPr>
          <w:rFonts w:ascii="Arial" w:hAnsi="Arial" w:cs="Arial"/>
        </w:rPr>
        <w:t>3.1.1. Путем составления одного документа</w:t>
      </w:r>
      <w:r w:rsidR="00687B98">
        <w:rPr>
          <w:rFonts w:ascii="Arial" w:hAnsi="Arial" w:cs="Arial"/>
        </w:rPr>
        <w:t xml:space="preserve"> (договора)</w:t>
      </w:r>
      <w:r>
        <w:rPr>
          <w:rFonts w:ascii="Arial" w:hAnsi="Arial" w:cs="Arial"/>
        </w:rPr>
        <w:t>, подписанного Сторонами</w:t>
      </w:r>
      <w:r w:rsidR="00E268D1">
        <w:rPr>
          <w:rFonts w:ascii="Arial" w:hAnsi="Arial" w:cs="Arial"/>
        </w:rPr>
        <w:t xml:space="preserve">, и внесения </w:t>
      </w:r>
      <w:r w:rsidR="00AA16B3">
        <w:rPr>
          <w:rFonts w:ascii="Arial" w:hAnsi="Arial" w:cs="Arial"/>
        </w:rPr>
        <w:t>соответствующей суммы на Счет депозита</w:t>
      </w:r>
      <w:r>
        <w:rPr>
          <w:rFonts w:ascii="Arial" w:hAnsi="Arial" w:cs="Arial"/>
        </w:rPr>
        <w:t>.</w:t>
      </w:r>
    </w:p>
    <w:p w:rsidR="004218EA" w:rsidRDefault="004218EA" w:rsidP="003B2D72">
      <w:pPr>
        <w:ind w:firstLine="56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3.1.2. Путем направления Клиенту по </w:t>
      </w:r>
      <w:r w:rsidR="00963C8F">
        <w:rPr>
          <w:rFonts w:ascii="Arial" w:hAnsi="Arial" w:cs="Arial"/>
        </w:rPr>
        <w:t xml:space="preserve">Системе ДБО, курьерской или иной связью в виде документа на бумажном носителе или электронного документа </w:t>
      </w:r>
      <w:r>
        <w:rPr>
          <w:rFonts w:ascii="Arial" w:hAnsi="Arial" w:cs="Arial"/>
        </w:rPr>
        <w:t xml:space="preserve">Предложения (оферты) Банка и его </w:t>
      </w:r>
      <w:r w:rsidR="00E268D1">
        <w:rPr>
          <w:rFonts w:ascii="Arial" w:hAnsi="Arial" w:cs="Arial"/>
        </w:rPr>
        <w:t>принятия (</w:t>
      </w:r>
      <w:r>
        <w:rPr>
          <w:rFonts w:ascii="Arial" w:hAnsi="Arial" w:cs="Arial"/>
        </w:rPr>
        <w:t>акцепта</w:t>
      </w:r>
      <w:r w:rsidR="00E268D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Клиентом</w:t>
      </w:r>
      <w:r w:rsidR="00AA16B3">
        <w:rPr>
          <w:rFonts w:ascii="Arial" w:hAnsi="Arial" w:cs="Arial"/>
        </w:rPr>
        <w:t xml:space="preserve"> путем перевода суммы Депозита на Счет депозита</w:t>
      </w:r>
      <w:r w:rsidR="00EC3827">
        <w:rPr>
          <w:rFonts w:ascii="Arial" w:hAnsi="Arial" w:cs="Arial"/>
        </w:rPr>
        <w:t xml:space="preserve"> или иным указанным в оферте способом</w:t>
      </w:r>
      <w:r>
        <w:rPr>
          <w:rFonts w:ascii="Arial" w:hAnsi="Arial" w:cs="Arial"/>
        </w:rPr>
        <w:t>.</w:t>
      </w:r>
    </w:p>
    <w:p w:rsidR="00774DA8" w:rsidRDefault="00963C8F" w:rsidP="003B2D72">
      <w:pPr>
        <w:ind w:firstLine="56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3.1.3. Путем создания и представления Клиентом Банку посредством Системы ДБО Заявления на размещение </w:t>
      </w:r>
      <w:r w:rsidR="00AA16B3">
        <w:rPr>
          <w:rFonts w:ascii="Arial" w:hAnsi="Arial" w:cs="Arial"/>
        </w:rPr>
        <w:t>д</w:t>
      </w:r>
      <w:r>
        <w:rPr>
          <w:rFonts w:ascii="Arial" w:hAnsi="Arial" w:cs="Arial"/>
        </w:rPr>
        <w:t>епозита</w:t>
      </w:r>
      <w:r w:rsidR="00774DA8">
        <w:rPr>
          <w:rFonts w:ascii="Arial" w:hAnsi="Arial" w:cs="Arial"/>
        </w:rPr>
        <w:t>,</w:t>
      </w:r>
      <w:r w:rsidR="00AA16B3">
        <w:rPr>
          <w:rFonts w:ascii="Arial" w:hAnsi="Arial" w:cs="Arial"/>
        </w:rPr>
        <w:t xml:space="preserve"> и </w:t>
      </w:r>
      <w:r w:rsidR="00E268D1">
        <w:rPr>
          <w:rFonts w:ascii="Arial" w:hAnsi="Arial" w:cs="Arial"/>
        </w:rPr>
        <w:t xml:space="preserve">принятия (акцепта) </w:t>
      </w:r>
      <w:r w:rsidR="00687B98">
        <w:rPr>
          <w:rFonts w:ascii="Arial" w:hAnsi="Arial" w:cs="Arial"/>
        </w:rPr>
        <w:t xml:space="preserve">Заявления </w:t>
      </w:r>
      <w:r w:rsidR="00E268D1">
        <w:rPr>
          <w:rFonts w:ascii="Arial" w:hAnsi="Arial" w:cs="Arial"/>
        </w:rPr>
        <w:t>Банком</w:t>
      </w:r>
      <w:r w:rsidR="00774DA8">
        <w:rPr>
          <w:rFonts w:ascii="Arial" w:hAnsi="Arial" w:cs="Arial"/>
        </w:rPr>
        <w:t>.</w:t>
      </w:r>
    </w:p>
    <w:p w:rsidR="00774DA8" w:rsidRDefault="00085B08" w:rsidP="003B2D72">
      <w:pPr>
        <w:ind w:firstLine="56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 </w:t>
      </w:r>
      <w:r w:rsidR="00132181">
        <w:rPr>
          <w:rFonts w:ascii="Arial" w:hAnsi="Arial" w:cs="Arial"/>
        </w:rPr>
        <w:t>Принятие (а</w:t>
      </w:r>
      <w:r w:rsidR="00774DA8">
        <w:rPr>
          <w:rFonts w:ascii="Arial" w:hAnsi="Arial" w:cs="Arial"/>
        </w:rPr>
        <w:t>кцепт</w:t>
      </w:r>
      <w:r w:rsidR="00132181">
        <w:rPr>
          <w:rFonts w:ascii="Arial" w:hAnsi="Arial" w:cs="Arial"/>
        </w:rPr>
        <w:t>)</w:t>
      </w:r>
      <w:r w:rsidR="00774DA8">
        <w:rPr>
          <w:rFonts w:ascii="Arial" w:hAnsi="Arial" w:cs="Arial"/>
        </w:rPr>
        <w:t xml:space="preserve"> Банком Заявления на размещение депозита </w:t>
      </w:r>
      <w:r w:rsidR="000A7B06">
        <w:rPr>
          <w:rFonts w:ascii="Arial" w:hAnsi="Arial" w:cs="Arial"/>
        </w:rPr>
        <w:t xml:space="preserve">(п.3.1.3.) </w:t>
      </w:r>
      <w:r w:rsidR="00774DA8">
        <w:rPr>
          <w:rFonts w:ascii="Arial" w:hAnsi="Arial" w:cs="Arial"/>
        </w:rPr>
        <w:t>может быть совершен:</w:t>
      </w:r>
    </w:p>
    <w:p w:rsidR="00774DA8" w:rsidRDefault="00085B08" w:rsidP="003B2D72">
      <w:pPr>
        <w:ind w:firstLine="561"/>
        <w:jc w:val="both"/>
        <w:rPr>
          <w:rFonts w:ascii="Arial" w:hAnsi="Arial" w:cs="Arial"/>
        </w:rPr>
      </w:pPr>
      <w:r>
        <w:rPr>
          <w:rFonts w:ascii="Arial" w:hAnsi="Arial" w:cs="Arial"/>
        </w:rPr>
        <w:t>3.2.1. П</w:t>
      </w:r>
      <w:r w:rsidR="00774DA8">
        <w:rPr>
          <w:rFonts w:ascii="Arial" w:hAnsi="Arial" w:cs="Arial"/>
        </w:rPr>
        <w:t xml:space="preserve">утем </w:t>
      </w:r>
      <w:r w:rsidR="00132181">
        <w:rPr>
          <w:rFonts w:ascii="Arial" w:hAnsi="Arial" w:cs="Arial"/>
        </w:rPr>
        <w:t xml:space="preserve">списания </w:t>
      </w:r>
      <w:r w:rsidR="00AA16B3">
        <w:rPr>
          <w:rFonts w:ascii="Arial" w:hAnsi="Arial" w:cs="Arial"/>
        </w:rPr>
        <w:t xml:space="preserve">суммы Депозита со Счета Клиента </w:t>
      </w:r>
      <w:r w:rsidR="00A32303">
        <w:rPr>
          <w:rFonts w:ascii="Arial" w:hAnsi="Arial" w:cs="Arial"/>
        </w:rPr>
        <w:t xml:space="preserve">в Банке </w:t>
      </w:r>
      <w:r w:rsidR="00132181">
        <w:rPr>
          <w:rFonts w:ascii="Arial" w:hAnsi="Arial" w:cs="Arial"/>
        </w:rPr>
        <w:t xml:space="preserve">и ее зачисления </w:t>
      </w:r>
      <w:r w:rsidR="00AA16B3">
        <w:rPr>
          <w:rFonts w:ascii="Arial" w:hAnsi="Arial" w:cs="Arial"/>
        </w:rPr>
        <w:t>на Счет депозита</w:t>
      </w:r>
      <w:r w:rsidR="00774DA8">
        <w:rPr>
          <w:rFonts w:ascii="Arial" w:hAnsi="Arial" w:cs="Arial"/>
        </w:rPr>
        <w:t xml:space="preserve"> без дополнительного распоряжения Клиента на основании заранее данного Клиентом</w:t>
      </w:r>
      <w:r w:rsidR="00A32303">
        <w:rPr>
          <w:rFonts w:ascii="Arial" w:hAnsi="Arial" w:cs="Arial"/>
        </w:rPr>
        <w:t xml:space="preserve"> акцепта</w:t>
      </w:r>
      <w:r>
        <w:rPr>
          <w:rFonts w:ascii="Arial" w:hAnsi="Arial" w:cs="Arial"/>
        </w:rPr>
        <w:t>.</w:t>
      </w:r>
    </w:p>
    <w:p w:rsidR="00132181" w:rsidRDefault="00132181" w:rsidP="00132181">
      <w:pPr>
        <w:ind w:firstLine="56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этом, предоставляя Банку Заявление на размещение депозита, </w:t>
      </w:r>
      <w:r w:rsidRPr="00132181">
        <w:rPr>
          <w:rFonts w:ascii="Arial" w:hAnsi="Arial" w:cs="Arial"/>
        </w:rPr>
        <w:t xml:space="preserve">Клиент </w:t>
      </w:r>
      <w:r>
        <w:rPr>
          <w:rFonts w:ascii="Arial" w:hAnsi="Arial" w:cs="Arial"/>
        </w:rPr>
        <w:t xml:space="preserve">дает </w:t>
      </w:r>
      <w:r w:rsidRPr="00132181">
        <w:rPr>
          <w:rFonts w:ascii="Arial" w:hAnsi="Arial" w:cs="Arial"/>
        </w:rPr>
        <w:t xml:space="preserve">Банку заранее данный акцепт на списание </w:t>
      </w:r>
      <w:r>
        <w:rPr>
          <w:rFonts w:ascii="Arial" w:hAnsi="Arial" w:cs="Arial"/>
        </w:rPr>
        <w:t xml:space="preserve">Банком </w:t>
      </w:r>
      <w:r w:rsidRPr="00132181">
        <w:rPr>
          <w:rFonts w:ascii="Arial" w:hAnsi="Arial" w:cs="Arial"/>
        </w:rPr>
        <w:t>денежных средств со Счет</w:t>
      </w:r>
      <w:r w:rsidR="00A32303">
        <w:rPr>
          <w:rFonts w:ascii="Arial" w:hAnsi="Arial" w:cs="Arial"/>
        </w:rPr>
        <w:t>ов</w:t>
      </w:r>
      <w:r>
        <w:rPr>
          <w:rFonts w:ascii="Arial" w:hAnsi="Arial" w:cs="Arial"/>
        </w:rPr>
        <w:t xml:space="preserve"> Клиента</w:t>
      </w:r>
      <w:r w:rsidR="00A32303">
        <w:rPr>
          <w:rFonts w:ascii="Arial" w:hAnsi="Arial" w:cs="Arial"/>
        </w:rPr>
        <w:t xml:space="preserve"> в Банке в соответствующей валюте, </w:t>
      </w:r>
      <w:r>
        <w:rPr>
          <w:rFonts w:ascii="Arial" w:hAnsi="Arial" w:cs="Arial"/>
        </w:rPr>
        <w:t>и ее зачисление на Счет депозита.</w:t>
      </w:r>
    </w:p>
    <w:p w:rsidR="00132181" w:rsidRDefault="00132181" w:rsidP="00132181">
      <w:pPr>
        <w:ind w:firstLine="561"/>
        <w:jc w:val="both"/>
        <w:rPr>
          <w:rFonts w:ascii="Arial" w:hAnsi="Arial" w:cs="Arial"/>
        </w:rPr>
      </w:pPr>
      <w:r w:rsidRPr="00132181">
        <w:rPr>
          <w:rFonts w:ascii="Arial" w:hAnsi="Arial" w:cs="Arial"/>
        </w:rPr>
        <w:t>Заранее данный акцепт предоставляется без ограничения по количеству и сумме предъявляемых Банком требований, при этом размер списываемых денежных средств должен соответствовать</w:t>
      </w:r>
      <w:r>
        <w:rPr>
          <w:rFonts w:ascii="Arial" w:hAnsi="Arial" w:cs="Arial"/>
        </w:rPr>
        <w:t xml:space="preserve"> сумме Депозита</w:t>
      </w:r>
      <w:r w:rsidRPr="0013218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определенной Д</w:t>
      </w:r>
      <w:r w:rsidRPr="00132181">
        <w:rPr>
          <w:rFonts w:ascii="Arial" w:hAnsi="Arial" w:cs="Arial"/>
        </w:rPr>
        <w:t>оговором</w:t>
      </w:r>
      <w:r>
        <w:rPr>
          <w:rFonts w:ascii="Arial" w:hAnsi="Arial" w:cs="Arial"/>
        </w:rPr>
        <w:t xml:space="preserve"> депозита</w:t>
      </w:r>
      <w:r w:rsidRPr="00132181">
        <w:rPr>
          <w:rFonts w:ascii="Arial" w:hAnsi="Arial" w:cs="Arial"/>
        </w:rPr>
        <w:t>.</w:t>
      </w:r>
    </w:p>
    <w:p w:rsidR="00085B08" w:rsidRDefault="00085B08" w:rsidP="003B2D72">
      <w:pPr>
        <w:ind w:firstLine="561"/>
        <w:jc w:val="both"/>
        <w:rPr>
          <w:rFonts w:ascii="Arial" w:hAnsi="Arial" w:cs="Arial"/>
        </w:rPr>
      </w:pPr>
      <w:r>
        <w:rPr>
          <w:rFonts w:ascii="Arial" w:hAnsi="Arial" w:cs="Arial"/>
        </w:rPr>
        <w:t>3.2.2. П</w:t>
      </w:r>
      <w:r w:rsidR="00774DA8">
        <w:rPr>
          <w:rFonts w:ascii="Arial" w:hAnsi="Arial" w:cs="Arial"/>
        </w:rPr>
        <w:t xml:space="preserve">утем принятия и зачисления Банком на Счет депозита суммы Депозита, переведенной по поручению Клиента из другой кредитной организации. </w:t>
      </w:r>
    </w:p>
    <w:p w:rsidR="00963C8F" w:rsidRDefault="00774DA8" w:rsidP="003B2D72">
      <w:pPr>
        <w:ind w:firstLine="56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этом Клиент должен обеспечить зачисление суммы Депозита на Счет депозита </w:t>
      </w:r>
      <w:r w:rsidR="00085B08">
        <w:rPr>
          <w:rFonts w:ascii="Arial" w:hAnsi="Arial" w:cs="Arial"/>
        </w:rPr>
        <w:t xml:space="preserve">не позднее </w:t>
      </w:r>
      <w:r w:rsidR="0096493E">
        <w:rPr>
          <w:rFonts w:ascii="Arial" w:hAnsi="Arial" w:cs="Arial"/>
        </w:rPr>
        <w:t xml:space="preserve">18:00 (по московскому времени) </w:t>
      </w:r>
      <w:r w:rsidR="000D097D">
        <w:rPr>
          <w:rFonts w:ascii="Arial" w:hAnsi="Arial" w:cs="Arial"/>
        </w:rPr>
        <w:t>д</w:t>
      </w:r>
      <w:r w:rsidR="00085B08">
        <w:rPr>
          <w:rFonts w:ascii="Arial" w:hAnsi="Arial" w:cs="Arial"/>
        </w:rPr>
        <w:t xml:space="preserve">аты размещения </w:t>
      </w:r>
      <w:r w:rsidR="00004A32">
        <w:rPr>
          <w:rFonts w:ascii="Arial" w:hAnsi="Arial" w:cs="Arial"/>
        </w:rPr>
        <w:t>Д</w:t>
      </w:r>
      <w:r w:rsidR="00085B08">
        <w:rPr>
          <w:rFonts w:ascii="Arial" w:hAnsi="Arial" w:cs="Arial"/>
        </w:rPr>
        <w:t>епозита, указанной в Заявлении.</w:t>
      </w:r>
    </w:p>
    <w:p w:rsidR="00085B08" w:rsidRDefault="00085B08" w:rsidP="00774DA8">
      <w:pPr>
        <w:ind w:firstLine="56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 Договор депозита, </w:t>
      </w:r>
      <w:r w:rsidR="00595172">
        <w:rPr>
          <w:rFonts w:ascii="Arial" w:hAnsi="Arial" w:cs="Arial"/>
        </w:rPr>
        <w:t xml:space="preserve">заключаемый </w:t>
      </w:r>
      <w:r w:rsidR="00904E7E">
        <w:rPr>
          <w:rFonts w:ascii="Arial" w:hAnsi="Arial" w:cs="Arial"/>
        </w:rPr>
        <w:t xml:space="preserve">любым из способов, предусмотренных п.3.1. настоящих Условий, </w:t>
      </w:r>
      <w:r>
        <w:rPr>
          <w:rFonts w:ascii="Arial" w:hAnsi="Arial" w:cs="Arial"/>
        </w:rPr>
        <w:t xml:space="preserve">независимо от совершения Банком действий, направленных на </w:t>
      </w:r>
      <w:r w:rsidR="006632E7">
        <w:rPr>
          <w:rFonts w:ascii="Arial" w:hAnsi="Arial" w:cs="Arial"/>
        </w:rPr>
        <w:t>принятие (</w:t>
      </w:r>
      <w:r>
        <w:rPr>
          <w:rFonts w:ascii="Arial" w:hAnsi="Arial" w:cs="Arial"/>
        </w:rPr>
        <w:t>акцепт</w:t>
      </w:r>
      <w:r w:rsidR="006632E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Заявления </w:t>
      </w:r>
      <w:r w:rsidR="006632E7">
        <w:rPr>
          <w:rFonts w:ascii="Arial" w:hAnsi="Arial" w:cs="Arial"/>
        </w:rPr>
        <w:t>на размещение депозита или Клиентом – действий, направленны</w:t>
      </w:r>
      <w:r w:rsidR="00A60D55">
        <w:rPr>
          <w:rFonts w:ascii="Arial" w:hAnsi="Arial" w:cs="Arial"/>
        </w:rPr>
        <w:t>х</w:t>
      </w:r>
      <w:r w:rsidR="006632E7">
        <w:rPr>
          <w:rFonts w:ascii="Arial" w:hAnsi="Arial" w:cs="Arial"/>
        </w:rPr>
        <w:t xml:space="preserve"> на принятие (акцепт) Предложения (оферты) Банка, либо любой из Сторон – действий, направленных на </w:t>
      </w:r>
      <w:r>
        <w:rPr>
          <w:rFonts w:ascii="Arial" w:hAnsi="Arial" w:cs="Arial"/>
        </w:rPr>
        <w:t>частичное исполнение</w:t>
      </w:r>
      <w:r w:rsidR="006632E7">
        <w:rPr>
          <w:rFonts w:ascii="Arial" w:hAnsi="Arial" w:cs="Arial"/>
        </w:rPr>
        <w:t xml:space="preserve"> Договора</w:t>
      </w:r>
      <w:r>
        <w:rPr>
          <w:rFonts w:ascii="Arial" w:hAnsi="Arial" w:cs="Arial"/>
        </w:rPr>
        <w:t xml:space="preserve">, не считается заключенным, если: </w:t>
      </w:r>
    </w:p>
    <w:p w:rsidR="000D097D" w:rsidRDefault="000D097D" w:rsidP="00774DA8">
      <w:pPr>
        <w:ind w:firstLine="56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3.3.1. Клиентом </w:t>
      </w:r>
      <w:r w:rsidR="00004A32">
        <w:rPr>
          <w:rFonts w:ascii="Arial" w:hAnsi="Arial" w:cs="Arial"/>
        </w:rPr>
        <w:t xml:space="preserve">не представлены </w:t>
      </w:r>
      <w:r>
        <w:rPr>
          <w:rFonts w:ascii="Arial" w:hAnsi="Arial" w:cs="Arial"/>
        </w:rPr>
        <w:t>в соответствии с п.2.8. Правил РКО документы, необходимые для заключения Договора депозита</w:t>
      </w:r>
      <w:r w:rsidR="00E762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F47847" w:rsidRDefault="00CA20EA" w:rsidP="00774DA8">
      <w:pPr>
        <w:ind w:firstLine="561"/>
        <w:jc w:val="both"/>
        <w:rPr>
          <w:rFonts w:ascii="Arial" w:hAnsi="Arial" w:cs="Arial"/>
        </w:rPr>
      </w:pPr>
      <w:r>
        <w:rPr>
          <w:rFonts w:ascii="Arial" w:hAnsi="Arial" w:cs="Arial"/>
        </w:rPr>
        <w:t>3.3.</w:t>
      </w:r>
      <w:r w:rsidR="00E762CA">
        <w:rPr>
          <w:rFonts w:ascii="Arial" w:hAnsi="Arial" w:cs="Arial"/>
        </w:rPr>
        <w:t>2</w:t>
      </w:r>
      <w:r>
        <w:rPr>
          <w:rFonts w:ascii="Arial" w:hAnsi="Arial" w:cs="Arial"/>
        </w:rPr>
        <w:t>. П</w:t>
      </w:r>
      <w:r w:rsidR="00E96506">
        <w:rPr>
          <w:rFonts w:ascii="Arial" w:hAnsi="Arial" w:cs="Arial"/>
        </w:rPr>
        <w:t xml:space="preserve">олная сумма Депозита не может быть </w:t>
      </w:r>
      <w:r>
        <w:rPr>
          <w:rFonts w:ascii="Arial" w:hAnsi="Arial" w:cs="Arial"/>
        </w:rPr>
        <w:t>списана со Счет</w:t>
      </w:r>
      <w:r w:rsidR="002D0248">
        <w:rPr>
          <w:rFonts w:ascii="Arial" w:hAnsi="Arial" w:cs="Arial"/>
        </w:rPr>
        <w:t>ов</w:t>
      </w:r>
      <w:r>
        <w:rPr>
          <w:rFonts w:ascii="Arial" w:hAnsi="Arial" w:cs="Arial"/>
        </w:rPr>
        <w:t xml:space="preserve"> Клиента в Банке и </w:t>
      </w:r>
      <w:r w:rsidR="00E96506">
        <w:rPr>
          <w:rFonts w:ascii="Arial" w:hAnsi="Arial" w:cs="Arial"/>
        </w:rPr>
        <w:t xml:space="preserve">переведена на Счет депозита в связи с </w:t>
      </w:r>
      <w:r w:rsidR="002D0248">
        <w:rPr>
          <w:rFonts w:ascii="Arial" w:hAnsi="Arial" w:cs="Arial"/>
        </w:rPr>
        <w:t xml:space="preserve">недостаточностью денежных средств </w:t>
      </w:r>
      <w:r w:rsidR="00E96506">
        <w:rPr>
          <w:rFonts w:ascii="Arial" w:hAnsi="Arial" w:cs="Arial"/>
        </w:rPr>
        <w:t>на Счет</w:t>
      </w:r>
      <w:r w:rsidR="002D0248">
        <w:rPr>
          <w:rFonts w:ascii="Arial" w:hAnsi="Arial" w:cs="Arial"/>
        </w:rPr>
        <w:t>ах</w:t>
      </w:r>
      <w:r w:rsidR="00E96506">
        <w:rPr>
          <w:rFonts w:ascii="Arial" w:hAnsi="Arial" w:cs="Arial"/>
        </w:rPr>
        <w:t xml:space="preserve"> Клиента либо по причине наличия ограничений по распоряжению денежными средствами на Счет</w:t>
      </w:r>
      <w:r w:rsidR="002D0248">
        <w:rPr>
          <w:rFonts w:ascii="Arial" w:hAnsi="Arial" w:cs="Arial"/>
        </w:rPr>
        <w:t>ах</w:t>
      </w:r>
      <w:r w:rsidR="00E96506">
        <w:rPr>
          <w:rFonts w:ascii="Arial" w:hAnsi="Arial" w:cs="Arial"/>
        </w:rPr>
        <w:t xml:space="preserve"> Клиента (арест, приостановление операций</w:t>
      </w:r>
      <w:r w:rsidR="00F47847">
        <w:rPr>
          <w:rFonts w:ascii="Arial" w:hAnsi="Arial" w:cs="Arial"/>
        </w:rPr>
        <w:t xml:space="preserve"> и т.д</w:t>
      </w:r>
      <w:r w:rsidR="005B2CB1">
        <w:rPr>
          <w:rFonts w:ascii="Arial" w:hAnsi="Arial" w:cs="Arial"/>
        </w:rPr>
        <w:t>.</w:t>
      </w:r>
      <w:r w:rsidR="00F47847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F47847">
        <w:rPr>
          <w:rFonts w:ascii="Arial" w:hAnsi="Arial" w:cs="Arial"/>
        </w:rPr>
        <w:t xml:space="preserve"> </w:t>
      </w:r>
    </w:p>
    <w:p w:rsidR="00CA20EA" w:rsidRDefault="00CA20EA" w:rsidP="00774DA8">
      <w:pPr>
        <w:ind w:firstLine="561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E762CA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E762C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Сумма денежных средств, переведенных Клиентом на Счет депозита из другой кредитной организации, меньше или больше </w:t>
      </w:r>
      <w:r w:rsidR="00774DA8" w:rsidRPr="00774DA8">
        <w:rPr>
          <w:rFonts w:ascii="Arial" w:hAnsi="Arial" w:cs="Arial"/>
        </w:rPr>
        <w:t xml:space="preserve">суммы </w:t>
      </w:r>
      <w:r>
        <w:rPr>
          <w:rFonts w:ascii="Arial" w:hAnsi="Arial" w:cs="Arial"/>
        </w:rPr>
        <w:t>Д</w:t>
      </w:r>
      <w:r w:rsidR="00774DA8" w:rsidRPr="00774DA8">
        <w:rPr>
          <w:rFonts w:ascii="Arial" w:hAnsi="Arial" w:cs="Arial"/>
        </w:rPr>
        <w:t xml:space="preserve">епозита, </w:t>
      </w:r>
      <w:r>
        <w:rPr>
          <w:rFonts w:ascii="Arial" w:hAnsi="Arial" w:cs="Arial"/>
        </w:rPr>
        <w:t xml:space="preserve">указанной в </w:t>
      </w:r>
      <w:r w:rsidR="00EE24B1">
        <w:rPr>
          <w:rFonts w:ascii="Arial" w:hAnsi="Arial" w:cs="Arial"/>
        </w:rPr>
        <w:t xml:space="preserve">акцептованном Банком </w:t>
      </w:r>
      <w:r>
        <w:rPr>
          <w:rFonts w:ascii="Arial" w:hAnsi="Arial" w:cs="Arial"/>
        </w:rPr>
        <w:t>Заявлении на размещение депозита.</w:t>
      </w:r>
    </w:p>
    <w:p w:rsidR="00774DA8" w:rsidRDefault="00CA20EA" w:rsidP="00774DA8">
      <w:pPr>
        <w:ind w:firstLine="561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E762CA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E762C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Клиент не обеспечил поступление со своего счета в другой кредитной организации суммы Депозита на Счет депозита </w:t>
      </w:r>
      <w:r w:rsidR="00F420F7">
        <w:rPr>
          <w:rFonts w:ascii="Arial" w:hAnsi="Arial" w:cs="Arial"/>
        </w:rPr>
        <w:t xml:space="preserve">в срок </w:t>
      </w:r>
      <w:r w:rsidR="000D097D">
        <w:rPr>
          <w:rFonts w:ascii="Arial" w:hAnsi="Arial" w:cs="Arial"/>
        </w:rPr>
        <w:t>не позднее</w:t>
      </w:r>
      <w:r w:rsidR="0096493E">
        <w:rPr>
          <w:rFonts w:ascii="Arial" w:hAnsi="Arial" w:cs="Arial"/>
        </w:rPr>
        <w:t xml:space="preserve"> 18:00 (по московскому времени)</w:t>
      </w:r>
      <w:r w:rsidR="000D097D">
        <w:rPr>
          <w:rFonts w:ascii="Arial" w:hAnsi="Arial" w:cs="Arial"/>
        </w:rPr>
        <w:t xml:space="preserve"> даты размещения Депозита, указанной в Заявлении</w:t>
      </w:r>
      <w:r w:rsidR="00EE24B1">
        <w:rPr>
          <w:rFonts w:ascii="Arial" w:hAnsi="Arial" w:cs="Arial"/>
        </w:rPr>
        <w:t xml:space="preserve"> или в акцептованном Клиентом Предложении (оферте) Банка</w:t>
      </w:r>
      <w:r w:rsidR="000D097D">
        <w:rPr>
          <w:rFonts w:ascii="Arial" w:hAnsi="Arial" w:cs="Arial"/>
        </w:rPr>
        <w:t>.</w:t>
      </w:r>
      <w:r w:rsidR="000D097D" w:rsidRPr="00774DA8">
        <w:rPr>
          <w:rFonts w:ascii="Arial" w:hAnsi="Arial" w:cs="Arial"/>
        </w:rPr>
        <w:t xml:space="preserve"> </w:t>
      </w:r>
    </w:p>
    <w:p w:rsidR="00D01968" w:rsidRPr="00216E3E" w:rsidRDefault="00D01968" w:rsidP="00774DA8">
      <w:pPr>
        <w:ind w:firstLine="561"/>
        <w:jc w:val="both"/>
        <w:rPr>
          <w:rFonts w:ascii="Arial" w:hAnsi="Arial" w:cs="Arial"/>
          <w:spacing w:val="-1"/>
        </w:rPr>
      </w:pPr>
      <w:r w:rsidRPr="00D01968">
        <w:rPr>
          <w:rFonts w:ascii="Arial" w:hAnsi="Arial" w:cs="Arial"/>
          <w:spacing w:val="-1"/>
        </w:rPr>
        <w:t>В случа</w:t>
      </w:r>
      <w:r>
        <w:rPr>
          <w:rFonts w:ascii="Arial" w:hAnsi="Arial" w:cs="Arial"/>
          <w:spacing w:val="-1"/>
        </w:rPr>
        <w:t>ях</w:t>
      </w:r>
      <w:r w:rsidRPr="00D01968">
        <w:rPr>
          <w:rFonts w:ascii="Arial" w:hAnsi="Arial" w:cs="Arial"/>
          <w:spacing w:val="-1"/>
        </w:rPr>
        <w:t xml:space="preserve">, </w:t>
      </w:r>
      <w:r>
        <w:rPr>
          <w:rFonts w:ascii="Arial" w:hAnsi="Arial" w:cs="Arial"/>
          <w:spacing w:val="-1"/>
        </w:rPr>
        <w:t>предусмотренных пунктами 3.3.1. – 3.3.4.</w:t>
      </w:r>
      <w:r w:rsidRPr="00D01968">
        <w:rPr>
          <w:rFonts w:ascii="Arial" w:hAnsi="Arial" w:cs="Arial"/>
          <w:spacing w:val="-1"/>
        </w:rPr>
        <w:t>, Банк вправе отказаться от исполнения Договора и, в случае поступления денежных средств в Банк, возвратить их Клиенту.</w:t>
      </w:r>
      <w:r w:rsidRPr="00D01968">
        <w:t xml:space="preserve"> </w:t>
      </w:r>
      <w:r w:rsidR="0027480D" w:rsidRPr="00216E3E">
        <w:rPr>
          <w:rFonts w:ascii="Arial" w:hAnsi="Arial" w:cs="Arial"/>
        </w:rPr>
        <w:t>П</w:t>
      </w:r>
      <w:r w:rsidRPr="00216E3E">
        <w:rPr>
          <w:rFonts w:ascii="Arial" w:hAnsi="Arial" w:cs="Arial"/>
          <w:spacing w:val="-1"/>
        </w:rPr>
        <w:t xml:space="preserve">оступившие денежные средства возвращаются Банком на </w:t>
      </w:r>
      <w:r w:rsidR="0027480D" w:rsidRPr="00216E3E">
        <w:rPr>
          <w:rFonts w:ascii="Arial" w:hAnsi="Arial" w:cs="Arial"/>
          <w:spacing w:val="-1"/>
        </w:rPr>
        <w:t xml:space="preserve">тот же </w:t>
      </w:r>
      <w:r w:rsidRPr="00216E3E">
        <w:rPr>
          <w:rFonts w:ascii="Arial" w:hAnsi="Arial" w:cs="Arial"/>
          <w:spacing w:val="-1"/>
        </w:rPr>
        <w:t>банковский счет Клиента, с которого они были переведены</w:t>
      </w:r>
      <w:r w:rsidR="002E7EDC" w:rsidRPr="00216E3E">
        <w:rPr>
          <w:rFonts w:ascii="Arial" w:hAnsi="Arial" w:cs="Arial"/>
          <w:spacing w:val="-1"/>
        </w:rPr>
        <w:t>.</w:t>
      </w:r>
      <w:r w:rsidRPr="00216E3E">
        <w:rPr>
          <w:rFonts w:ascii="Arial" w:hAnsi="Arial" w:cs="Arial"/>
          <w:spacing w:val="-1"/>
        </w:rPr>
        <w:t xml:space="preserve"> Счет депозита </w:t>
      </w:r>
      <w:r w:rsidR="002E7EDC" w:rsidRPr="00216E3E">
        <w:rPr>
          <w:rFonts w:ascii="Arial" w:hAnsi="Arial" w:cs="Arial"/>
          <w:spacing w:val="-1"/>
        </w:rPr>
        <w:t xml:space="preserve">при этом </w:t>
      </w:r>
      <w:r w:rsidRPr="00216E3E">
        <w:rPr>
          <w:rFonts w:ascii="Arial" w:hAnsi="Arial" w:cs="Arial"/>
          <w:spacing w:val="-1"/>
        </w:rPr>
        <w:t>закрывается.</w:t>
      </w:r>
    </w:p>
    <w:p w:rsidR="00E762CA" w:rsidRPr="00774DA8" w:rsidRDefault="00E762CA" w:rsidP="00774DA8">
      <w:pPr>
        <w:ind w:firstLine="561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3.4. </w:t>
      </w:r>
      <w:r w:rsidRPr="00291039">
        <w:rPr>
          <w:rFonts w:ascii="Arial" w:hAnsi="Arial" w:cs="Arial"/>
          <w:spacing w:val="-1"/>
        </w:rPr>
        <w:t xml:space="preserve">Каждый Договор </w:t>
      </w:r>
      <w:r>
        <w:rPr>
          <w:rFonts w:ascii="Arial" w:hAnsi="Arial" w:cs="Arial"/>
          <w:spacing w:val="-1"/>
        </w:rPr>
        <w:t xml:space="preserve">депозита </w:t>
      </w:r>
      <w:r w:rsidRPr="00291039">
        <w:rPr>
          <w:rFonts w:ascii="Arial" w:hAnsi="Arial" w:cs="Arial"/>
        </w:rPr>
        <w:t xml:space="preserve">включает в себя в качестве составных и неотъемлемых частей </w:t>
      </w:r>
      <w:r>
        <w:rPr>
          <w:rFonts w:ascii="Arial" w:hAnsi="Arial" w:cs="Arial"/>
        </w:rPr>
        <w:t xml:space="preserve">Правила РКО, настоящие Условия, </w:t>
      </w:r>
      <w:r w:rsidR="00D403C2">
        <w:rPr>
          <w:rFonts w:ascii="Arial" w:hAnsi="Arial" w:cs="Arial"/>
        </w:rPr>
        <w:t xml:space="preserve">Тарифы Банка, </w:t>
      </w:r>
      <w:r w:rsidR="00687B98">
        <w:rPr>
          <w:rFonts w:ascii="Arial" w:hAnsi="Arial" w:cs="Arial"/>
        </w:rPr>
        <w:t>Д</w:t>
      </w:r>
      <w:r>
        <w:rPr>
          <w:rFonts w:ascii="Arial" w:hAnsi="Arial" w:cs="Arial"/>
        </w:rPr>
        <w:t>окумент</w:t>
      </w:r>
      <w:r w:rsidR="00687B98">
        <w:rPr>
          <w:rFonts w:ascii="Arial" w:hAnsi="Arial" w:cs="Arial"/>
        </w:rPr>
        <w:t xml:space="preserve"> о заключении договора депозита,</w:t>
      </w:r>
      <w:r>
        <w:rPr>
          <w:rFonts w:ascii="Arial" w:hAnsi="Arial" w:cs="Arial"/>
        </w:rPr>
        <w:t xml:space="preserve"> </w:t>
      </w:r>
      <w:r w:rsidRPr="00291039">
        <w:rPr>
          <w:rFonts w:ascii="Arial" w:hAnsi="Arial" w:cs="Arial"/>
        </w:rPr>
        <w:t>а также иные документы, оформляющие соглашения Банка и Клиента по условиям</w:t>
      </w:r>
      <w:r w:rsidR="00EF4879">
        <w:rPr>
          <w:rFonts w:ascii="Arial" w:hAnsi="Arial" w:cs="Arial"/>
        </w:rPr>
        <w:t xml:space="preserve"> обслуживания</w:t>
      </w:r>
      <w:r w:rsidRPr="00291039">
        <w:rPr>
          <w:rFonts w:ascii="Arial" w:hAnsi="Arial" w:cs="Arial"/>
        </w:rPr>
        <w:t xml:space="preserve">. </w:t>
      </w:r>
    </w:p>
    <w:p w:rsidR="00885696" w:rsidRDefault="00E762CA" w:rsidP="000F2051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9" w:name="_Toc458695887"/>
      <w:bookmarkStart w:id="10" w:name="_Toc111016530"/>
      <w:r>
        <w:rPr>
          <w:rFonts w:ascii="Arial" w:hAnsi="Arial" w:cs="Arial"/>
          <w:color w:val="auto"/>
          <w:sz w:val="20"/>
          <w:szCs w:val="20"/>
        </w:rPr>
        <w:t>Р</w:t>
      </w:r>
      <w:r w:rsidR="00C4075F" w:rsidRPr="009D7257">
        <w:rPr>
          <w:rFonts w:ascii="Arial" w:hAnsi="Arial" w:cs="Arial"/>
          <w:color w:val="auto"/>
          <w:sz w:val="20"/>
          <w:szCs w:val="20"/>
        </w:rPr>
        <w:t xml:space="preserve">аздел 4. УСЛОВИЯ </w:t>
      </w:r>
      <w:r w:rsidR="000F2051">
        <w:rPr>
          <w:rFonts w:ascii="Arial" w:hAnsi="Arial" w:cs="Arial"/>
          <w:color w:val="auto"/>
          <w:sz w:val="20"/>
          <w:szCs w:val="20"/>
        </w:rPr>
        <w:t>ДЕПОЗИТА</w:t>
      </w:r>
      <w:bookmarkEnd w:id="9"/>
      <w:bookmarkEnd w:id="10"/>
    </w:p>
    <w:p w:rsidR="00890F8B" w:rsidRDefault="00890F8B" w:rsidP="00890F8B">
      <w:pPr>
        <w:jc w:val="both"/>
        <w:rPr>
          <w:rFonts w:ascii="Arial" w:hAnsi="Arial" w:cs="Arial"/>
          <w:lang w:val="x-none" w:eastAsia="x-none"/>
        </w:rPr>
      </w:pPr>
    </w:p>
    <w:p w:rsidR="00C87592" w:rsidRDefault="00890F8B" w:rsidP="00C87592">
      <w:pPr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ab/>
      </w:r>
      <w:r>
        <w:rPr>
          <w:rFonts w:ascii="Arial" w:hAnsi="Arial" w:cs="Arial"/>
          <w:lang w:eastAsia="x-none"/>
        </w:rPr>
        <w:t xml:space="preserve">4.1. </w:t>
      </w:r>
      <w:r w:rsidR="001A6F4B">
        <w:rPr>
          <w:rFonts w:ascii="Arial" w:hAnsi="Arial" w:cs="Arial"/>
          <w:lang w:eastAsia="x-none"/>
        </w:rPr>
        <w:t xml:space="preserve">Предусмотренные </w:t>
      </w:r>
      <w:r>
        <w:rPr>
          <w:rFonts w:ascii="Arial" w:hAnsi="Arial" w:cs="Arial"/>
          <w:lang w:eastAsia="x-none"/>
        </w:rPr>
        <w:t xml:space="preserve">настоящим Разделом </w:t>
      </w:r>
      <w:r w:rsidR="001A6F4B">
        <w:rPr>
          <w:rFonts w:ascii="Arial" w:hAnsi="Arial" w:cs="Arial"/>
          <w:lang w:eastAsia="x-none"/>
        </w:rPr>
        <w:t xml:space="preserve">положения </w:t>
      </w:r>
      <w:r>
        <w:rPr>
          <w:rFonts w:ascii="Arial" w:hAnsi="Arial" w:cs="Arial"/>
          <w:lang w:eastAsia="x-none"/>
        </w:rPr>
        <w:t>применяются</w:t>
      </w:r>
      <w:r w:rsidR="0019163E">
        <w:rPr>
          <w:rFonts w:ascii="Arial" w:hAnsi="Arial" w:cs="Arial"/>
          <w:lang w:eastAsia="x-none"/>
        </w:rPr>
        <w:t xml:space="preserve">, если иное не </w:t>
      </w:r>
      <w:r w:rsidR="00EB67E9">
        <w:rPr>
          <w:rFonts w:ascii="Arial" w:hAnsi="Arial" w:cs="Arial"/>
          <w:lang w:eastAsia="x-none"/>
        </w:rPr>
        <w:t xml:space="preserve">предусмотрено настоящими Условиями либо не </w:t>
      </w:r>
      <w:r w:rsidR="0019163E">
        <w:rPr>
          <w:rFonts w:ascii="Arial" w:hAnsi="Arial" w:cs="Arial"/>
          <w:lang w:eastAsia="x-none"/>
        </w:rPr>
        <w:t xml:space="preserve">согласовано Сторонами в </w:t>
      </w:r>
      <w:r w:rsidR="00C25965">
        <w:rPr>
          <w:rFonts w:ascii="Arial" w:hAnsi="Arial" w:cs="Arial"/>
          <w:lang w:eastAsia="x-none"/>
        </w:rPr>
        <w:t>Д</w:t>
      </w:r>
      <w:r w:rsidR="0019163E" w:rsidRPr="0019163E">
        <w:rPr>
          <w:rFonts w:ascii="Arial" w:hAnsi="Arial" w:cs="Arial"/>
          <w:lang w:eastAsia="x-none"/>
        </w:rPr>
        <w:t>окумент</w:t>
      </w:r>
      <w:r w:rsidR="0019163E">
        <w:rPr>
          <w:rFonts w:ascii="Arial" w:hAnsi="Arial" w:cs="Arial"/>
          <w:lang w:eastAsia="x-none"/>
        </w:rPr>
        <w:t>е</w:t>
      </w:r>
      <w:r w:rsidR="00C25965">
        <w:rPr>
          <w:rFonts w:ascii="Arial" w:hAnsi="Arial" w:cs="Arial"/>
          <w:lang w:eastAsia="x-none"/>
        </w:rPr>
        <w:t xml:space="preserve"> о заключении договора депозита</w:t>
      </w:r>
      <w:r w:rsidR="0019163E">
        <w:rPr>
          <w:rFonts w:ascii="Arial" w:hAnsi="Arial" w:cs="Arial"/>
          <w:lang w:eastAsia="x-none"/>
        </w:rPr>
        <w:t>.</w:t>
      </w:r>
    </w:p>
    <w:p w:rsidR="00C87592" w:rsidRDefault="009E1610" w:rsidP="00C87592">
      <w:pPr>
        <w:ind w:firstLine="708"/>
        <w:jc w:val="both"/>
        <w:rPr>
          <w:rFonts w:ascii="Arial" w:eastAsia="Cambria" w:hAnsi="Arial" w:cs="Arial"/>
          <w:color w:val="000000"/>
          <w:lang w:eastAsia="en-US"/>
        </w:rPr>
      </w:pPr>
      <w:r>
        <w:rPr>
          <w:rFonts w:ascii="Arial" w:eastAsia="Cambria" w:hAnsi="Arial" w:cs="Arial"/>
          <w:color w:val="000000"/>
          <w:lang w:eastAsia="en-US"/>
        </w:rPr>
        <w:t>4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 xml:space="preserve">.2. Клиент </w:t>
      </w:r>
      <w:r w:rsidR="00C87592">
        <w:rPr>
          <w:rFonts w:ascii="Arial" w:eastAsia="Cambria" w:hAnsi="Arial" w:cs="Arial"/>
          <w:color w:val="000000"/>
          <w:lang w:eastAsia="en-US"/>
        </w:rPr>
        <w:t xml:space="preserve">должен обеспечить зачисление 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>сумм</w:t>
      </w:r>
      <w:r w:rsidR="00C87592">
        <w:rPr>
          <w:rFonts w:ascii="Arial" w:eastAsia="Cambria" w:hAnsi="Arial" w:cs="Arial"/>
          <w:color w:val="000000"/>
          <w:lang w:eastAsia="en-US"/>
        </w:rPr>
        <w:t>ы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 xml:space="preserve"> </w:t>
      </w:r>
      <w:r w:rsidR="00C87592">
        <w:rPr>
          <w:rFonts w:ascii="Arial" w:eastAsia="Cambria" w:hAnsi="Arial" w:cs="Arial"/>
          <w:color w:val="000000"/>
          <w:lang w:eastAsia="en-US"/>
        </w:rPr>
        <w:t>Д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 xml:space="preserve">епозита на Счет </w:t>
      </w:r>
      <w:r w:rsidR="00C87592">
        <w:rPr>
          <w:rFonts w:ascii="Arial" w:eastAsia="Cambria" w:hAnsi="Arial" w:cs="Arial"/>
          <w:color w:val="000000"/>
          <w:lang w:eastAsia="en-US"/>
        </w:rPr>
        <w:t>депозита</w:t>
      </w:r>
      <w:r w:rsidR="00AA5558">
        <w:rPr>
          <w:rFonts w:ascii="Arial" w:eastAsia="Cambria" w:hAnsi="Arial" w:cs="Arial"/>
          <w:color w:val="000000"/>
          <w:lang w:eastAsia="en-US"/>
        </w:rPr>
        <w:t xml:space="preserve"> не позднее даты размещения депозита, указанной в </w:t>
      </w:r>
      <w:r w:rsidR="00BD1D1A">
        <w:rPr>
          <w:rFonts w:ascii="Arial" w:eastAsia="Cambria" w:hAnsi="Arial" w:cs="Arial"/>
          <w:color w:val="000000"/>
          <w:lang w:eastAsia="en-US"/>
        </w:rPr>
        <w:t>Д</w:t>
      </w:r>
      <w:r w:rsidR="00C87592">
        <w:rPr>
          <w:rFonts w:ascii="Arial" w:eastAsia="Cambria" w:hAnsi="Arial" w:cs="Arial"/>
          <w:color w:val="000000"/>
          <w:lang w:eastAsia="en-US"/>
        </w:rPr>
        <w:t>окумент</w:t>
      </w:r>
      <w:r w:rsidR="00AA5558">
        <w:rPr>
          <w:rFonts w:ascii="Arial" w:eastAsia="Cambria" w:hAnsi="Arial" w:cs="Arial"/>
          <w:color w:val="000000"/>
          <w:lang w:eastAsia="en-US"/>
        </w:rPr>
        <w:t>е</w:t>
      </w:r>
      <w:r w:rsidR="00BD1D1A">
        <w:rPr>
          <w:rFonts w:ascii="Arial" w:eastAsia="Cambria" w:hAnsi="Arial" w:cs="Arial"/>
          <w:color w:val="000000"/>
          <w:lang w:eastAsia="en-US"/>
        </w:rPr>
        <w:t xml:space="preserve"> о заключении договора депозита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>.</w:t>
      </w:r>
    </w:p>
    <w:p w:rsidR="00AA5558" w:rsidRDefault="00AA5558" w:rsidP="00C87592">
      <w:pPr>
        <w:ind w:firstLine="708"/>
        <w:jc w:val="both"/>
        <w:rPr>
          <w:rFonts w:ascii="Arial" w:eastAsia="Cambria" w:hAnsi="Arial" w:cs="Arial"/>
          <w:color w:val="000000"/>
          <w:lang w:eastAsia="en-US"/>
        </w:rPr>
      </w:pPr>
      <w:r>
        <w:rPr>
          <w:rFonts w:ascii="Arial" w:eastAsia="Cambria" w:hAnsi="Arial" w:cs="Arial"/>
          <w:color w:val="000000"/>
          <w:lang w:eastAsia="en-US"/>
        </w:rPr>
        <w:t xml:space="preserve">Если сумма Депозита поступила на Счет депозита ранее даты размещения, указанной в Документе о заключении договора депозита, </w:t>
      </w:r>
      <w:r w:rsidR="00015C5A">
        <w:rPr>
          <w:rFonts w:ascii="Arial" w:eastAsia="Cambria" w:hAnsi="Arial" w:cs="Arial"/>
          <w:color w:val="000000"/>
          <w:lang w:eastAsia="en-US"/>
        </w:rPr>
        <w:t>указанная в Документе о заключении договора депозита д</w:t>
      </w:r>
      <w:r>
        <w:rPr>
          <w:rFonts w:ascii="Arial" w:eastAsia="Cambria" w:hAnsi="Arial" w:cs="Arial"/>
          <w:color w:val="000000"/>
          <w:lang w:eastAsia="en-US"/>
        </w:rPr>
        <w:t xml:space="preserve">ата возврата депозита не изменяется, за дополнительные дни Банк начисляет проценты </w:t>
      </w:r>
      <w:r w:rsidR="00B400AD">
        <w:rPr>
          <w:rFonts w:ascii="Arial" w:eastAsia="Cambria" w:hAnsi="Arial" w:cs="Arial"/>
          <w:color w:val="000000"/>
          <w:lang w:eastAsia="en-US"/>
        </w:rPr>
        <w:t>согласно условиям,</w:t>
      </w:r>
      <w:r>
        <w:rPr>
          <w:rFonts w:ascii="Arial" w:eastAsia="Cambria" w:hAnsi="Arial" w:cs="Arial"/>
          <w:color w:val="000000"/>
          <w:lang w:eastAsia="en-US"/>
        </w:rPr>
        <w:t xml:space="preserve"> предусмотренн</w:t>
      </w:r>
      <w:r w:rsidR="00B400AD">
        <w:rPr>
          <w:rFonts w:ascii="Arial" w:eastAsia="Cambria" w:hAnsi="Arial" w:cs="Arial"/>
          <w:color w:val="000000"/>
          <w:lang w:eastAsia="en-US"/>
        </w:rPr>
        <w:t>ым Документом о заключении договора депозита</w:t>
      </w:r>
      <w:r>
        <w:rPr>
          <w:rFonts w:ascii="Arial" w:eastAsia="Cambria" w:hAnsi="Arial" w:cs="Arial"/>
          <w:color w:val="000000"/>
          <w:lang w:eastAsia="en-US"/>
        </w:rPr>
        <w:t xml:space="preserve">.  </w:t>
      </w:r>
    </w:p>
    <w:p w:rsidR="00C87592" w:rsidRDefault="009E1610" w:rsidP="00C87592">
      <w:pPr>
        <w:ind w:firstLine="708"/>
        <w:jc w:val="both"/>
        <w:rPr>
          <w:rFonts w:ascii="Arial" w:eastAsia="Cambria" w:hAnsi="Arial" w:cs="Arial"/>
          <w:color w:val="000000"/>
          <w:lang w:eastAsia="en-US"/>
        </w:rPr>
      </w:pPr>
      <w:r>
        <w:rPr>
          <w:rFonts w:ascii="Arial" w:eastAsia="Cambria" w:hAnsi="Arial" w:cs="Arial"/>
          <w:color w:val="000000"/>
          <w:lang w:eastAsia="en-US"/>
        </w:rPr>
        <w:t>4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>.</w:t>
      </w:r>
      <w:r w:rsidR="00C87592">
        <w:rPr>
          <w:rFonts w:ascii="Arial" w:eastAsia="Cambria" w:hAnsi="Arial" w:cs="Arial"/>
          <w:color w:val="000000"/>
          <w:lang w:eastAsia="en-US"/>
        </w:rPr>
        <w:t>3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 xml:space="preserve">. Увеличение </w:t>
      </w:r>
      <w:r w:rsidR="002F706C">
        <w:rPr>
          <w:rFonts w:ascii="Arial" w:eastAsia="Cambria" w:hAnsi="Arial" w:cs="Arial"/>
          <w:color w:val="000000"/>
          <w:lang w:eastAsia="en-US"/>
        </w:rPr>
        <w:t xml:space="preserve">предусмотренной Договором 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 xml:space="preserve">суммы </w:t>
      </w:r>
      <w:r w:rsidR="00C87592">
        <w:rPr>
          <w:rFonts w:ascii="Arial" w:eastAsia="Cambria" w:hAnsi="Arial" w:cs="Arial"/>
          <w:color w:val="000000"/>
          <w:lang w:eastAsia="en-US"/>
        </w:rPr>
        <w:t>Д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>епозита не допускается.</w:t>
      </w:r>
    </w:p>
    <w:p w:rsidR="00C87592" w:rsidRDefault="009E1610" w:rsidP="00C87592">
      <w:pPr>
        <w:ind w:firstLine="708"/>
        <w:jc w:val="both"/>
        <w:rPr>
          <w:rFonts w:ascii="Arial" w:eastAsia="Cambria" w:hAnsi="Arial" w:cs="Arial"/>
          <w:color w:val="000000"/>
          <w:lang w:eastAsia="en-US"/>
        </w:rPr>
      </w:pPr>
      <w:r>
        <w:rPr>
          <w:rFonts w:ascii="Arial" w:eastAsia="Cambria" w:hAnsi="Arial" w:cs="Arial"/>
          <w:color w:val="000000"/>
          <w:lang w:eastAsia="en-US"/>
        </w:rPr>
        <w:t>4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>.</w:t>
      </w:r>
      <w:r w:rsidR="00C87592">
        <w:rPr>
          <w:rFonts w:ascii="Arial" w:eastAsia="Cambria" w:hAnsi="Arial" w:cs="Arial"/>
          <w:color w:val="000000"/>
          <w:lang w:eastAsia="en-US"/>
        </w:rPr>
        <w:t>4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 xml:space="preserve">. Уменьшение </w:t>
      </w:r>
      <w:r w:rsidR="002F706C">
        <w:rPr>
          <w:rFonts w:ascii="Arial" w:eastAsia="Cambria" w:hAnsi="Arial" w:cs="Arial"/>
          <w:color w:val="000000"/>
          <w:lang w:eastAsia="en-US"/>
        </w:rPr>
        <w:t xml:space="preserve">предусмотренной Договором 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 xml:space="preserve">суммы </w:t>
      </w:r>
      <w:r w:rsidR="00C87592">
        <w:rPr>
          <w:rFonts w:ascii="Arial" w:eastAsia="Cambria" w:hAnsi="Arial" w:cs="Arial"/>
          <w:color w:val="000000"/>
          <w:lang w:eastAsia="en-US"/>
        </w:rPr>
        <w:t>Д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 xml:space="preserve">епозита не допускается. </w:t>
      </w:r>
    </w:p>
    <w:p w:rsidR="009E1610" w:rsidRDefault="009E1610" w:rsidP="009E1610">
      <w:pPr>
        <w:ind w:firstLine="708"/>
        <w:jc w:val="both"/>
        <w:rPr>
          <w:rFonts w:ascii="Arial" w:eastAsia="Cambria" w:hAnsi="Arial" w:cs="Arial"/>
          <w:color w:val="000000"/>
          <w:lang w:eastAsia="en-US"/>
        </w:rPr>
      </w:pPr>
      <w:r>
        <w:rPr>
          <w:rFonts w:ascii="Arial" w:eastAsia="Cambria" w:hAnsi="Arial" w:cs="Arial"/>
          <w:color w:val="000000"/>
          <w:lang w:eastAsia="en-US"/>
        </w:rPr>
        <w:t>4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>.</w:t>
      </w:r>
      <w:r w:rsidR="00C87592">
        <w:rPr>
          <w:rFonts w:ascii="Arial" w:eastAsia="Cambria" w:hAnsi="Arial" w:cs="Arial"/>
          <w:color w:val="000000"/>
          <w:lang w:eastAsia="en-US"/>
        </w:rPr>
        <w:t>5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 xml:space="preserve">. Досрочное получение </w:t>
      </w:r>
      <w:r w:rsidR="00C87592">
        <w:rPr>
          <w:rFonts w:ascii="Arial" w:eastAsia="Cambria" w:hAnsi="Arial" w:cs="Arial"/>
          <w:color w:val="000000"/>
          <w:lang w:eastAsia="en-US"/>
        </w:rPr>
        <w:t>Д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 xml:space="preserve">епозита в полной сумме или частично не допускается. </w:t>
      </w:r>
    </w:p>
    <w:p w:rsidR="00890F8B" w:rsidRPr="00890F8B" w:rsidRDefault="009E1610" w:rsidP="009E1610">
      <w:pPr>
        <w:ind w:firstLine="708"/>
        <w:jc w:val="both"/>
        <w:rPr>
          <w:rFonts w:ascii="Arial" w:eastAsia="Cambria" w:hAnsi="Arial" w:cs="Arial"/>
          <w:color w:val="000000"/>
          <w:lang w:eastAsia="en-US"/>
        </w:rPr>
      </w:pPr>
      <w:r>
        <w:rPr>
          <w:rFonts w:ascii="Arial" w:eastAsia="Cambria" w:hAnsi="Arial" w:cs="Arial"/>
          <w:color w:val="000000"/>
          <w:lang w:eastAsia="en-US"/>
        </w:rPr>
        <w:t>4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>.</w:t>
      </w:r>
      <w:r>
        <w:rPr>
          <w:rFonts w:ascii="Arial" w:eastAsia="Cambria" w:hAnsi="Arial" w:cs="Arial"/>
          <w:color w:val="000000"/>
          <w:lang w:eastAsia="en-US"/>
        </w:rPr>
        <w:t xml:space="preserve">6. 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 xml:space="preserve">Клиент </w:t>
      </w:r>
      <w:r>
        <w:rPr>
          <w:rFonts w:ascii="Arial" w:eastAsia="Cambria" w:hAnsi="Arial" w:cs="Arial"/>
          <w:color w:val="000000"/>
          <w:lang w:eastAsia="en-US"/>
        </w:rPr>
        <w:t xml:space="preserve">должен информировать Банк 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>об изменениях в документах, предоставленных для заключения Договора</w:t>
      </w:r>
      <w:r>
        <w:rPr>
          <w:rFonts w:ascii="Arial" w:eastAsia="Cambria" w:hAnsi="Arial" w:cs="Arial"/>
          <w:color w:val="000000"/>
          <w:lang w:eastAsia="en-US"/>
        </w:rPr>
        <w:t xml:space="preserve"> депозита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 xml:space="preserve">, и </w:t>
      </w:r>
      <w:r>
        <w:rPr>
          <w:rFonts w:ascii="Arial" w:eastAsia="Cambria" w:hAnsi="Arial" w:cs="Arial"/>
          <w:color w:val="000000"/>
          <w:lang w:eastAsia="en-US"/>
        </w:rPr>
        <w:t xml:space="preserve">об 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>иных изменениях</w:t>
      </w:r>
      <w:r>
        <w:rPr>
          <w:rFonts w:ascii="Arial" w:eastAsia="Cambria" w:hAnsi="Arial" w:cs="Arial"/>
          <w:color w:val="000000"/>
          <w:lang w:eastAsia="en-US"/>
        </w:rPr>
        <w:t xml:space="preserve"> в соответствии с положениями Раздела 12 Правил РКО. </w:t>
      </w:r>
    </w:p>
    <w:p w:rsidR="00890F8B" w:rsidRPr="00890F8B" w:rsidRDefault="009E1610" w:rsidP="009E1610">
      <w:pPr>
        <w:shd w:val="clear" w:color="auto" w:fill="FFFFFF"/>
        <w:ind w:firstLine="708"/>
        <w:jc w:val="both"/>
        <w:rPr>
          <w:rFonts w:ascii="Arial" w:eastAsia="Cambria" w:hAnsi="Arial" w:cs="Arial"/>
          <w:color w:val="000000"/>
          <w:lang w:eastAsia="en-US"/>
        </w:rPr>
      </w:pPr>
      <w:r>
        <w:rPr>
          <w:rFonts w:ascii="Arial" w:eastAsia="Cambria" w:hAnsi="Arial" w:cs="Arial"/>
          <w:color w:val="000000"/>
          <w:lang w:eastAsia="en-US"/>
        </w:rPr>
        <w:t>4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>.</w:t>
      </w:r>
      <w:r>
        <w:rPr>
          <w:rFonts w:ascii="Arial" w:eastAsia="Cambria" w:hAnsi="Arial" w:cs="Arial"/>
          <w:color w:val="000000"/>
          <w:lang w:eastAsia="en-US"/>
        </w:rPr>
        <w:t>7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>. Банк предоставляет сведения</w:t>
      </w:r>
      <w:r>
        <w:rPr>
          <w:rFonts w:ascii="Arial" w:eastAsia="Cambria" w:hAnsi="Arial" w:cs="Arial"/>
          <w:color w:val="000000"/>
          <w:lang w:eastAsia="en-US"/>
        </w:rPr>
        <w:t xml:space="preserve"> о Счете депозита и об операциях Клиента </w:t>
      </w:r>
      <w:r w:rsidR="003D6C39">
        <w:rPr>
          <w:rFonts w:ascii="Arial" w:eastAsia="Cambria" w:hAnsi="Arial" w:cs="Arial"/>
          <w:color w:val="000000"/>
          <w:lang w:eastAsia="en-US"/>
        </w:rPr>
        <w:t>в соответствии с положениями Раздела 10 Правил РКО.</w:t>
      </w:r>
    </w:p>
    <w:p w:rsidR="00890F8B" w:rsidRPr="00890F8B" w:rsidRDefault="003D6C39" w:rsidP="003D6C39">
      <w:pPr>
        <w:shd w:val="clear" w:color="auto" w:fill="FFFFFF"/>
        <w:autoSpaceDE w:val="0"/>
        <w:autoSpaceDN w:val="0"/>
        <w:spacing w:line="240" w:lineRule="exact"/>
        <w:ind w:firstLine="708"/>
        <w:jc w:val="both"/>
        <w:rPr>
          <w:rFonts w:ascii="Arial" w:eastAsia="Cambria" w:hAnsi="Arial" w:cs="Arial"/>
          <w:color w:val="000000"/>
          <w:lang w:eastAsia="en-US"/>
        </w:rPr>
      </w:pPr>
      <w:r>
        <w:rPr>
          <w:rFonts w:ascii="Arial" w:eastAsia="Cambria" w:hAnsi="Arial" w:cs="Arial"/>
          <w:color w:val="000000"/>
          <w:lang w:eastAsia="en-US"/>
        </w:rPr>
        <w:lastRenderedPageBreak/>
        <w:t>4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>.</w:t>
      </w:r>
      <w:r>
        <w:rPr>
          <w:rFonts w:ascii="Arial" w:eastAsia="Cambria" w:hAnsi="Arial" w:cs="Arial"/>
          <w:color w:val="000000"/>
          <w:lang w:eastAsia="en-US"/>
        </w:rPr>
        <w:t>8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 xml:space="preserve">. В случае предъявления к банковским </w:t>
      </w:r>
      <w:r>
        <w:rPr>
          <w:rFonts w:ascii="Arial" w:eastAsia="Cambria" w:hAnsi="Arial" w:cs="Arial"/>
          <w:color w:val="000000"/>
          <w:lang w:eastAsia="en-US"/>
        </w:rPr>
        <w:t>С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 xml:space="preserve">четам Клиента исполнительных документов, полученных непосредственно от взыскателей денежных средств, списание денежных средств производится в строгой последовательности: </w:t>
      </w:r>
    </w:p>
    <w:p w:rsidR="00890F8B" w:rsidRPr="00890F8B" w:rsidRDefault="00890F8B" w:rsidP="003D6C39">
      <w:pPr>
        <w:shd w:val="clear" w:color="auto" w:fill="FFFFFF"/>
        <w:autoSpaceDE w:val="0"/>
        <w:autoSpaceDN w:val="0"/>
        <w:ind w:firstLine="708"/>
        <w:jc w:val="both"/>
        <w:rPr>
          <w:rFonts w:ascii="Arial" w:eastAsia="Cambria" w:hAnsi="Arial" w:cs="Arial"/>
          <w:color w:val="000000"/>
          <w:lang w:eastAsia="en-US"/>
        </w:rPr>
      </w:pPr>
      <w:r w:rsidRPr="00890F8B">
        <w:rPr>
          <w:rFonts w:ascii="Arial" w:eastAsia="Cambria" w:hAnsi="Arial" w:cs="Arial"/>
          <w:color w:val="000000"/>
          <w:lang w:eastAsia="en-US"/>
        </w:rPr>
        <w:t>- при наличии достаточной для исполнения суммы денежных средств - с расчетного счета Клиента, открытого в Банке;</w:t>
      </w:r>
    </w:p>
    <w:p w:rsidR="00890F8B" w:rsidRPr="00890F8B" w:rsidRDefault="00890F8B" w:rsidP="003D6C39">
      <w:pPr>
        <w:shd w:val="clear" w:color="auto" w:fill="FFFFFF"/>
        <w:autoSpaceDE w:val="0"/>
        <w:autoSpaceDN w:val="0"/>
        <w:ind w:firstLine="708"/>
        <w:jc w:val="both"/>
        <w:rPr>
          <w:rFonts w:ascii="Arial" w:eastAsia="Cambria" w:hAnsi="Arial" w:cs="Arial"/>
          <w:color w:val="000000"/>
          <w:lang w:eastAsia="en-US"/>
        </w:rPr>
      </w:pPr>
      <w:r w:rsidRPr="00890F8B">
        <w:rPr>
          <w:rFonts w:ascii="Arial" w:eastAsia="Cambria" w:hAnsi="Arial" w:cs="Arial"/>
          <w:color w:val="000000"/>
          <w:lang w:eastAsia="en-US"/>
        </w:rPr>
        <w:t xml:space="preserve">- при недостаточности денежных средств на расчетном счете Клиента, открытом в Банке или при отсутствии открытых расчетных счетов Клиента в Банке, со Счета </w:t>
      </w:r>
      <w:r w:rsidR="003D6C39">
        <w:rPr>
          <w:rFonts w:ascii="Arial" w:eastAsia="Cambria" w:hAnsi="Arial" w:cs="Arial"/>
          <w:color w:val="000000"/>
          <w:lang w:eastAsia="en-US"/>
        </w:rPr>
        <w:t xml:space="preserve">депозита </w:t>
      </w:r>
      <w:r w:rsidRPr="00890F8B">
        <w:rPr>
          <w:rFonts w:ascii="Arial" w:eastAsia="Cambria" w:hAnsi="Arial" w:cs="Arial"/>
          <w:color w:val="000000"/>
          <w:lang w:eastAsia="en-US"/>
        </w:rPr>
        <w:t xml:space="preserve">Клиента, открытого в рамках </w:t>
      </w:r>
      <w:r w:rsidR="003D6C39">
        <w:rPr>
          <w:rFonts w:ascii="Arial" w:eastAsia="Cambria" w:hAnsi="Arial" w:cs="Arial"/>
          <w:color w:val="000000"/>
          <w:lang w:eastAsia="en-US"/>
        </w:rPr>
        <w:t>Д</w:t>
      </w:r>
      <w:r w:rsidRPr="00890F8B">
        <w:rPr>
          <w:rFonts w:ascii="Arial" w:eastAsia="Cambria" w:hAnsi="Arial" w:cs="Arial"/>
          <w:color w:val="000000"/>
          <w:lang w:eastAsia="en-US"/>
        </w:rPr>
        <w:t>оговора</w:t>
      </w:r>
      <w:r w:rsidR="003D6C39">
        <w:rPr>
          <w:rFonts w:ascii="Arial" w:eastAsia="Cambria" w:hAnsi="Arial" w:cs="Arial"/>
          <w:color w:val="000000"/>
          <w:lang w:eastAsia="en-US"/>
        </w:rPr>
        <w:t xml:space="preserve"> депозита</w:t>
      </w:r>
      <w:r w:rsidRPr="00890F8B">
        <w:rPr>
          <w:rFonts w:ascii="Arial" w:eastAsia="Cambria" w:hAnsi="Arial" w:cs="Arial"/>
          <w:color w:val="000000"/>
          <w:lang w:eastAsia="en-US"/>
        </w:rPr>
        <w:t>.</w:t>
      </w:r>
    </w:p>
    <w:p w:rsidR="00890F8B" w:rsidRPr="00890F8B" w:rsidRDefault="00890F8B" w:rsidP="003D6C39">
      <w:pPr>
        <w:shd w:val="clear" w:color="auto" w:fill="FFFFFF"/>
        <w:autoSpaceDE w:val="0"/>
        <w:autoSpaceDN w:val="0"/>
        <w:ind w:firstLine="708"/>
        <w:jc w:val="both"/>
        <w:rPr>
          <w:rFonts w:ascii="Arial" w:eastAsia="Cambria" w:hAnsi="Arial" w:cs="Arial"/>
          <w:color w:val="000000"/>
          <w:lang w:eastAsia="en-US"/>
        </w:rPr>
      </w:pPr>
      <w:r w:rsidRPr="00890F8B">
        <w:rPr>
          <w:rFonts w:ascii="Arial" w:eastAsia="Cambria" w:hAnsi="Arial" w:cs="Arial"/>
          <w:color w:val="000000"/>
          <w:lang w:eastAsia="en-US"/>
        </w:rPr>
        <w:t>Банк информирует Клиента о произведенном списании денежных средств со Счета</w:t>
      </w:r>
      <w:r w:rsidR="003D6C39">
        <w:rPr>
          <w:rFonts w:ascii="Arial" w:eastAsia="Cambria" w:hAnsi="Arial" w:cs="Arial"/>
          <w:color w:val="000000"/>
          <w:lang w:eastAsia="en-US"/>
        </w:rPr>
        <w:t xml:space="preserve"> депозита</w:t>
      </w:r>
      <w:r w:rsidRPr="00890F8B">
        <w:rPr>
          <w:rFonts w:ascii="Arial" w:eastAsia="Cambria" w:hAnsi="Arial" w:cs="Arial"/>
          <w:color w:val="000000"/>
          <w:lang w:eastAsia="en-US"/>
        </w:rPr>
        <w:t xml:space="preserve"> во исполнение предъявленного взыскателем исполнительного документа не позднее рабочего дня, следующего за днем исполнения требований исполнительного документа.</w:t>
      </w:r>
    </w:p>
    <w:p w:rsidR="000F2051" w:rsidRPr="00216E3E" w:rsidRDefault="003D6C39" w:rsidP="003D6C39">
      <w:pPr>
        <w:shd w:val="clear" w:color="auto" w:fill="FFFFFF"/>
        <w:ind w:firstLine="708"/>
        <w:jc w:val="both"/>
        <w:rPr>
          <w:rFonts w:ascii="Arial" w:eastAsia="Cambria" w:hAnsi="Arial" w:cs="Arial"/>
          <w:color w:val="000000"/>
          <w:lang w:eastAsia="en-US"/>
        </w:rPr>
      </w:pPr>
      <w:r>
        <w:rPr>
          <w:rFonts w:ascii="Arial" w:eastAsia="Cambria" w:hAnsi="Arial" w:cs="Arial"/>
          <w:color w:val="000000"/>
          <w:lang w:eastAsia="en-US"/>
        </w:rPr>
        <w:t>4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>.</w:t>
      </w:r>
      <w:r>
        <w:rPr>
          <w:rFonts w:ascii="Arial" w:eastAsia="Cambria" w:hAnsi="Arial" w:cs="Arial"/>
          <w:color w:val="000000"/>
          <w:lang w:eastAsia="en-US"/>
        </w:rPr>
        <w:t>9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 xml:space="preserve">. Право требования Клиента на возмещение по </w:t>
      </w:r>
      <w:r>
        <w:rPr>
          <w:rFonts w:ascii="Arial" w:eastAsia="Cambria" w:hAnsi="Arial" w:cs="Arial"/>
          <w:color w:val="000000"/>
          <w:lang w:eastAsia="en-US"/>
        </w:rPr>
        <w:t>Д</w:t>
      </w:r>
      <w:r w:rsidR="00890F8B" w:rsidRPr="00890F8B">
        <w:rPr>
          <w:rFonts w:ascii="Arial" w:eastAsia="Cambria" w:hAnsi="Arial" w:cs="Arial"/>
          <w:color w:val="000000"/>
          <w:lang w:eastAsia="en-US"/>
        </w:rPr>
        <w:t>епозиту в соответствии с Федеральным законом от 23.12.2003г. № 177-ФЗ «О страховании вкладов в банках Российской Федерации» возникает при условии</w:t>
      </w:r>
      <w:r w:rsidR="00890F8B" w:rsidRPr="00216E3E">
        <w:rPr>
          <w:rFonts w:ascii="Arial" w:eastAsia="Cambria" w:hAnsi="Arial" w:cs="Arial"/>
          <w:color w:val="000000"/>
          <w:lang w:eastAsia="en-US"/>
        </w:rPr>
        <w:t xml:space="preserve"> отнесения Клиента к </w:t>
      </w:r>
      <w:r w:rsidR="008A185B" w:rsidRPr="00216E3E">
        <w:rPr>
          <w:rFonts w:ascii="Arial" w:eastAsia="Cambria" w:hAnsi="Arial" w:cs="Arial"/>
          <w:color w:val="000000"/>
          <w:lang w:eastAsia="en-US"/>
        </w:rPr>
        <w:t>вкладчикам - гражданам Российской Федерации, иностранным гражданам, лицам без гражданства, осуществляющи</w:t>
      </w:r>
      <w:r w:rsidR="007F6C84" w:rsidRPr="00216E3E">
        <w:rPr>
          <w:rFonts w:ascii="Arial" w:eastAsia="Cambria" w:hAnsi="Arial" w:cs="Arial"/>
          <w:color w:val="000000"/>
          <w:lang w:eastAsia="en-US"/>
        </w:rPr>
        <w:t>м</w:t>
      </w:r>
      <w:r w:rsidR="008A185B" w:rsidRPr="00216E3E">
        <w:rPr>
          <w:rFonts w:ascii="Arial" w:eastAsia="Cambria" w:hAnsi="Arial" w:cs="Arial"/>
          <w:color w:val="000000"/>
          <w:lang w:eastAsia="en-US"/>
        </w:rPr>
        <w:t xml:space="preserve"> предпринимательскую деятельность, или к юридическим лицам, указанным в статье 5.1 указанного </w:t>
      </w:r>
      <w:r w:rsidR="00890F8B" w:rsidRPr="00216E3E">
        <w:rPr>
          <w:rFonts w:ascii="Arial" w:eastAsia="Cambria" w:hAnsi="Arial" w:cs="Arial"/>
          <w:color w:val="000000"/>
          <w:lang w:eastAsia="en-US"/>
        </w:rPr>
        <w:t>Федерального закона, на день наступления страхового случая.</w:t>
      </w:r>
    </w:p>
    <w:p w:rsidR="009C44BD" w:rsidRDefault="00093A12" w:rsidP="00D25BAC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1" w:name="_Toc458695888"/>
      <w:bookmarkStart w:id="12" w:name="_Toc111016531"/>
      <w:r w:rsidRPr="009D7257">
        <w:rPr>
          <w:rFonts w:ascii="Arial" w:hAnsi="Arial" w:cs="Arial"/>
          <w:color w:val="auto"/>
          <w:sz w:val="20"/>
          <w:szCs w:val="20"/>
        </w:rPr>
        <w:t>Р</w:t>
      </w:r>
      <w:r w:rsidR="00BB4334" w:rsidRPr="009D7257">
        <w:rPr>
          <w:rFonts w:ascii="Arial" w:hAnsi="Arial" w:cs="Arial"/>
          <w:color w:val="auto"/>
          <w:sz w:val="20"/>
          <w:szCs w:val="20"/>
        </w:rPr>
        <w:t xml:space="preserve">аздел </w:t>
      </w:r>
      <w:r w:rsidR="00885696" w:rsidRPr="009D7257">
        <w:rPr>
          <w:rFonts w:ascii="Arial" w:hAnsi="Arial" w:cs="Arial"/>
          <w:color w:val="auto"/>
          <w:sz w:val="20"/>
          <w:szCs w:val="20"/>
        </w:rPr>
        <w:t>5</w:t>
      </w:r>
      <w:r w:rsidR="00BB4334" w:rsidRPr="009D7257">
        <w:rPr>
          <w:rFonts w:ascii="Arial" w:hAnsi="Arial" w:cs="Arial"/>
          <w:color w:val="auto"/>
          <w:sz w:val="20"/>
          <w:szCs w:val="20"/>
        </w:rPr>
        <w:t>.</w:t>
      </w:r>
      <w:bookmarkEnd w:id="11"/>
      <w:r w:rsidR="000F2051">
        <w:rPr>
          <w:rFonts w:ascii="Arial" w:hAnsi="Arial" w:cs="Arial"/>
          <w:color w:val="auto"/>
          <w:sz w:val="20"/>
          <w:szCs w:val="20"/>
        </w:rPr>
        <w:t xml:space="preserve"> ПРОЦЕНТЫ И ПОРЯДОК ИХ НАЧИСЛЕНИЯ</w:t>
      </w:r>
      <w:bookmarkEnd w:id="12"/>
    </w:p>
    <w:p w:rsidR="00903E02" w:rsidRDefault="00903E02" w:rsidP="00903E02">
      <w:pPr>
        <w:shd w:val="clear" w:color="auto" w:fill="FFFFFF"/>
        <w:ind w:firstLine="708"/>
        <w:jc w:val="both"/>
        <w:rPr>
          <w:rFonts w:ascii="Arial" w:eastAsia="Cambria" w:hAnsi="Arial" w:cs="Arial"/>
          <w:color w:val="000000"/>
          <w:lang w:eastAsia="en-US"/>
        </w:rPr>
      </w:pPr>
    </w:p>
    <w:p w:rsidR="00903E02" w:rsidRPr="00127CEB" w:rsidRDefault="00903E02" w:rsidP="00903E02">
      <w:pPr>
        <w:shd w:val="clear" w:color="auto" w:fill="FFFFFF"/>
        <w:ind w:firstLine="708"/>
        <w:jc w:val="both"/>
        <w:rPr>
          <w:rFonts w:ascii="Arial" w:hAnsi="Arial" w:cs="Arial"/>
          <w:color w:val="000000"/>
          <w:spacing w:val="-10"/>
        </w:rPr>
      </w:pPr>
      <w:r w:rsidRPr="00127CEB">
        <w:rPr>
          <w:rFonts w:ascii="Arial" w:hAnsi="Arial" w:cs="Arial"/>
          <w:color w:val="000000"/>
          <w:spacing w:val="-10"/>
        </w:rPr>
        <w:t>5</w:t>
      </w:r>
      <w:r w:rsidR="00FF38E8" w:rsidRPr="00127CEB">
        <w:rPr>
          <w:rFonts w:ascii="Arial" w:hAnsi="Arial" w:cs="Arial"/>
          <w:color w:val="000000"/>
          <w:spacing w:val="-10"/>
        </w:rPr>
        <w:t xml:space="preserve">.1. На сумму </w:t>
      </w:r>
      <w:r w:rsidRPr="00127CEB">
        <w:rPr>
          <w:rFonts w:ascii="Arial" w:hAnsi="Arial" w:cs="Arial"/>
          <w:color w:val="000000"/>
          <w:spacing w:val="-10"/>
        </w:rPr>
        <w:t>Д</w:t>
      </w:r>
      <w:r w:rsidR="00FF38E8" w:rsidRPr="00127CEB">
        <w:rPr>
          <w:rFonts w:ascii="Arial" w:hAnsi="Arial" w:cs="Arial"/>
          <w:color w:val="000000"/>
          <w:spacing w:val="-10"/>
        </w:rPr>
        <w:t>епозита начисляются проценты по ставке</w:t>
      </w:r>
      <w:r w:rsidRPr="00127CEB">
        <w:rPr>
          <w:rFonts w:ascii="Arial" w:hAnsi="Arial" w:cs="Arial"/>
          <w:color w:val="000000"/>
          <w:spacing w:val="-10"/>
        </w:rPr>
        <w:t>, указанной в Документе о заключении договора депозита.</w:t>
      </w:r>
    </w:p>
    <w:p w:rsidR="00FF38E8" w:rsidRDefault="00903E02" w:rsidP="00903E02">
      <w:pPr>
        <w:shd w:val="clear" w:color="auto" w:fill="FFFFFF"/>
        <w:ind w:firstLine="708"/>
        <w:jc w:val="both"/>
        <w:rPr>
          <w:rFonts w:ascii="Arial" w:hAnsi="Arial" w:cs="Arial"/>
          <w:color w:val="000000"/>
          <w:spacing w:val="-10"/>
        </w:rPr>
      </w:pPr>
      <w:r>
        <w:rPr>
          <w:rFonts w:ascii="Arial" w:hAnsi="Arial" w:cs="Arial"/>
          <w:color w:val="000000"/>
        </w:rPr>
        <w:t>5</w:t>
      </w:r>
      <w:r w:rsidR="00FF38E8" w:rsidRPr="00903E02">
        <w:rPr>
          <w:rFonts w:ascii="Arial" w:hAnsi="Arial" w:cs="Arial"/>
          <w:color w:val="000000"/>
        </w:rPr>
        <w:t xml:space="preserve">.2. Проценты на сумму </w:t>
      </w:r>
      <w:r>
        <w:rPr>
          <w:rFonts w:ascii="Arial" w:hAnsi="Arial" w:cs="Arial"/>
          <w:color w:val="000000"/>
        </w:rPr>
        <w:t>Д</w:t>
      </w:r>
      <w:r w:rsidR="00FF38E8" w:rsidRPr="00903E02">
        <w:rPr>
          <w:rFonts w:ascii="Arial" w:hAnsi="Arial" w:cs="Arial"/>
          <w:color w:val="000000"/>
        </w:rPr>
        <w:t>епозита начисляются со дня, следующего за днем ее поступления в Банк, по день ее возврата Клиенту включительно</w:t>
      </w:r>
      <w:r>
        <w:rPr>
          <w:rFonts w:ascii="Arial" w:hAnsi="Arial" w:cs="Arial"/>
          <w:color w:val="000000"/>
        </w:rPr>
        <w:t>, а в</w:t>
      </w:r>
      <w:r w:rsidR="00FF38E8" w:rsidRPr="00903E02">
        <w:rPr>
          <w:rFonts w:ascii="Arial" w:hAnsi="Arial" w:cs="Arial"/>
          <w:color w:val="000000"/>
        </w:rPr>
        <w:t xml:space="preserve"> случае, если ее списание со Счета </w:t>
      </w:r>
      <w:r>
        <w:rPr>
          <w:rFonts w:ascii="Arial" w:hAnsi="Arial" w:cs="Arial"/>
          <w:color w:val="000000"/>
        </w:rPr>
        <w:t xml:space="preserve">депозита </w:t>
      </w:r>
      <w:r w:rsidR="00FF38E8" w:rsidRPr="00903E02">
        <w:rPr>
          <w:rFonts w:ascii="Arial" w:hAnsi="Arial" w:cs="Arial"/>
          <w:color w:val="000000"/>
        </w:rPr>
        <w:t>Клиента произведено по иным основаниям - по день списания включительно. При расчете используется календарное количество дней в месяце и в году</w:t>
      </w:r>
      <w:r w:rsidR="00FF38E8" w:rsidRPr="00903E02">
        <w:rPr>
          <w:rFonts w:ascii="Arial" w:hAnsi="Arial" w:cs="Arial"/>
          <w:color w:val="000000"/>
          <w:spacing w:val="-10"/>
        </w:rPr>
        <w:t>.</w:t>
      </w:r>
    </w:p>
    <w:p w:rsidR="00E64AE7" w:rsidRPr="00903E02" w:rsidRDefault="00E64AE7" w:rsidP="00903E02">
      <w:pPr>
        <w:shd w:val="clear" w:color="auto" w:fill="FFFFFF"/>
        <w:ind w:firstLine="708"/>
        <w:jc w:val="both"/>
        <w:rPr>
          <w:rFonts w:ascii="Arial" w:hAnsi="Arial" w:cs="Arial"/>
          <w:color w:val="000000"/>
          <w:spacing w:val="-10"/>
        </w:rPr>
      </w:pPr>
      <w:r>
        <w:rPr>
          <w:rFonts w:ascii="Arial" w:hAnsi="Arial" w:cs="Arial"/>
          <w:color w:val="000000"/>
          <w:spacing w:val="-10"/>
        </w:rPr>
        <w:t>5.3. Периодичность выплаты процентов на сумму Депозита указывается в Документе о заключении договора депозита.</w:t>
      </w:r>
    </w:p>
    <w:p w:rsidR="00FF38E8" w:rsidRPr="00903E02" w:rsidRDefault="00E64AE7" w:rsidP="00903E02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</w:t>
      </w:r>
      <w:r w:rsidR="00FF38E8" w:rsidRPr="00903E02">
        <w:rPr>
          <w:rFonts w:ascii="Arial" w:hAnsi="Arial" w:cs="Arial"/>
          <w:color w:val="000000"/>
        </w:rPr>
        <w:t xml:space="preserve"> Выплата процентов, начисленных на сумму </w:t>
      </w:r>
      <w:r w:rsidR="00903E02">
        <w:rPr>
          <w:rFonts w:ascii="Arial" w:hAnsi="Arial" w:cs="Arial"/>
          <w:color w:val="000000"/>
        </w:rPr>
        <w:t>Д</w:t>
      </w:r>
      <w:r w:rsidR="00FF38E8" w:rsidRPr="00903E02">
        <w:rPr>
          <w:rFonts w:ascii="Arial" w:hAnsi="Arial" w:cs="Arial"/>
          <w:color w:val="000000"/>
        </w:rPr>
        <w:t>епозита, производится на счет Клиента,</w:t>
      </w:r>
      <w:r w:rsidR="00903E02">
        <w:rPr>
          <w:rFonts w:ascii="Arial" w:hAnsi="Arial" w:cs="Arial"/>
          <w:color w:val="000000"/>
        </w:rPr>
        <w:t xml:space="preserve"> указанный в Документе о заключении договора депозита</w:t>
      </w:r>
      <w:r w:rsidR="00FF38E8" w:rsidRPr="00903E02">
        <w:rPr>
          <w:rFonts w:ascii="Arial" w:hAnsi="Arial" w:cs="Arial"/>
          <w:color w:val="000000"/>
        </w:rPr>
        <w:t xml:space="preserve">.  </w:t>
      </w:r>
    </w:p>
    <w:p w:rsidR="00FF38E8" w:rsidRPr="00903E02" w:rsidRDefault="00E64AE7" w:rsidP="00E64AE7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5.5. </w:t>
      </w:r>
      <w:r w:rsidR="00FF38E8" w:rsidRPr="00903E02">
        <w:rPr>
          <w:rFonts w:ascii="Arial" w:hAnsi="Arial" w:cs="Arial"/>
        </w:rPr>
        <w:t xml:space="preserve">В случае полного или частичного списания денежных средств со Счета </w:t>
      </w:r>
      <w:r>
        <w:rPr>
          <w:rFonts w:ascii="Arial" w:hAnsi="Arial" w:cs="Arial"/>
        </w:rPr>
        <w:t xml:space="preserve">депозита </w:t>
      </w:r>
      <w:r w:rsidR="00FF38E8" w:rsidRPr="00903E02">
        <w:rPr>
          <w:rFonts w:ascii="Arial" w:hAnsi="Arial" w:cs="Arial"/>
        </w:rPr>
        <w:t xml:space="preserve">во исполнение </w:t>
      </w:r>
      <w:r w:rsidR="00FF38E8" w:rsidRPr="00903E02">
        <w:rPr>
          <w:rFonts w:ascii="Arial" w:hAnsi="Arial" w:cs="Arial"/>
          <w:color w:val="000000"/>
        </w:rPr>
        <w:t xml:space="preserve">предъявленного взыскателем исполнительного документа </w:t>
      </w:r>
      <w:r>
        <w:rPr>
          <w:rFonts w:ascii="Arial" w:hAnsi="Arial" w:cs="Arial"/>
          <w:color w:val="000000"/>
        </w:rPr>
        <w:t>Д</w:t>
      </w:r>
      <w:r w:rsidR="00FF38E8" w:rsidRPr="00903E02">
        <w:rPr>
          <w:rFonts w:ascii="Arial" w:hAnsi="Arial" w:cs="Arial"/>
          <w:color w:val="000000"/>
        </w:rPr>
        <w:t xml:space="preserve">оговор </w:t>
      </w:r>
      <w:r>
        <w:rPr>
          <w:rFonts w:ascii="Arial" w:hAnsi="Arial" w:cs="Arial"/>
          <w:color w:val="000000"/>
        </w:rPr>
        <w:t xml:space="preserve">депозита </w:t>
      </w:r>
      <w:r w:rsidR="00FF38E8" w:rsidRPr="00903E02">
        <w:rPr>
          <w:rFonts w:ascii="Arial" w:hAnsi="Arial" w:cs="Arial"/>
          <w:color w:val="000000"/>
        </w:rPr>
        <w:t xml:space="preserve">расторгается, проценты по </w:t>
      </w:r>
      <w:r>
        <w:rPr>
          <w:rFonts w:ascii="Arial" w:hAnsi="Arial" w:cs="Arial"/>
          <w:color w:val="000000"/>
        </w:rPr>
        <w:t xml:space="preserve">Депозиту </w:t>
      </w:r>
      <w:r w:rsidR="00FF38E8" w:rsidRPr="00903E02">
        <w:rPr>
          <w:rFonts w:ascii="Arial" w:hAnsi="Arial" w:cs="Arial"/>
          <w:color w:val="000000"/>
        </w:rPr>
        <w:t>выплачиваются в размере, соответствующем размеру процентов, выплачиваемых Банком по вкладам физических лиц «до востребования», по ставке, действующей на дату возврата</w:t>
      </w:r>
      <w:r>
        <w:rPr>
          <w:rFonts w:ascii="Arial" w:hAnsi="Arial" w:cs="Arial"/>
          <w:color w:val="000000"/>
        </w:rPr>
        <w:t xml:space="preserve"> Депозита</w:t>
      </w:r>
      <w:r w:rsidR="00FF38E8" w:rsidRPr="00903E02">
        <w:rPr>
          <w:rFonts w:ascii="Arial" w:hAnsi="Arial" w:cs="Arial"/>
          <w:color w:val="000000"/>
        </w:rPr>
        <w:t>.</w:t>
      </w:r>
    </w:p>
    <w:p w:rsidR="00AC4D6E" w:rsidRDefault="00FF38E8" w:rsidP="00E64AE7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903E02">
        <w:rPr>
          <w:rFonts w:ascii="Arial" w:hAnsi="Arial" w:cs="Arial"/>
          <w:color w:val="000000"/>
        </w:rPr>
        <w:t>Если ранее Банком выплачивались проценты по ставке</w:t>
      </w:r>
      <w:r w:rsidR="00E64AE7">
        <w:rPr>
          <w:rFonts w:ascii="Arial" w:hAnsi="Arial" w:cs="Arial"/>
          <w:color w:val="000000"/>
        </w:rPr>
        <w:t>, указанной в Документе о заключении договора депозита</w:t>
      </w:r>
      <w:r w:rsidRPr="00903E02">
        <w:rPr>
          <w:rFonts w:ascii="Arial" w:hAnsi="Arial" w:cs="Arial"/>
          <w:color w:val="000000"/>
        </w:rPr>
        <w:t xml:space="preserve">, сумма излишне выплаченных процентов удерживается Банком из суммы </w:t>
      </w:r>
      <w:r w:rsidR="00E64AE7">
        <w:rPr>
          <w:rFonts w:ascii="Arial" w:hAnsi="Arial" w:cs="Arial"/>
          <w:color w:val="000000"/>
        </w:rPr>
        <w:t>Д</w:t>
      </w:r>
      <w:r w:rsidRPr="00903E02">
        <w:rPr>
          <w:rFonts w:ascii="Arial" w:hAnsi="Arial" w:cs="Arial"/>
          <w:color w:val="000000"/>
        </w:rPr>
        <w:t>епозита.</w:t>
      </w:r>
    </w:p>
    <w:p w:rsidR="00FF38E8" w:rsidRPr="00FF38E8" w:rsidRDefault="00AC4D6E" w:rsidP="00E64AE7">
      <w:pPr>
        <w:shd w:val="clear" w:color="auto" w:fill="FFFFFF"/>
        <w:ind w:firstLine="708"/>
        <w:jc w:val="both"/>
      </w:pPr>
      <w:r w:rsidRPr="00EB1595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</w:t>
      </w:r>
      <w:r w:rsidRPr="00EB1595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.</w:t>
      </w:r>
      <w:r w:rsidRPr="00EB159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 случае, если законодательство Российской Федерации обязывает Банк при осуществлении выплаты Клиенту процентов по Депозиту и/или иных платежей по Договору удержать из подлежащей выплате суммы налога на доход или иного налога, подлежащего удержанию у источника выплаты, Банк вправе произвести такое удержание. Об удержанных суммах Банк уведомляет в порядке, установленном законодательством РФ и/или Договором, налоговые органы и/или Клиента по его требованию.</w:t>
      </w:r>
      <w:r w:rsidR="00EB1595">
        <w:rPr>
          <w:rFonts w:ascii="Arial" w:hAnsi="Arial" w:cs="Arial"/>
          <w:color w:val="000000"/>
        </w:rPr>
        <w:t xml:space="preserve"> </w:t>
      </w:r>
      <w:r w:rsidR="00F0107D">
        <w:rPr>
          <w:rFonts w:ascii="Arial" w:hAnsi="Arial" w:cs="Arial"/>
          <w:color w:val="000000"/>
        </w:rPr>
        <w:t>Такое удержание не считается нарушением Банком обязательств по Договору.</w:t>
      </w:r>
    </w:p>
    <w:p w:rsidR="00C4075F" w:rsidRDefault="00C4075F" w:rsidP="00D25BAC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458695889"/>
      <w:bookmarkStart w:id="14" w:name="_Toc111016532"/>
      <w:r w:rsidRPr="009D7257">
        <w:rPr>
          <w:rFonts w:ascii="Arial" w:hAnsi="Arial" w:cs="Arial"/>
          <w:color w:val="auto"/>
          <w:sz w:val="20"/>
          <w:szCs w:val="20"/>
        </w:rPr>
        <w:t xml:space="preserve">Раздел </w:t>
      </w:r>
      <w:r w:rsidR="00885696" w:rsidRPr="009D7257">
        <w:rPr>
          <w:rFonts w:ascii="Arial" w:hAnsi="Arial" w:cs="Arial"/>
          <w:color w:val="auto"/>
          <w:sz w:val="20"/>
          <w:szCs w:val="20"/>
        </w:rPr>
        <w:t>6</w:t>
      </w:r>
      <w:r w:rsidRPr="009D7257">
        <w:rPr>
          <w:rFonts w:ascii="Arial" w:hAnsi="Arial" w:cs="Arial"/>
          <w:color w:val="auto"/>
          <w:sz w:val="20"/>
          <w:szCs w:val="20"/>
        </w:rPr>
        <w:t xml:space="preserve">. </w:t>
      </w:r>
      <w:bookmarkEnd w:id="13"/>
      <w:r w:rsidR="000F2051">
        <w:rPr>
          <w:rFonts w:ascii="Arial" w:hAnsi="Arial" w:cs="Arial"/>
          <w:color w:val="auto"/>
          <w:sz w:val="20"/>
          <w:szCs w:val="20"/>
        </w:rPr>
        <w:t>ПОРЯДОК ВОЗВРАТА ДЕПОЗИТА</w:t>
      </w:r>
      <w:bookmarkEnd w:id="14"/>
    </w:p>
    <w:p w:rsidR="00FF38E8" w:rsidRDefault="00FF38E8" w:rsidP="00FF38E8"/>
    <w:p w:rsidR="00FF38E8" w:rsidRPr="00E64AE7" w:rsidRDefault="00FF38E8" w:rsidP="00E64AE7">
      <w:pPr>
        <w:ind w:firstLine="708"/>
        <w:jc w:val="both"/>
        <w:rPr>
          <w:rFonts w:ascii="Arial" w:hAnsi="Arial" w:cs="Arial"/>
        </w:rPr>
      </w:pPr>
      <w:r w:rsidRPr="00E64AE7">
        <w:rPr>
          <w:rFonts w:ascii="Arial" w:hAnsi="Arial" w:cs="Arial"/>
        </w:rPr>
        <w:t xml:space="preserve">3.1. Возврат </w:t>
      </w:r>
      <w:r w:rsidR="00E64AE7">
        <w:rPr>
          <w:rFonts w:ascii="Arial" w:hAnsi="Arial" w:cs="Arial"/>
        </w:rPr>
        <w:t>Д</w:t>
      </w:r>
      <w:r w:rsidRPr="00E64AE7">
        <w:rPr>
          <w:rFonts w:ascii="Arial" w:hAnsi="Arial" w:cs="Arial"/>
        </w:rPr>
        <w:t xml:space="preserve">епозита и выплата причитающихся процентов на сумму </w:t>
      </w:r>
      <w:r w:rsidR="00E64AE7">
        <w:rPr>
          <w:rFonts w:ascii="Arial" w:hAnsi="Arial" w:cs="Arial"/>
        </w:rPr>
        <w:t>Д</w:t>
      </w:r>
      <w:r w:rsidRPr="00E64AE7">
        <w:rPr>
          <w:rFonts w:ascii="Arial" w:hAnsi="Arial" w:cs="Arial"/>
        </w:rPr>
        <w:t>епозит</w:t>
      </w:r>
      <w:r w:rsidR="000C76D9">
        <w:rPr>
          <w:rFonts w:ascii="Arial" w:hAnsi="Arial" w:cs="Arial"/>
        </w:rPr>
        <w:t>а</w:t>
      </w:r>
      <w:r w:rsidRPr="00E64AE7">
        <w:rPr>
          <w:rFonts w:ascii="Arial" w:hAnsi="Arial" w:cs="Arial"/>
        </w:rPr>
        <w:t xml:space="preserve"> производится Банком путем перевода денежных средств на счет Клиента, указанный в </w:t>
      </w:r>
      <w:r w:rsidR="00E64AE7">
        <w:rPr>
          <w:rFonts w:ascii="Arial" w:hAnsi="Arial" w:cs="Arial"/>
        </w:rPr>
        <w:t xml:space="preserve">Документе о заключении договора депозита, </w:t>
      </w:r>
      <w:r w:rsidRPr="00E64AE7">
        <w:rPr>
          <w:rFonts w:ascii="Arial" w:hAnsi="Arial" w:cs="Arial"/>
        </w:rPr>
        <w:t>если иной счет Клиента не указан им в заявлении, поданном в Банк. При этом предоставления Клиентом заявления о возврате депозита не требуется.</w:t>
      </w:r>
    </w:p>
    <w:p w:rsidR="002C576F" w:rsidRPr="009D7257" w:rsidRDefault="00FF38E8" w:rsidP="00E64AE7">
      <w:pPr>
        <w:ind w:firstLine="708"/>
        <w:jc w:val="both"/>
        <w:rPr>
          <w:rFonts w:ascii="Arial" w:hAnsi="Arial" w:cs="Arial"/>
        </w:rPr>
      </w:pPr>
      <w:r w:rsidRPr="00E64AE7">
        <w:rPr>
          <w:rFonts w:ascii="Arial" w:hAnsi="Arial" w:cs="Arial"/>
        </w:rPr>
        <w:t>3.2. Если окончани</w:t>
      </w:r>
      <w:r w:rsidR="00E64AE7">
        <w:rPr>
          <w:rFonts w:ascii="Arial" w:hAnsi="Arial" w:cs="Arial"/>
        </w:rPr>
        <w:t>е</w:t>
      </w:r>
      <w:r w:rsidRPr="00E64AE7">
        <w:rPr>
          <w:rFonts w:ascii="Arial" w:hAnsi="Arial" w:cs="Arial"/>
        </w:rPr>
        <w:t xml:space="preserve"> </w:t>
      </w:r>
      <w:r w:rsidR="00E64AE7">
        <w:rPr>
          <w:rFonts w:ascii="Arial" w:hAnsi="Arial" w:cs="Arial"/>
        </w:rPr>
        <w:t xml:space="preserve">Срока </w:t>
      </w:r>
      <w:r w:rsidRPr="00E64AE7">
        <w:rPr>
          <w:rFonts w:ascii="Arial" w:hAnsi="Arial" w:cs="Arial"/>
        </w:rPr>
        <w:t xml:space="preserve">депозита выпадает на нерабочий день, возврат </w:t>
      </w:r>
      <w:r w:rsidR="00E64AE7">
        <w:rPr>
          <w:rFonts w:ascii="Arial" w:hAnsi="Arial" w:cs="Arial"/>
        </w:rPr>
        <w:t>Д</w:t>
      </w:r>
      <w:r w:rsidRPr="00E64AE7">
        <w:rPr>
          <w:rFonts w:ascii="Arial" w:hAnsi="Arial" w:cs="Arial"/>
        </w:rPr>
        <w:t xml:space="preserve">епозита и выплата причитающихся процентов производится в первый рабочий день, следующий за днем окончания </w:t>
      </w:r>
      <w:r w:rsidR="00E64AE7">
        <w:rPr>
          <w:rFonts w:ascii="Arial" w:hAnsi="Arial" w:cs="Arial"/>
        </w:rPr>
        <w:t>С</w:t>
      </w:r>
      <w:r w:rsidRPr="00E64AE7">
        <w:rPr>
          <w:rFonts w:ascii="Arial" w:hAnsi="Arial" w:cs="Arial"/>
        </w:rPr>
        <w:t xml:space="preserve">рока депозита. При этом проценты за дополнительные дни начисляются </w:t>
      </w:r>
      <w:r w:rsidR="00E64AE7">
        <w:rPr>
          <w:rFonts w:ascii="Arial" w:hAnsi="Arial" w:cs="Arial"/>
        </w:rPr>
        <w:t>согласно условиям, указанным в Документе о заключении Договора депозита</w:t>
      </w:r>
      <w:r w:rsidRPr="00E64AE7">
        <w:rPr>
          <w:rFonts w:ascii="Arial" w:hAnsi="Arial" w:cs="Arial"/>
        </w:rPr>
        <w:t>.</w:t>
      </w:r>
    </w:p>
    <w:p w:rsidR="00426218" w:rsidRPr="009D7257" w:rsidRDefault="00443281" w:rsidP="00D25BAC">
      <w:pPr>
        <w:pStyle w:val="1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bookmarkStart w:id="15" w:name="_Toc458695890"/>
      <w:bookmarkStart w:id="16" w:name="_Toc111016533"/>
      <w:r w:rsidRPr="009D7257">
        <w:rPr>
          <w:rFonts w:ascii="Arial" w:hAnsi="Arial" w:cs="Arial"/>
          <w:color w:val="auto"/>
          <w:sz w:val="20"/>
          <w:szCs w:val="20"/>
        </w:rPr>
        <w:t>Р</w:t>
      </w:r>
      <w:r w:rsidR="00426218" w:rsidRPr="009D7257">
        <w:rPr>
          <w:rFonts w:ascii="Arial" w:hAnsi="Arial" w:cs="Arial"/>
          <w:color w:val="auto"/>
          <w:sz w:val="20"/>
          <w:szCs w:val="20"/>
        </w:rPr>
        <w:t xml:space="preserve">аздел 7. </w:t>
      </w:r>
      <w:bookmarkEnd w:id="15"/>
      <w:r w:rsidR="002F0517">
        <w:rPr>
          <w:rFonts w:ascii="Arial" w:hAnsi="Arial" w:cs="Arial"/>
          <w:color w:val="auto"/>
          <w:sz w:val="20"/>
          <w:szCs w:val="20"/>
        </w:rPr>
        <w:t>ОТВЕТСТВЕННОСТЬ СТОРОН</w:t>
      </w:r>
      <w:r w:rsidR="005C33DF">
        <w:rPr>
          <w:rFonts w:ascii="Arial" w:hAnsi="Arial" w:cs="Arial"/>
          <w:color w:val="auto"/>
          <w:sz w:val="20"/>
          <w:szCs w:val="20"/>
        </w:rPr>
        <w:t>. УРЕГУЛИРОВАНИЕ СПОРОВ</w:t>
      </w:r>
      <w:r w:rsidR="00FF38E8">
        <w:rPr>
          <w:rFonts w:ascii="Arial" w:hAnsi="Arial" w:cs="Arial"/>
          <w:color w:val="auto"/>
          <w:sz w:val="20"/>
          <w:szCs w:val="20"/>
        </w:rPr>
        <w:t>.</w:t>
      </w:r>
      <w:bookmarkEnd w:id="16"/>
      <w:r w:rsidR="00FF38E8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E64AE7" w:rsidRDefault="00E64AE7" w:rsidP="00427C5D">
      <w:pPr>
        <w:ind w:firstLine="561"/>
        <w:jc w:val="both"/>
        <w:rPr>
          <w:rFonts w:ascii="Arial" w:hAnsi="Arial" w:cs="Arial"/>
        </w:rPr>
      </w:pPr>
    </w:p>
    <w:p w:rsidR="00205972" w:rsidRDefault="00E64AE7" w:rsidP="00205972">
      <w:pPr>
        <w:ind w:firstLine="56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7.1. В случае неисполнения или ненадлежащего исполнения обязательств по Договору депозита нарушившая Сторона несет ответственность</w:t>
      </w:r>
      <w:r w:rsidR="003729CF">
        <w:rPr>
          <w:rFonts w:ascii="Arial" w:hAnsi="Arial" w:cs="Arial"/>
        </w:rPr>
        <w:t xml:space="preserve"> согласно</w:t>
      </w:r>
      <w:r>
        <w:rPr>
          <w:rFonts w:ascii="Arial" w:hAnsi="Arial" w:cs="Arial"/>
        </w:rPr>
        <w:t xml:space="preserve"> положениям Раздела 16 Правил РКО.</w:t>
      </w:r>
    </w:p>
    <w:p w:rsidR="00205972" w:rsidRDefault="00205972" w:rsidP="00205972">
      <w:pPr>
        <w:ind w:firstLine="561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C33DF">
        <w:rPr>
          <w:rFonts w:ascii="Arial" w:hAnsi="Arial" w:cs="Arial"/>
        </w:rPr>
        <w:t xml:space="preserve">.2. </w:t>
      </w:r>
      <w:r w:rsidR="005C33DF" w:rsidRPr="0097585F">
        <w:rPr>
          <w:rFonts w:ascii="Arial" w:hAnsi="Arial" w:cs="Arial"/>
        </w:rPr>
        <w:t xml:space="preserve">Споры, разногласия или требования, возникающие из заключенных на основании настоящих </w:t>
      </w:r>
      <w:r w:rsidR="005C33DF">
        <w:rPr>
          <w:rFonts w:ascii="Arial" w:hAnsi="Arial" w:cs="Arial"/>
        </w:rPr>
        <w:t xml:space="preserve">Условий </w:t>
      </w:r>
      <w:r w:rsidR="005C33DF" w:rsidRPr="0097585F">
        <w:rPr>
          <w:rFonts w:ascii="Arial" w:hAnsi="Arial" w:cs="Arial"/>
        </w:rPr>
        <w:t>Договоров</w:t>
      </w:r>
      <w:r w:rsidR="005C33DF">
        <w:rPr>
          <w:rFonts w:ascii="Arial" w:hAnsi="Arial" w:cs="Arial"/>
        </w:rPr>
        <w:t xml:space="preserve"> депозита</w:t>
      </w:r>
      <w:r w:rsidR="005C33DF" w:rsidRPr="0097585F">
        <w:rPr>
          <w:rFonts w:ascii="Arial" w:hAnsi="Arial" w:cs="Arial"/>
        </w:rPr>
        <w:t xml:space="preserve">, подлежат рассмотрению </w:t>
      </w:r>
      <w:r w:rsidR="00813E7F">
        <w:rPr>
          <w:rFonts w:ascii="Arial" w:hAnsi="Arial" w:cs="Arial"/>
        </w:rPr>
        <w:t>арбитражным судом</w:t>
      </w:r>
      <w:r w:rsidR="00591928">
        <w:rPr>
          <w:rFonts w:ascii="Arial" w:hAnsi="Arial" w:cs="Arial"/>
        </w:rPr>
        <w:t>,</w:t>
      </w:r>
      <w:r w:rsidR="006F029B">
        <w:rPr>
          <w:rFonts w:ascii="Arial" w:hAnsi="Arial" w:cs="Arial"/>
        </w:rPr>
        <w:t xml:space="preserve"> наименование которого указывается в Документе о заключении договора депозита</w:t>
      </w:r>
      <w:r w:rsidR="00813E7F">
        <w:rPr>
          <w:rFonts w:ascii="Arial" w:hAnsi="Arial" w:cs="Arial"/>
        </w:rPr>
        <w:t>.</w:t>
      </w:r>
    </w:p>
    <w:p w:rsidR="005C33DF" w:rsidRDefault="00205972" w:rsidP="00205972">
      <w:pPr>
        <w:ind w:firstLine="561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C33DF">
        <w:rPr>
          <w:rFonts w:ascii="Arial" w:hAnsi="Arial" w:cs="Arial"/>
        </w:rPr>
        <w:t>.3.</w:t>
      </w:r>
      <w:r w:rsidR="005C33DF" w:rsidRPr="0097585F">
        <w:rPr>
          <w:rFonts w:ascii="Arial" w:hAnsi="Arial" w:cs="Arial"/>
        </w:rPr>
        <w:t xml:space="preserve"> Если законом предусмотрено обязательное принятие сторонами мер по досудебному урегулированию спора, передача соответствующего спора на рассмотрение судебного органа Стороной Договора</w:t>
      </w:r>
      <w:r w:rsidR="005C33DF">
        <w:rPr>
          <w:rFonts w:ascii="Arial" w:hAnsi="Arial" w:cs="Arial"/>
        </w:rPr>
        <w:t xml:space="preserve"> депозита</w:t>
      </w:r>
      <w:r w:rsidR="005C33DF" w:rsidRPr="0097585F">
        <w:rPr>
          <w:rFonts w:ascii="Arial" w:hAnsi="Arial" w:cs="Arial"/>
        </w:rPr>
        <w:t>, заключенного на основании настоящих</w:t>
      </w:r>
      <w:r w:rsidR="005C33DF">
        <w:rPr>
          <w:rFonts w:ascii="Arial" w:hAnsi="Arial" w:cs="Arial"/>
        </w:rPr>
        <w:t xml:space="preserve"> Условий</w:t>
      </w:r>
      <w:r w:rsidR="005C33DF" w:rsidRPr="0097585F">
        <w:rPr>
          <w:rFonts w:ascii="Arial" w:hAnsi="Arial" w:cs="Arial"/>
        </w:rPr>
        <w:t xml:space="preserve">, допускается по истечении </w:t>
      </w:r>
      <w:r w:rsidR="005C33DF">
        <w:rPr>
          <w:rFonts w:ascii="Arial" w:hAnsi="Arial" w:cs="Arial"/>
        </w:rPr>
        <w:t>10</w:t>
      </w:r>
      <w:r w:rsidR="005C33DF" w:rsidRPr="0097585F">
        <w:rPr>
          <w:rFonts w:ascii="Arial" w:hAnsi="Arial" w:cs="Arial"/>
        </w:rPr>
        <w:t xml:space="preserve"> (</w:t>
      </w:r>
      <w:r w:rsidR="005C33DF">
        <w:rPr>
          <w:rFonts w:ascii="Arial" w:hAnsi="Arial" w:cs="Arial"/>
        </w:rPr>
        <w:t>Десяти</w:t>
      </w:r>
      <w:r w:rsidR="005C33DF" w:rsidRPr="0097585F">
        <w:rPr>
          <w:rFonts w:ascii="Arial" w:hAnsi="Arial" w:cs="Arial"/>
        </w:rPr>
        <w:t>) рабочих дней со дня направления претензии (требования)</w:t>
      </w:r>
      <w:r w:rsidR="005C33DF">
        <w:rPr>
          <w:rFonts w:ascii="Arial" w:hAnsi="Arial" w:cs="Arial"/>
        </w:rPr>
        <w:t>.</w:t>
      </w:r>
      <w:r w:rsidR="005C33DF" w:rsidRPr="0097585F">
        <w:rPr>
          <w:rFonts w:ascii="Arial" w:hAnsi="Arial" w:cs="Arial"/>
        </w:rPr>
        <w:t xml:space="preserve"> </w:t>
      </w:r>
    </w:p>
    <w:p w:rsidR="005C33DF" w:rsidRDefault="005C33DF" w:rsidP="00427C5D">
      <w:pPr>
        <w:ind w:firstLine="561"/>
        <w:jc w:val="both"/>
        <w:rPr>
          <w:rFonts w:ascii="Arial" w:hAnsi="Arial" w:cs="Arial"/>
        </w:rPr>
      </w:pPr>
    </w:p>
    <w:p w:rsidR="004870AF" w:rsidRPr="009D7257" w:rsidRDefault="004870AF" w:rsidP="00D25BAC">
      <w:pPr>
        <w:pStyle w:val="1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bookmarkStart w:id="17" w:name="_Toc458695891"/>
      <w:bookmarkStart w:id="18" w:name="_Toc111016534"/>
      <w:r w:rsidRPr="009D7257">
        <w:rPr>
          <w:rFonts w:ascii="Arial" w:hAnsi="Arial" w:cs="Arial"/>
          <w:color w:val="auto"/>
          <w:sz w:val="20"/>
          <w:szCs w:val="20"/>
        </w:rPr>
        <w:t xml:space="preserve">Раздел </w:t>
      </w:r>
      <w:r w:rsidR="00426218" w:rsidRPr="009D7257">
        <w:rPr>
          <w:rFonts w:ascii="Arial" w:hAnsi="Arial" w:cs="Arial"/>
          <w:color w:val="auto"/>
          <w:sz w:val="20"/>
          <w:szCs w:val="20"/>
        </w:rPr>
        <w:t>8</w:t>
      </w:r>
      <w:r w:rsidRPr="009D7257">
        <w:rPr>
          <w:rFonts w:ascii="Arial" w:hAnsi="Arial" w:cs="Arial"/>
          <w:color w:val="auto"/>
          <w:sz w:val="20"/>
          <w:szCs w:val="20"/>
        </w:rPr>
        <w:t>.</w:t>
      </w:r>
      <w:bookmarkEnd w:id="17"/>
      <w:r w:rsidR="00205972">
        <w:rPr>
          <w:rFonts w:ascii="Arial" w:hAnsi="Arial" w:cs="Arial"/>
          <w:color w:val="auto"/>
          <w:sz w:val="20"/>
          <w:szCs w:val="20"/>
        </w:rPr>
        <w:t xml:space="preserve"> ПРОЧИЕ ПОЛОЖЕНИЯ</w:t>
      </w:r>
      <w:bookmarkEnd w:id="18"/>
    </w:p>
    <w:p w:rsidR="00205972" w:rsidRDefault="00205972" w:rsidP="005C33DF">
      <w:pPr>
        <w:autoSpaceDE w:val="0"/>
        <w:autoSpaceDN w:val="0"/>
        <w:adjustRightInd w:val="0"/>
        <w:ind w:firstLine="561"/>
        <w:jc w:val="both"/>
        <w:rPr>
          <w:rFonts w:ascii="Arial" w:hAnsi="Arial" w:cs="Arial"/>
        </w:rPr>
      </w:pPr>
    </w:p>
    <w:p w:rsidR="00205972" w:rsidRDefault="00205972" w:rsidP="005C33DF">
      <w:pPr>
        <w:autoSpaceDE w:val="0"/>
        <w:autoSpaceDN w:val="0"/>
        <w:adjustRightInd w:val="0"/>
        <w:ind w:firstLine="561"/>
        <w:jc w:val="both"/>
        <w:rPr>
          <w:rFonts w:ascii="Arial" w:hAnsi="Arial" w:cs="Arial"/>
        </w:rPr>
      </w:pPr>
      <w:r w:rsidRPr="00205972">
        <w:rPr>
          <w:rFonts w:ascii="Arial" w:hAnsi="Arial" w:cs="Arial"/>
        </w:rPr>
        <w:t xml:space="preserve">8.1. Применимым правом к правоотношениям, возникающим из Договора депозита, является право Российской Федерации. </w:t>
      </w:r>
    </w:p>
    <w:p w:rsidR="005C33DF" w:rsidRDefault="00205972" w:rsidP="005C33DF">
      <w:pPr>
        <w:autoSpaceDE w:val="0"/>
        <w:autoSpaceDN w:val="0"/>
        <w:adjustRightInd w:val="0"/>
        <w:ind w:firstLine="56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8.2. </w:t>
      </w:r>
      <w:r w:rsidR="005C33DF">
        <w:rPr>
          <w:rFonts w:ascii="Arial" w:hAnsi="Arial" w:cs="Arial"/>
        </w:rPr>
        <w:t xml:space="preserve">Представляя Банку </w:t>
      </w:r>
      <w:r>
        <w:rPr>
          <w:rFonts w:ascii="Arial" w:hAnsi="Arial" w:cs="Arial"/>
        </w:rPr>
        <w:t>или принимая (акцептуя) Документ о заключении договора депозита</w:t>
      </w:r>
      <w:r w:rsidR="005C33DF">
        <w:rPr>
          <w:rFonts w:ascii="Arial" w:hAnsi="Arial" w:cs="Arial"/>
        </w:rPr>
        <w:t xml:space="preserve">, </w:t>
      </w:r>
      <w:r w:rsidR="005C33DF" w:rsidRPr="00F925DD">
        <w:rPr>
          <w:rFonts w:ascii="Arial" w:hAnsi="Arial" w:cs="Arial"/>
        </w:rPr>
        <w:t xml:space="preserve">Клиент </w:t>
      </w:r>
      <w:r>
        <w:rPr>
          <w:rFonts w:ascii="Arial" w:hAnsi="Arial" w:cs="Arial"/>
        </w:rPr>
        <w:t xml:space="preserve">подтверждает предоставление Банку </w:t>
      </w:r>
      <w:r w:rsidR="005C33DF" w:rsidRPr="00F925DD">
        <w:rPr>
          <w:rFonts w:ascii="Arial" w:hAnsi="Arial" w:cs="Arial"/>
        </w:rPr>
        <w:t>на основании ст.431.2 ГК РФ заверени</w:t>
      </w:r>
      <w:r>
        <w:rPr>
          <w:rFonts w:ascii="Arial" w:hAnsi="Arial" w:cs="Arial"/>
        </w:rPr>
        <w:t>й</w:t>
      </w:r>
      <w:r w:rsidR="005C33DF" w:rsidRPr="00F925D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перечисленных в Разделе 2 (п.2.16.) Правил РКО.</w:t>
      </w:r>
    </w:p>
    <w:p w:rsidR="00852064" w:rsidRPr="00852064" w:rsidRDefault="00852064" w:rsidP="00852064">
      <w:pPr>
        <w:autoSpaceDE w:val="0"/>
        <w:autoSpaceDN w:val="0"/>
        <w:adjustRightInd w:val="0"/>
        <w:ind w:firstLine="561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852064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852064">
        <w:rPr>
          <w:rFonts w:ascii="Arial" w:hAnsi="Arial" w:cs="Arial"/>
        </w:rPr>
        <w:t>. Все юридически значимые заявления, уведомления, извещения, требования и иные сообщения, касающиеся правоотношений Сторон по Договору</w:t>
      </w:r>
      <w:r>
        <w:rPr>
          <w:rFonts w:ascii="Arial" w:hAnsi="Arial" w:cs="Arial"/>
        </w:rPr>
        <w:t xml:space="preserve"> депозита</w:t>
      </w:r>
      <w:r w:rsidRPr="00852064">
        <w:rPr>
          <w:rFonts w:ascii="Arial" w:hAnsi="Arial" w:cs="Arial"/>
        </w:rPr>
        <w:t xml:space="preserve">, направляются Сторонами друг другу в порядке, установленном </w:t>
      </w:r>
      <w:r>
        <w:rPr>
          <w:rFonts w:ascii="Arial" w:hAnsi="Arial" w:cs="Arial"/>
        </w:rPr>
        <w:t>Р</w:t>
      </w:r>
      <w:r w:rsidRPr="00852064">
        <w:rPr>
          <w:rFonts w:ascii="Arial" w:hAnsi="Arial" w:cs="Arial"/>
        </w:rPr>
        <w:t xml:space="preserve">азделом </w:t>
      </w:r>
      <w:r>
        <w:rPr>
          <w:rFonts w:ascii="Arial" w:hAnsi="Arial" w:cs="Arial"/>
        </w:rPr>
        <w:t>15 Правил РКО.</w:t>
      </w:r>
    </w:p>
    <w:p w:rsidR="00852064" w:rsidRPr="00852064" w:rsidRDefault="00852064" w:rsidP="00852064">
      <w:pPr>
        <w:autoSpaceDE w:val="0"/>
        <w:autoSpaceDN w:val="0"/>
        <w:adjustRightInd w:val="0"/>
        <w:ind w:firstLine="561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852064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852064">
        <w:rPr>
          <w:rFonts w:ascii="Arial" w:hAnsi="Arial" w:cs="Arial"/>
        </w:rPr>
        <w:t>. Внесение изменений в Правила РКО, в настоящие Условия, в том числе утверждение Банком новой редакции Правил, Условий, осуществляется Банком в порядке, предусмотренном  Разделом 19 Правил РКО.</w:t>
      </w:r>
    </w:p>
    <w:p w:rsidR="00852064" w:rsidRPr="00852064" w:rsidRDefault="00852064" w:rsidP="00852064">
      <w:pPr>
        <w:autoSpaceDE w:val="0"/>
        <w:autoSpaceDN w:val="0"/>
        <w:adjustRightInd w:val="0"/>
        <w:ind w:firstLine="561"/>
        <w:jc w:val="both"/>
        <w:rPr>
          <w:rFonts w:ascii="Arial" w:hAnsi="Arial" w:cs="Arial"/>
        </w:rPr>
      </w:pPr>
      <w:r w:rsidRPr="00852064">
        <w:rPr>
          <w:rFonts w:ascii="Arial" w:hAnsi="Arial" w:cs="Arial"/>
        </w:rPr>
        <w:t>Банк раскрывает информацию о внесенных изменениях в соответствии с положениями Раздела 18 Правил РКО.</w:t>
      </w:r>
    </w:p>
    <w:p w:rsidR="001E7CA5" w:rsidRPr="009D7257" w:rsidRDefault="002747C4" w:rsidP="00D25BAC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9" w:name="_Toc446511609"/>
      <w:bookmarkStart w:id="20" w:name="_Toc458695893"/>
      <w:bookmarkStart w:id="21" w:name="_Toc111016535"/>
      <w:bookmarkEnd w:id="6"/>
      <w:r w:rsidRPr="009D7257">
        <w:rPr>
          <w:rFonts w:ascii="Arial" w:hAnsi="Arial" w:cs="Arial"/>
          <w:color w:val="auto"/>
          <w:sz w:val="20"/>
          <w:szCs w:val="20"/>
        </w:rPr>
        <w:t>Р</w:t>
      </w:r>
      <w:r w:rsidR="001E7CA5" w:rsidRPr="009D7257">
        <w:rPr>
          <w:rFonts w:ascii="Arial" w:hAnsi="Arial" w:cs="Arial"/>
          <w:color w:val="auto"/>
          <w:sz w:val="20"/>
          <w:szCs w:val="20"/>
        </w:rPr>
        <w:t xml:space="preserve">аздел </w:t>
      </w:r>
      <w:r w:rsidRPr="009D7257">
        <w:rPr>
          <w:rFonts w:ascii="Arial" w:hAnsi="Arial" w:cs="Arial"/>
          <w:color w:val="auto"/>
          <w:sz w:val="20"/>
          <w:szCs w:val="20"/>
        </w:rPr>
        <w:t>9</w:t>
      </w:r>
      <w:r w:rsidR="001E7CA5" w:rsidRPr="009D7257">
        <w:rPr>
          <w:rFonts w:ascii="Arial" w:hAnsi="Arial" w:cs="Arial"/>
          <w:color w:val="auto"/>
          <w:sz w:val="20"/>
          <w:szCs w:val="20"/>
        </w:rPr>
        <w:t xml:space="preserve">. ПЕРЕЧЕНЬ ПРИЛОЖЕНИЙ К </w:t>
      </w:r>
      <w:r w:rsidR="003D1287" w:rsidRPr="009D7257">
        <w:rPr>
          <w:rFonts w:ascii="Arial" w:hAnsi="Arial" w:cs="Arial"/>
          <w:color w:val="auto"/>
          <w:sz w:val="20"/>
          <w:szCs w:val="20"/>
        </w:rPr>
        <w:t xml:space="preserve">НАСТОЯЩИМ </w:t>
      </w:r>
      <w:r w:rsidR="001E7CA5" w:rsidRPr="009D7257">
        <w:rPr>
          <w:rFonts w:ascii="Arial" w:hAnsi="Arial" w:cs="Arial"/>
          <w:color w:val="auto"/>
          <w:sz w:val="20"/>
          <w:szCs w:val="20"/>
        </w:rPr>
        <w:t>УСЛОВИЯМ</w:t>
      </w:r>
      <w:bookmarkEnd w:id="19"/>
      <w:bookmarkEnd w:id="20"/>
      <w:bookmarkEnd w:id="21"/>
    </w:p>
    <w:p w:rsidR="001E7CA5" w:rsidRPr="009D7257" w:rsidRDefault="001E7CA5" w:rsidP="001E7CA5">
      <w:pPr>
        <w:jc w:val="both"/>
        <w:rPr>
          <w:rFonts w:ascii="Arial" w:hAnsi="Arial" w:cs="Arial"/>
        </w:rPr>
      </w:pPr>
    </w:p>
    <w:p w:rsidR="00C23A72" w:rsidRDefault="001E7CA5" w:rsidP="00890F8B">
      <w:pPr>
        <w:ind w:firstLine="708"/>
        <w:jc w:val="both"/>
        <w:rPr>
          <w:rFonts w:ascii="Arial" w:hAnsi="Arial" w:cs="Arial"/>
        </w:rPr>
      </w:pPr>
      <w:r w:rsidRPr="009D7257">
        <w:rPr>
          <w:rFonts w:ascii="Arial" w:hAnsi="Arial" w:cs="Arial"/>
        </w:rPr>
        <w:t xml:space="preserve">Приложение № 1 </w:t>
      </w:r>
      <w:r w:rsidR="00E70690">
        <w:rPr>
          <w:rFonts w:ascii="Arial" w:hAnsi="Arial" w:cs="Arial"/>
        </w:rPr>
        <w:t>– форма «Заявления на размещение депозита»</w:t>
      </w:r>
      <w:r w:rsidR="00EF1ECC">
        <w:rPr>
          <w:rFonts w:ascii="Arial" w:hAnsi="Arial" w:cs="Arial"/>
        </w:rPr>
        <w:t xml:space="preserve"> (для Системы ДБО)</w:t>
      </w:r>
      <w:r w:rsidR="00E70690">
        <w:rPr>
          <w:rFonts w:ascii="Arial" w:hAnsi="Arial" w:cs="Arial"/>
        </w:rPr>
        <w:t>.</w:t>
      </w:r>
    </w:p>
    <w:p w:rsidR="00E70690" w:rsidRDefault="00E70690" w:rsidP="00890F8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№ 2 – форма «Предложения (оферты) </w:t>
      </w:r>
      <w:r w:rsidR="005826B4">
        <w:rPr>
          <w:rFonts w:ascii="Arial" w:hAnsi="Arial" w:cs="Arial"/>
        </w:rPr>
        <w:t>Банка о заключении договора депозита».</w:t>
      </w:r>
    </w:p>
    <w:p w:rsidR="005826B4" w:rsidRDefault="005826B4" w:rsidP="00890F8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№ 3 – форма «Договора депозита» </w:t>
      </w:r>
      <w:r w:rsidR="00EF1ECC">
        <w:rPr>
          <w:rFonts w:ascii="Arial" w:hAnsi="Arial" w:cs="Arial"/>
        </w:rPr>
        <w:t xml:space="preserve">(для оформления </w:t>
      </w:r>
      <w:r>
        <w:rPr>
          <w:rFonts w:ascii="Arial" w:hAnsi="Arial" w:cs="Arial"/>
        </w:rPr>
        <w:t>в виде одного документа</w:t>
      </w:r>
      <w:r w:rsidR="00EF1ECC">
        <w:rPr>
          <w:rFonts w:ascii="Arial" w:hAnsi="Arial" w:cs="Arial"/>
        </w:rPr>
        <w:t xml:space="preserve"> на бумажном носителе</w:t>
      </w:r>
      <w:r>
        <w:rPr>
          <w:rFonts w:ascii="Arial" w:hAnsi="Arial" w:cs="Arial"/>
        </w:rPr>
        <w:t>, подписанного сторонами</w:t>
      </w:r>
      <w:r w:rsidR="00EF1EC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</w:p>
    <w:p w:rsidR="00FF38E8" w:rsidRDefault="00FF38E8" w:rsidP="00890F8B">
      <w:pPr>
        <w:ind w:firstLine="708"/>
        <w:jc w:val="both"/>
        <w:rPr>
          <w:rFonts w:ascii="Arial" w:hAnsi="Arial" w:cs="Arial"/>
        </w:rPr>
      </w:pPr>
    </w:p>
    <w:sectPr w:rsidR="00FF38E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E60" w:rsidRDefault="009D0E60" w:rsidP="0091734E">
      <w:r>
        <w:separator/>
      </w:r>
    </w:p>
  </w:endnote>
  <w:endnote w:type="continuationSeparator" w:id="0">
    <w:p w:rsidR="009D0E60" w:rsidRDefault="009D0E60" w:rsidP="0091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390545"/>
      <w:docPartObj>
        <w:docPartGallery w:val="Page Numbers (Bottom of Page)"/>
        <w:docPartUnique/>
      </w:docPartObj>
    </w:sdtPr>
    <w:sdtEndPr/>
    <w:sdtContent>
      <w:p w:rsidR="0091734E" w:rsidRDefault="0091734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16E">
          <w:rPr>
            <w:noProof/>
          </w:rPr>
          <w:t>1</w:t>
        </w:r>
        <w:r>
          <w:fldChar w:fldCharType="end"/>
        </w:r>
      </w:p>
    </w:sdtContent>
  </w:sdt>
  <w:p w:rsidR="0091734E" w:rsidRDefault="0091734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E60" w:rsidRDefault="009D0E60" w:rsidP="0091734E">
      <w:r>
        <w:separator/>
      </w:r>
    </w:p>
  </w:footnote>
  <w:footnote w:type="continuationSeparator" w:id="0">
    <w:p w:rsidR="009D0E60" w:rsidRDefault="009D0E60" w:rsidP="0091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85FD3"/>
    <w:multiLevelType w:val="multilevel"/>
    <w:tmpl w:val="B002ECB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265387"/>
    <w:multiLevelType w:val="hybridMultilevel"/>
    <w:tmpl w:val="E578B01E"/>
    <w:lvl w:ilvl="0" w:tplc="59848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DF4B5D"/>
    <w:multiLevelType w:val="multilevel"/>
    <w:tmpl w:val="B9A0A0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2D"/>
    <w:rsid w:val="00002D34"/>
    <w:rsid w:val="00003CBE"/>
    <w:rsid w:val="00004A32"/>
    <w:rsid w:val="0000571A"/>
    <w:rsid w:val="000060FB"/>
    <w:rsid w:val="000060FD"/>
    <w:rsid w:val="00006215"/>
    <w:rsid w:val="00011904"/>
    <w:rsid w:val="00015C5A"/>
    <w:rsid w:val="000165BD"/>
    <w:rsid w:val="000167AA"/>
    <w:rsid w:val="00017FA6"/>
    <w:rsid w:val="00020D9F"/>
    <w:rsid w:val="000210ED"/>
    <w:rsid w:val="0002183B"/>
    <w:rsid w:val="0002309A"/>
    <w:rsid w:val="000324A1"/>
    <w:rsid w:val="0003381F"/>
    <w:rsid w:val="00035457"/>
    <w:rsid w:val="000359FF"/>
    <w:rsid w:val="00037373"/>
    <w:rsid w:val="00037D9B"/>
    <w:rsid w:val="000401B9"/>
    <w:rsid w:val="0004124E"/>
    <w:rsid w:val="00041921"/>
    <w:rsid w:val="000459F0"/>
    <w:rsid w:val="00045A16"/>
    <w:rsid w:val="00045BD7"/>
    <w:rsid w:val="00050612"/>
    <w:rsid w:val="00050FD9"/>
    <w:rsid w:val="00054188"/>
    <w:rsid w:val="00054DA7"/>
    <w:rsid w:val="00055BF0"/>
    <w:rsid w:val="00060F04"/>
    <w:rsid w:val="000617B1"/>
    <w:rsid w:val="00064455"/>
    <w:rsid w:val="00074078"/>
    <w:rsid w:val="00076083"/>
    <w:rsid w:val="00077E5C"/>
    <w:rsid w:val="00085B08"/>
    <w:rsid w:val="000873C7"/>
    <w:rsid w:val="0009017A"/>
    <w:rsid w:val="00091F44"/>
    <w:rsid w:val="00092512"/>
    <w:rsid w:val="000927F6"/>
    <w:rsid w:val="0009303F"/>
    <w:rsid w:val="00093A12"/>
    <w:rsid w:val="00093C70"/>
    <w:rsid w:val="00094889"/>
    <w:rsid w:val="00094AD8"/>
    <w:rsid w:val="000963C5"/>
    <w:rsid w:val="000975DF"/>
    <w:rsid w:val="000978C4"/>
    <w:rsid w:val="000A0D5E"/>
    <w:rsid w:val="000A0E83"/>
    <w:rsid w:val="000A1551"/>
    <w:rsid w:val="000A18B8"/>
    <w:rsid w:val="000A2B4A"/>
    <w:rsid w:val="000A369B"/>
    <w:rsid w:val="000A4AAD"/>
    <w:rsid w:val="000A59AC"/>
    <w:rsid w:val="000A7005"/>
    <w:rsid w:val="000A7B06"/>
    <w:rsid w:val="000B11D6"/>
    <w:rsid w:val="000B3C39"/>
    <w:rsid w:val="000B4346"/>
    <w:rsid w:val="000B46E1"/>
    <w:rsid w:val="000B4A35"/>
    <w:rsid w:val="000B546D"/>
    <w:rsid w:val="000B6C7F"/>
    <w:rsid w:val="000C021F"/>
    <w:rsid w:val="000C29B0"/>
    <w:rsid w:val="000C313D"/>
    <w:rsid w:val="000C3B7A"/>
    <w:rsid w:val="000C4662"/>
    <w:rsid w:val="000C4B77"/>
    <w:rsid w:val="000C76D9"/>
    <w:rsid w:val="000D097D"/>
    <w:rsid w:val="000D331F"/>
    <w:rsid w:val="000D56A1"/>
    <w:rsid w:val="000D64DB"/>
    <w:rsid w:val="000D6961"/>
    <w:rsid w:val="000E2670"/>
    <w:rsid w:val="000E292A"/>
    <w:rsid w:val="000E5C0D"/>
    <w:rsid w:val="000E5F47"/>
    <w:rsid w:val="000E678B"/>
    <w:rsid w:val="000E6F82"/>
    <w:rsid w:val="000F2051"/>
    <w:rsid w:val="00104177"/>
    <w:rsid w:val="00106F4F"/>
    <w:rsid w:val="00110703"/>
    <w:rsid w:val="00110E1A"/>
    <w:rsid w:val="00112ABA"/>
    <w:rsid w:val="00112FF6"/>
    <w:rsid w:val="001139E6"/>
    <w:rsid w:val="00113A0D"/>
    <w:rsid w:val="00116180"/>
    <w:rsid w:val="00116CA9"/>
    <w:rsid w:val="001207AE"/>
    <w:rsid w:val="00120B00"/>
    <w:rsid w:val="001211CA"/>
    <w:rsid w:val="0012760F"/>
    <w:rsid w:val="00127CEB"/>
    <w:rsid w:val="00132181"/>
    <w:rsid w:val="00133DD1"/>
    <w:rsid w:val="00136E53"/>
    <w:rsid w:val="001378B4"/>
    <w:rsid w:val="00141004"/>
    <w:rsid w:val="00141D7F"/>
    <w:rsid w:val="0014358F"/>
    <w:rsid w:val="00143753"/>
    <w:rsid w:val="001447D4"/>
    <w:rsid w:val="00147A8F"/>
    <w:rsid w:val="0015442B"/>
    <w:rsid w:val="00154E55"/>
    <w:rsid w:val="00162B48"/>
    <w:rsid w:val="00165045"/>
    <w:rsid w:val="00167036"/>
    <w:rsid w:val="00172544"/>
    <w:rsid w:val="0017643F"/>
    <w:rsid w:val="00176E54"/>
    <w:rsid w:val="00177A1C"/>
    <w:rsid w:val="00180D4F"/>
    <w:rsid w:val="00182604"/>
    <w:rsid w:val="001851CE"/>
    <w:rsid w:val="00187E0A"/>
    <w:rsid w:val="00191256"/>
    <w:rsid w:val="00191620"/>
    <w:rsid w:val="0019163E"/>
    <w:rsid w:val="001941FE"/>
    <w:rsid w:val="00194773"/>
    <w:rsid w:val="00195A37"/>
    <w:rsid w:val="001A1E2F"/>
    <w:rsid w:val="001A4BDF"/>
    <w:rsid w:val="001A536D"/>
    <w:rsid w:val="001A6F4B"/>
    <w:rsid w:val="001A731F"/>
    <w:rsid w:val="001A741B"/>
    <w:rsid w:val="001A7CD0"/>
    <w:rsid w:val="001B268C"/>
    <w:rsid w:val="001B2960"/>
    <w:rsid w:val="001B71DF"/>
    <w:rsid w:val="001B765C"/>
    <w:rsid w:val="001B793D"/>
    <w:rsid w:val="001C0646"/>
    <w:rsid w:val="001D2B16"/>
    <w:rsid w:val="001D3866"/>
    <w:rsid w:val="001D3A6E"/>
    <w:rsid w:val="001D7067"/>
    <w:rsid w:val="001E3DF9"/>
    <w:rsid w:val="001E4371"/>
    <w:rsid w:val="001E5C60"/>
    <w:rsid w:val="001E5EC9"/>
    <w:rsid w:val="001E73F7"/>
    <w:rsid w:val="001E7CA5"/>
    <w:rsid w:val="001F2AD1"/>
    <w:rsid w:val="001F4885"/>
    <w:rsid w:val="001F5DB0"/>
    <w:rsid w:val="002015B8"/>
    <w:rsid w:val="00201630"/>
    <w:rsid w:val="002032CA"/>
    <w:rsid w:val="00204414"/>
    <w:rsid w:val="00204CC3"/>
    <w:rsid w:val="002052D2"/>
    <w:rsid w:val="00205741"/>
    <w:rsid w:val="00205972"/>
    <w:rsid w:val="0021193D"/>
    <w:rsid w:val="00212AB8"/>
    <w:rsid w:val="00215C6E"/>
    <w:rsid w:val="00216525"/>
    <w:rsid w:val="00216E3E"/>
    <w:rsid w:val="00217FF1"/>
    <w:rsid w:val="00221CA1"/>
    <w:rsid w:val="00223131"/>
    <w:rsid w:val="002239FA"/>
    <w:rsid w:val="00230B5A"/>
    <w:rsid w:val="002325E1"/>
    <w:rsid w:val="002364CF"/>
    <w:rsid w:val="00236D62"/>
    <w:rsid w:val="00240ECD"/>
    <w:rsid w:val="00241884"/>
    <w:rsid w:val="00250C00"/>
    <w:rsid w:val="00253002"/>
    <w:rsid w:val="00253E3F"/>
    <w:rsid w:val="00257EA4"/>
    <w:rsid w:val="00261C34"/>
    <w:rsid w:val="00263FFD"/>
    <w:rsid w:val="0026552F"/>
    <w:rsid w:val="00265F28"/>
    <w:rsid w:val="0026748F"/>
    <w:rsid w:val="00270565"/>
    <w:rsid w:val="002721FA"/>
    <w:rsid w:val="002729F9"/>
    <w:rsid w:val="0027414D"/>
    <w:rsid w:val="002747C4"/>
    <w:rsid w:val="0027480D"/>
    <w:rsid w:val="00280BA2"/>
    <w:rsid w:val="002839C6"/>
    <w:rsid w:val="00290467"/>
    <w:rsid w:val="002906D2"/>
    <w:rsid w:val="00291FC9"/>
    <w:rsid w:val="00292FD4"/>
    <w:rsid w:val="00293163"/>
    <w:rsid w:val="002933D3"/>
    <w:rsid w:val="002966D9"/>
    <w:rsid w:val="002A0C8A"/>
    <w:rsid w:val="002A2E21"/>
    <w:rsid w:val="002A4803"/>
    <w:rsid w:val="002A5CAF"/>
    <w:rsid w:val="002B1002"/>
    <w:rsid w:val="002B251F"/>
    <w:rsid w:val="002B67DA"/>
    <w:rsid w:val="002B7F2A"/>
    <w:rsid w:val="002C14A5"/>
    <w:rsid w:val="002C3529"/>
    <w:rsid w:val="002C576F"/>
    <w:rsid w:val="002C6292"/>
    <w:rsid w:val="002D0248"/>
    <w:rsid w:val="002D117F"/>
    <w:rsid w:val="002D26F4"/>
    <w:rsid w:val="002E2633"/>
    <w:rsid w:val="002E3422"/>
    <w:rsid w:val="002E3F12"/>
    <w:rsid w:val="002E510E"/>
    <w:rsid w:val="002E6114"/>
    <w:rsid w:val="002E7EDC"/>
    <w:rsid w:val="002F0517"/>
    <w:rsid w:val="002F3723"/>
    <w:rsid w:val="002F706C"/>
    <w:rsid w:val="0030015C"/>
    <w:rsid w:val="00300A70"/>
    <w:rsid w:val="00301BED"/>
    <w:rsid w:val="003052A6"/>
    <w:rsid w:val="00306620"/>
    <w:rsid w:val="00307604"/>
    <w:rsid w:val="0031572C"/>
    <w:rsid w:val="00322BD6"/>
    <w:rsid w:val="00322FC7"/>
    <w:rsid w:val="003237D0"/>
    <w:rsid w:val="00324409"/>
    <w:rsid w:val="00326729"/>
    <w:rsid w:val="00330F34"/>
    <w:rsid w:val="00334A31"/>
    <w:rsid w:val="003369C0"/>
    <w:rsid w:val="0034548E"/>
    <w:rsid w:val="003463D7"/>
    <w:rsid w:val="0034649F"/>
    <w:rsid w:val="003474B9"/>
    <w:rsid w:val="003505DD"/>
    <w:rsid w:val="00352BD8"/>
    <w:rsid w:val="00355154"/>
    <w:rsid w:val="00355C62"/>
    <w:rsid w:val="0035633C"/>
    <w:rsid w:val="00360D65"/>
    <w:rsid w:val="00360F89"/>
    <w:rsid w:val="00361398"/>
    <w:rsid w:val="00361CAB"/>
    <w:rsid w:val="003652EC"/>
    <w:rsid w:val="00365B60"/>
    <w:rsid w:val="00366D95"/>
    <w:rsid w:val="00367E9F"/>
    <w:rsid w:val="003729CF"/>
    <w:rsid w:val="00372A10"/>
    <w:rsid w:val="00372A7A"/>
    <w:rsid w:val="00380F69"/>
    <w:rsid w:val="00384EB9"/>
    <w:rsid w:val="00392A50"/>
    <w:rsid w:val="00394325"/>
    <w:rsid w:val="00396DD6"/>
    <w:rsid w:val="003A0684"/>
    <w:rsid w:val="003A0BEA"/>
    <w:rsid w:val="003A0BF1"/>
    <w:rsid w:val="003A2789"/>
    <w:rsid w:val="003A36DB"/>
    <w:rsid w:val="003A4A4B"/>
    <w:rsid w:val="003A4BC6"/>
    <w:rsid w:val="003B013D"/>
    <w:rsid w:val="003B1EB4"/>
    <w:rsid w:val="003B2D72"/>
    <w:rsid w:val="003B4302"/>
    <w:rsid w:val="003B43D5"/>
    <w:rsid w:val="003B5596"/>
    <w:rsid w:val="003B7156"/>
    <w:rsid w:val="003C5251"/>
    <w:rsid w:val="003C79B1"/>
    <w:rsid w:val="003D03F4"/>
    <w:rsid w:val="003D1287"/>
    <w:rsid w:val="003D2825"/>
    <w:rsid w:val="003D3008"/>
    <w:rsid w:val="003D34CA"/>
    <w:rsid w:val="003D6C39"/>
    <w:rsid w:val="003D6FED"/>
    <w:rsid w:val="003D717E"/>
    <w:rsid w:val="003E1589"/>
    <w:rsid w:val="003E6CA5"/>
    <w:rsid w:val="003F105B"/>
    <w:rsid w:val="004004F2"/>
    <w:rsid w:val="0040122E"/>
    <w:rsid w:val="00401F07"/>
    <w:rsid w:val="0040242A"/>
    <w:rsid w:val="00404930"/>
    <w:rsid w:val="00404A2B"/>
    <w:rsid w:val="004129EE"/>
    <w:rsid w:val="0041793B"/>
    <w:rsid w:val="004218EA"/>
    <w:rsid w:val="004235E6"/>
    <w:rsid w:val="00426218"/>
    <w:rsid w:val="0042734B"/>
    <w:rsid w:val="00427C5D"/>
    <w:rsid w:val="00432176"/>
    <w:rsid w:val="0043244A"/>
    <w:rsid w:val="00435507"/>
    <w:rsid w:val="00436113"/>
    <w:rsid w:val="00436524"/>
    <w:rsid w:val="0044008B"/>
    <w:rsid w:val="00440CD7"/>
    <w:rsid w:val="00440E20"/>
    <w:rsid w:val="00442844"/>
    <w:rsid w:val="0044326F"/>
    <w:rsid w:val="00443281"/>
    <w:rsid w:val="004441F6"/>
    <w:rsid w:val="00445C91"/>
    <w:rsid w:val="00451178"/>
    <w:rsid w:val="00455502"/>
    <w:rsid w:val="00455EB6"/>
    <w:rsid w:val="0045732E"/>
    <w:rsid w:val="0045790F"/>
    <w:rsid w:val="00460F19"/>
    <w:rsid w:val="00464357"/>
    <w:rsid w:val="004659A1"/>
    <w:rsid w:val="004662E6"/>
    <w:rsid w:val="0046707A"/>
    <w:rsid w:val="00467D71"/>
    <w:rsid w:val="0047037F"/>
    <w:rsid w:val="00472537"/>
    <w:rsid w:val="00474DF0"/>
    <w:rsid w:val="0047687D"/>
    <w:rsid w:val="00481CD4"/>
    <w:rsid w:val="00482AD2"/>
    <w:rsid w:val="00483996"/>
    <w:rsid w:val="004870AF"/>
    <w:rsid w:val="0048746D"/>
    <w:rsid w:val="00487E87"/>
    <w:rsid w:val="00490A1E"/>
    <w:rsid w:val="00490C1B"/>
    <w:rsid w:val="00492F8F"/>
    <w:rsid w:val="004930E9"/>
    <w:rsid w:val="00495E69"/>
    <w:rsid w:val="004970FA"/>
    <w:rsid w:val="00497817"/>
    <w:rsid w:val="004A0316"/>
    <w:rsid w:val="004A2E3F"/>
    <w:rsid w:val="004A51B7"/>
    <w:rsid w:val="004A5C03"/>
    <w:rsid w:val="004A5C58"/>
    <w:rsid w:val="004A5D1B"/>
    <w:rsid w:val="004A79C4"/>
    <w:rsid w:val="004B4144"/>
    <w:rsid w:val="004B7421"/>
    <w:rsid w:val="004C2075"/>
    <w:rsid w:val="004C3297"/>
    <w:rsid w:val="004C37D9"/>
    <w:rsid w:val="004C3A3E"/>
    <w:rsid w:val="004C663E"/>
    <w:rsid w:val="004D0CA5"/>
    <w:rsid w:val="004D32D9"/>
    <w:rsid w:val="004D62EB"/>
    <w:rsid w:val="004D7B8E"/>
    <w:rsid w:val="004D7DDF"/>
    <w:rsid w:val="004E05BB"/>
    <w:rsid w:val="004E3912"/>
    <w:rsid w:val="004E4A85"/>
    <w:rsid w:val="004F118B"/>
    <w:rsid w:val="004F255D"/>
    <w:rsid w:val="004F5827"/>
    <w:rsid w:val="005015AD"/>
    <w:rsid w:val="00501E3F"/>
    <w:rsid w:val="005036F8"/>
    <w:rsid w:val="00505224"/>
    <w:rsid w:val="00511A15"/>
    <w:rsid w:val="00511FAF"/>
    <w:rsid w:val="0051334B"/>
    <w:rsid w:val="00514CFB"/>
    <w:rsid w:val="00514EA6"/>
    <w:rsid w:val="005177A7"/>
    <w:rsid w:val="00517CD7"/>
    <w:rsid w:val="00522FEB"/>
    <w:rsid w:val="00523520"/>
    <w:rsid w:val="00524C7D"/>
    <w:rsid w:val="00526800"/>
    <w:rsid w:val="00526FD4"/>
    <w:rsid w:val="00527665"/>
    <w:rsid w:val="00530BAD"/>
    <w:rsid w:val="00532CB7"/>
    <w:rsid w:val="00533260"/>
    <w:rsid w:val="00533818"/>
    <w:rsid w:val="0053455F"/>
    <w:rsid w:val="00535ED0"/>
    <w:rsid w:val="005364AB"/>
    <w:rsid w:val="005373B0"/>
    <w:rsid w:val="00543381"/>
    <w:rsid w:val="00545AD2"/>
    <w:rsid w:val="0054798D"/>
    <w:rsid w:val="00550FBB"/>
    <w:rsid w:val="00553630"/>
    <w:rsid w:val="00555FE8"/>
    <w:rsid w:val="00556490"/>
    <w:rsid w:val="005623B1"/>
    <w:rsid w:val="00566E7A"/>
    <w:rsid w:val="0056743A"/>
    <w:rsid w:val="0057237A"/>
    <w:rsid w:val="0057346C"/>
    <w:rsid w:val="00575633"/>
    <w:rsid w:val="0058010E"/>
    <w:rsid w:val="00581A7E"/>
    <w:rsid w:val="00582306"/>
    <w:rsid w:val="00582620"/>
    <w:rsid w:val="005826B4"/>
    <w:rsid w:val="005839CB"/>
    <w:rsid w:val="005864FE"/>
    <w:rsid w:val="00591928"/>
    <w:rsid w:val="00595172"/>
    <w:rsid w:val="00595FA4"/>
    <w:rsid w:val="00596427"/>
    <w:rsid w:val="00596F5D"/>
    <w:rsid w:val="005A0AF2"/>
    <w:rsid w:val="005A1B6E"/>
    <w:rsid w:val="005A27B6"/>
    <w:rsid w:val="005A4CF2"/>
    <w:rsid w:val="005A6636"/>
    <w:rsid w:val="005B02AE"/>
    <w:rsid w:val="005B110A"/>
    <w:rsid w:val="005B1C7A"/>
    <w:rsid w:val="005B2CB1"/>
    <w:rsid w:val="005C066A"/>
    <w:rsid w:val="005C0F69"/>
    <w:rsid w:val="005C33DF"/>
    <w:rsid w:val="005C68D7"/>
    <w:rsid w:val="005C7588"/>
    <w:rsid w:val="005D1825"/>
    <w:rsid w:val="005D1F21"/>
    <w:rsid w:val="005D1F56"/>
    <w:rsid w:val="005D2883"/>
    <w:rsid w:val="005D4194"/>
    <w:rsid w:val="005D4D8F"/>
    <w:rsid w:val="005D55CF"/>
    <w:rsid w:val="005D7D62"/>
    <w:rsid w:val="005D7E1B"/>
    <w:rsid w:val="005E27D5"/>
    <w:rsid w:val="005F2173"/>
    <w:rsid w:val="005F3272"/>
    <w:rsid w:val="005F68B1"/>
    <w:rsid w:val="00602175"/>
    <w:rsid w:val="00602A45"/>
    <w:rsid w:val="00602AED"/>
    <w:rsid w:val="00604CC8"/>
    <w:rsid w:val="0060568D"/>
    <w:rsid w:val="00605D92"/>
    <w:rsid w:val="006072D1"/>
    <w:rsid w:val="00611252"/>
    <w:rsid w:val="0061151E"/>
    <w:rsid w:val="00613C4A"/>
    <w:rsid w:val="006217F4"/>
    <w:rsid w:val="00622565"/>
    <w:rsid w:val="006302ED"/>
    <w:rsid w:val="00634CA3"/>
    <w:rsid w:val="00635ADF"/>
    <w:rsid w:val="00637041"/>
    <w:rsid w:val="00637EAB"/>
    <w:rsid w:val="006418B5"/>
    <w:rsid w:val="006433AE"/>
    <w:rsid w:val="00644C71"/>
    <w:rsid w:val="00650BBC"/>
    <w:rsid w:val="00651613"/>
    <w:rsid w:val="00655C51"/>
    <w:rsid w:val="00655CF0"/>
    <w:rsid w:val="00655F9E"/>
    <w:rsid w:val="0066253E"/>
    <w:rsid w:val="006632E7"/>
    <w:rsid w:val="00666CC2"/>
    <w:rsid w:val="00670041"/>
    <w:rsid w:val="006765D7"/>
    <w:rsid w:val="006806C4"/>
    <w:rsid w:val="00680AF7"/>
    <w:rsid w:val="00681F13"/>
    <w:rsid w:val="00682D34"/>
    <w:rsid w:val="00682EB7"/>
    <w:rsid w:val="00687A54"/>
    <w:rsid w:val="00687B98"/>
    <w:rsid w:val="006907E2"/>
    <w:rsid w:val="00692EE1"/>
    <w:rsid w:val="006931C7"/>
    <w:rsid w:val="00693BAA"/>
    <w:rsid w:val="00694823"/>
    <w:rsid w:val="006A1D73"/>
    <w:rsid w:val="006A285B"/>
    <w:rsid w:val="006A3752"/>
    <w:rsid w:val="006A3C99"/>
    <w:rsid w:val="006A665E"/>
    <w:rsid w:val="006A6FD2"/>
    <w:rsid w:val="006A7925"/>
    <w:rsid w:val="006B3B2D"/>
    <w:rsid w:val="006B409A"/>
    <w:rsid w:val="006C42F8"/>
    <w:rsid w:val="006C632C"/>
    <w:rsid w:val="006C649B"/>
    <w:rsid w:val="006C786D"/>
    <w:rsid w:val="006D2604"/>
    <w:rsid w:val="006E5D9F"/>
    <w:rsid w:val="006E6013"/>
    <w:rsid w:val="006E6686"/>
    <w:rsid w:val="006F029B"/>
    <w:rsid w:val="006F196C"/>
    <w:rsid w:val="006F5C25"/>
    <w:rsid w:val="006F5DB9"/>
    <w:rsid w:val="006F7A64"/>
    <w:rsid w:val="0070379A"/>
    <w:rsid w:val="0070518B"/>
    <w:rsid w:val="00705F56"/>
    <w:rsid w:val="007109DA"/>
    <w:rsid w:val="00713B2E"/>
    <w:rsid w:val="007174B4"/>
    <w:rsid w:val="00717FF0"/>
    <w:rsid w:val="0072066B"/>
    <w:rsid w:val="0072252D"/>
    <w:rsid w:val="00722EBF"/>
    <w:rsid w:val="0073085D"/>
    <w:rsid w:val="0073340F"/>
    <w:rsid w:val="007354C4"/>
    <w:rsid w:val="00735F51"/>
    <w:rsid w:val="007407CD"/>
    <w:rsid w:val="007413FC"/>
    <w:rsid w:val="0074418A"/>
    <w:rsid w:val="00747A06"/>
    <w:rsid w:val="00751A32"/>
    <w:rsid w:val="007539C1"/>
    <w:rsid w:val="00754328"/>
    <w:rsid w:val="00754787"/>
    <w:rsid w:val="00761EBF"/>
    <w:rsid w:val="00767693"/>
    <w:rsid w:val="0077149C"/>
    <w:rsid w:val="007736E4"/>
    <w:rsid w:val="007749C1"/>
    <w:rsid w:val="00774DA8"/>
    <w:rsid w:val="007766A7"/>
    <w:rsid w:val="007778A4"/>
    <w:rsid w:val="0078102B"/>
    <w:rsid w:val="00781F91"/>
    <w:rsid w:val="0078244F"/>
    <w:rsid w:val="00786F06"/>
    <w:rsid w:val="007900A1"/>
    <w:rsid w:val="00790A96"/>
    <w:rsid w:val="0079208C"/>
    <w:rsid w:val="00793F94"/>
    <w:rsid w:val="00794560"/>
    <w:rsid w:val="0079536B"/>
    <w:rsid w:val="00797F08"/>
    <w:rsid w:val="007A2BCC"/>
    <w:rsid w:val="007A3AF1"/>
    <w:rsid w:val="007A5990"/>
    <w:rsid w:val="007A636D"/>
    <w:rsid w:val="007A6BE9"/>
    <w:rsid w:val="007B13FA"/>
    <w:rsid w:val="007B3002"/>
    <w:rsid w:val="007B3455"/>
    <w:rsid w:val="007B76E0"/>
    <w:rsid w:val="007C4F6B"/>
    <w:rsid w:val="007C55AD"/>
    <w:rsid w:val="007C55F3"/>
    <w:rsid w:val="007D057A"/>
    <w:rsid w:val="007D0A4C"/>
    <w:rsid w:val="007D2A88"/>
    <w:rsid w:val="007D3536"/>
    <w:rsid w:val="007D4DEE"/>
    <w:rsid w:val="007D62DE"/>
    <w:rsid w:val="007D70B5"/>
    <w:rsid w:val="007D7810"/>
    <w:rsid w:val="007E0459"/>
    <w:rsid w:val="007E0888"/>
    <w:rsid w:val="007E14A2"/>
    <w:rsid w:val="007E169E"/>
    <w:rsid w:val="007E3996"/>
    <w:rsid w:val="007F099D"/>
    <w:rsid w:val="007F25B4"/>
    <w:rsid w:val="007F6C84"/>
    <w:rsid w:val="007F74A2"/>
    <w:rsid w:val="00802C45"/>
    <w:rsid w:val="0081015D"/>
    <w:rsid w:val="00811EFB"/>
    <w:rsid w:val="00813E7F"/>
    <w:rsid w:val="00817651"/>
    <w:rsid w:val="008249B7"/>
    <w:rsid w:val="0082505A"/>
    <w:rsid w:val="00827BC7"/>
    <w:rsid w:val="00830586"/>
    <w:rsid w:val="00834F9D"/>
    <w:rsid w:val="0084114B"/>
    <w:rsid w:val="00841B65"/>
    <w:rsid w:val="008435C9"/>
    <w:rsid w:val="00843697"/>
    <w:rsid w:val="008468C0"/>
    <w:rsid w:val="00852064"/>
    <w:rsid w:val="00854244"/>
    <w:rsid w:val="008554BD"/>
    <w:rsid w:val="008603E9"/>
    <w:rsid w:val="008609A9"/>
    <w:rsid w:val="00862BAF"/>
    <w:rsid w:val="00864C1F"/>
    <w:rsid w:val="00870602"/>
    <w:rsid w:val="008734C7"/>
    <w:rsid w:val="0087443C"/>
    <w:rsid w:val="00876C39"/>
    <w:rsid w:val="00876FF8"/>
    <w:rsid w:val="008838FE"/>
    <w:rsid w:val="00883C89"/>
    <w:rsid w:val="008846F0"/>
    <w:rsid w:val="00885696"/>
    <w:rsid w:val="00886CFF"/>
    <w:rsid w:val="00887D38"/>
    <w:rsid w:val="00890F8B"/>
    <w:rsid w:val="00891E53"/>
    <w:rsid w:val="00891FC1"/>
    <w:rsid w:val="008954C3"/>
    <w:rsid w:val="0089585D"/>
    <w:rsid w:val="008969F6"/>
    <w:rsid w:val="00897812"/>
    <w:rsid w:val="008A185B"/>
    <w:rsid w:val="008A2B95"/>
    <w:rsid w:val="008A3479"/>
    <w:rsid w:val="008A4A6D"/>
    <w:rsid w:val="008A66CF"/>
    <w:rsid w:val="008B3606"/>
    <w:rsid w:val="008B4D11"/>
    <w:rsid w:val="008B5BE3"/>
    <w:rsid w:val="008B757F"/>
    <w:rsid w:val="008B7602"/>
    <w:rsid w:val="008B7A87"/>
    <w:rsid w:val="008C0B27"/>
    <w:rsid w:val="008C0B84"/>
    <w:rsid w:val="008C1825"/>
    <w:rsid w:val="008C1839"/>
    <w:rsid w:val="008C365A"/>
    <w:rsid w:val="008C3F1C"/>
    <w:rsid w:val="008C6E16"/>
    <w:rsid w:val="008C7ADB"/>
    <w:rsid w:val="008D1C4A"/>
    <w:rsid w:val="008D26BB"/>
    <w:rsid w:val="008D26E1"/>
    <w:rsid w:val="008D2853"/>
    <w:rsid w:val="008D7256"/>
    <w:rsid w:val="008E11A0"/>
    <w:rsid w:val="008E63CB"/>
    <w:rsid w:val="008E6427"/>
    <w:rsid w:val="008F0B44"/>
    <w:rsid w:val="008F1D7A"/>
    <w:rsid w:val="008F2464"/>
    <w:rsid w:val="008F309D"/>
    <w:rsid w:val="008F4635"/>
    <w:rsid w:val="008F559A"/>
    <w:rsid w:val="008F7303"/>
    <w:rsid w:val="00902FA9"/>
    <w:rsid w:val="009036C4"/>
    <w:rsid w:val="00903E02"/>
    <w:rsid w:val="00904A52"/>
    <w:rsid w:val="00904BF0"/>
    <w:rsid w:val="00904E7E"/>
    <w:rsid w:val="00913573"/>
    <w:rsid w:val="0091734E"/>
    <w:rsid w:val="009179D0"/>
    <w:rsid w:val="00920595"/>
    <w:rsid w:val="009220B8"/>
    <w:rsid w:val="009225A1"/>
    <w:rsid w:val="00923992"/>
    <w:rsid w:val="00924EA7"/>
    <w:rsid w:val="0092510B"/>
    <w:rsid w:val="00925A88"/>
    <w:rsid w:val="0092793D"/>
    <w:rsid w:val="00927F34"/>
    <w:rsid w:val="00931AC5"/>
    <w:rsid w:val="00933464"/>
    <w:rsid w:val="009348CC"/>
    <w:rsid w:val="009373A2"/>
    <w:rsid w:val="0094014F"/>
    <w:rsid w:val="00943899"/>
    <w:rsid w:val="00943DD5"/>
    <w:rsid w:val="009451F6"/>
    <w:rsid w:val="00945B7A"/>
    <w:rsid w:val="00946FA0"/>
    <w:rsid w:val="00952797"/>
    <w:rsid w:val="00955B5D"/>
    <w:rsid w:val="00955E81"/>
    <w:rsid w:val="009564C7"/>
    <w:rsid w:val="00956634"/>
    <w:rsid w:val="00957DF4"/>
    <w:rsid w:val="00962B44"/>
    <w:rsid w:val="00962E78"/>
    <w:rsid w:val="00963C8F"/>
    <w:rsid w:val="00964373"/>
    <w:rsid w:val="0096493E"/>
    <w:rsid w:val="00965E12"/>
    <w:rsid w:val="00966698"/>
    <w:rsid w:val="00967A5A"/>
    <w:rsid w:val="0097332A"/>
    <w:rsid w:val="00973B90"/>
    <w:rsid w:val="0097585F"/>
    <w:rsid w:val="009763D7"/>
    <w:rsid w:val="0097672F"/>
    <w:rsid w:val="009771AB"/>
    <w:rsid w:val="00982488"/>
    <w:rsid w:val="00985923"/>
    <w:rsid w:val="00985E94"/>
    <w:rsid w:val="0099196C"/>
    <w:rsid w:val="00991C4C"/>
    <w:rsid w:val="009933E6"/>
    <w:rsid w:val="009938A3"/>
    <w:rsid w:val="009A1FE8"/>
    <w:rsid w:val="009A231C"/>
    <w:rsid w:val="009A255F"/>
    <w:rsid w:val="009A26BB"/>
    <w:rsid w:val="009A2AF2"/>
    <w:rsid w:val="009A3CB6"/>
    <w:rsid w:val="009A3D41"/>
    <w:rsid w:val="009A5091"/>
    <w:rsid w:val="009A59BB"/>
    <w:rsid w:val="009A7802"/>
    <w:rsid w:val="009B00D7"/>
    <w:rsid w:val="009B100E"/>
    <w:rsid w:val="009B1635"/>
    <w:rsid w:val="009B27FB"/>
    <w:rsid w:val="009B3162"/>
    <w:rsid w:val="009B5364"/>
    <w:rsid w:val="009B5ABB"/>
    <w:rsid w:val="009C431A"/>
    <w:rsid w:val="009C44BD"/>
    <w:rsid w:val="009C7AC5"/>
    <w:rsid w:val="009C7EC4"/>
    <w:rsid w:val="009D0E60"/>
    <w:rsid w:val="009D2653"/>
    <w:rsid w:val="009D277D"/>
    <w:rsid w:val="009D3135"/>
    <w:rsid w:val="009D7257"/>
    <w:rsid w:val="009E10BB"/>
    <w:rsid w:val="009E1610"/>
    <w:rsid w:val="009E16E7"/>
    <w:rsid w:val="009E7D41"/>
    <w:rsid w:val="00A00A36"/>
    <w:rsid w:val="00A00DF1"/>
    <w:rsid w:val="00A03524"/>
    <w:rsid w:val="00A04E78"/>
    <w:rsid w:val="00A05256"/>
    <w:rsid w:val="00A06655"/>
    <w:rsid w:val="00A108A3"/>
    <w:rsid w:val="00A10E56"/>
    <w:rsid w:val="00A14C79"/>
    <w:rsid w:val="00A16C7A"/>
    <w:rsid w:val="00A17519"/>
    <w:rsid w:val="00A268F0"/>
    <w:rsid w:val="00A30D5B"/>
    <w:rsid w:val="00A32294"/>
    <w:rsid w:val="00A32303"/>
    <w:rsid w:val="00A336A5"/>
    <w:rsid w:val="00A35A15"/>
    <w:rsid w:val="00A374E7"/>
    <w:rsid w:val="00A37B17"/>
    <w:rsid w:val="00A40C86"/>
    <w:rsid w:val="00A425BE"/>
    <w:rsid w:val="00A43D55"/>
    <w:rsid w:val="00A454F4"/>
    <w:rsid w:val="00A50A42"/>
    <w:rsid w:val="00A51F50"/>
    <w:rsid w:val="00A53342"/>
    <w:rsid w:val="00A54E15"/>
    <w:rsid w:val="00A55E3D"/>
    <w:rsid w:val="00A563E3"/>
    <w:rsid w:val="00A57ABE"/>
    <w:rsid w:val="00A60D55"/>
    <w:rsid w:val="00A60E7A"/>
    <w:rsid w:val="00A67435"/>
    <w:rsid w:val="00A67952"/>
    <w:rsid w:val="00A7062C"/>
    <w:rsid w:val="00A70D85"/>
    <w:rsid w:val="00A72A67"/>
    <w:rsid w:val="00A73AC5"/>
    <w:rsid w:val="00A802E8"/>
    <w:rsid w:val="00A8226C"/>
    <w:rsid w:val="00A82728"/>
    <w:rsid w:val="00A8365D"/>
    <w:rsid w:val="00A841CE"/>
    <w:rsid w:val="00A92CED"/>
    <w:rsid w:val="00A95D3F"/>
    <w:rsid w:val="00A975F9"/>
    <w:rsid w:val="00AA16B3"/>
    <w:rsid w:val="00AA1782"/>
    <w:rsid w:val="00AA3A35"/>
    <w:rsid w:val="00AA53CC"/>
    <w:rsid w:val="00AA5558"/>
    <w:rsid w:val="00AA741A"/>
    <w:rsid w:val="00AB39DE"/>
    <w:rsid w:val="00AB3F04"/>
    <w:rsid w:val="00AB5682"/>
    <w:rsid w:val="00AC407B"/>
    <w:rsid w:val="00AC4D6E"/>
    <w:rsid w:val="00AC6348"/>
    <w:rsid w:val="00AC78BB"/>
    <w:rsid w:val="00AD2120"/>
    <w:rsid w:val="00AD33CC"/>
    <w:rsid w:val="00AD3C0B"/>
    <w:rsid w:val="00AD454A"/>
    <w:rsid w:val="00AD45A3"/>
    <w:rsid w:val="00AD6FD5"/>
    <w:rsid w:val="00AD772E"/>
    <w:rsid w:val="00AD798F"/>
    <w:rsid w:val="00AE01B2"/>
    <w:rsid w:val="00AE3DE0"/>
    <w:rsid w:val="00AE45A6"/>
    <w:rsid w:val="00AE51D5"/>
    <w:rsid w:val="00AE6710"/>
    <w:rsid w:val="00AF0BE9"/>
    <w:rsid w:val="00AF0C2A"/>
    <w:rsid w:val="00AF115C"/>
    <w:rsid w:val="00AF1282"/>
    <w:rsid w:val="00AF12DE"/>
    <w:rsid w:val="00AF26D0"/>
    <w:rsid w:val="00AF5464"/>
    <w:rsid w:val="00AF7BD7"/>
    <w:rsid w:val="00B06294"/>
    <w:rsid w:val="00B07399"/>
    <w:rsid w:val="00B1063A"/>
    <w:rsid w:val="00B147B5"/>
    <w:rsid w:val="00B1714A"/>
    <w:rsid w:val="00B17745"/>
    <w:rsid w:val="00B21BD5"/>
    <w:rsid w:val="00B26139"/>
    <w:rsid w:val="00B27F1C"/>
    <w:rsid w:val="00B30917"/>
    <w:rsid w:val="00B34D09"/>
    <w:rsid w:val="00B3630E"/>
    <w:rsid w:val="00B363FB"/>
    <w:rsid w:val="00B370D3"/>
    <w:rsid w:val="00B37D76"/>
    <w:rsid w:val="00B37FA4"/>
    <w:rsid w:val="00B400AD"/>
    <w:rsid w:val="00B40C01"/>
    <w:rsid w:val="00B40DA1"/>
    <w:rsid w:val="00B45472"/>
    <w:rsid w:val="00B47A53"/>
    <w:rsid w:val="00B53008"/>
    <w:rsid w:val="00B53E74"/>
    <w:rsid w:val="00B56C01"/>
    <w:rsid w:val="00B56D52"/>
    <w:rsid w:val="00B608BD"/>
    <w:rsid w:val="00B61E1F"/>
    <w:rsid w:val="00B62DB1"/>
    <w:rsid w:val="00B6449D"/>
    <w:rsid w:val="00B64721"/>
    <w:rsid w:val="00B64F88"/>
    <w:rsid w:val="00B6606B"/>
    <w:rsid w:val="00B673FD"/>
    <w:rsid w:val="00B75047"/>
    <w:rsid w:val="00B76202"/>
    <w:rsid w:val="00B80807"/>
    <w:rsid w:val="00B819C4"/>
    <w:rsid w:val="00B81DF0"/>
    <w:rsid w:val="00B82547"/>
    <w:rsid w:val="00B82C40"/>
    <w:rsid w:val="00B84A13"/>
    <w:rsid w:val="00B86415"/>
    <w:rsid w:val="00B866CA"/>
    <w:rsid w:val="00B9225A"/>
    <w:rsid w:val="00B9655B"/>
    <w:rsid w:val="00BA07DF"/>
    <w:rsid w:val="00BA17CE"/>
    <w:rsid w:val="00BA1FE8"/>
    <w:rsid w:val="00BA2082"/>
    <w:rsid w:val="00BA51F4"/>
    <w:rsid w:val="00BA62D5"/>
    <w:rsid w:val="00BB01B4"/>
    <w:rsid w:val="00BB12F6"/>
    <w:rsid w:val="00BB1B86"/>
    <w:rsid w:val="00BB42B8"/>
    <w:rsid w:val="00BB4334"/>
    <w:rsid w:val="00BB7076"/>
    <w:rsid w:val="00BC601F"/>
    <w:rsid w:val="00BC7927"/>
    <w:rsid w:val="00BC7F50"/>
    <w:rsid w:val="00BD18AD"/>
    <w:rsid w:val="00BD1D1A"/>
    <w:rsid w:val="00BD4CE8"/>
    <w:rsid w:val="00BD6D3F"/>
    <w:rsid w:val="00BD719E"/>
    <w:rsid w:val="00BD7610"/>
    <w:rsid w:val="00BE2A18"/>
    <w:rsid w:val="00BE3991"/>
    <w:rsid w:val="00BE76F0"/>
    <w:rsid w:val="00BF11B9"/>
    <w:rsid w:val="00BF339A"/>
    <w:rsid w:val="00BF6AED"/>
    <w:rsid w:val="00BF6E64"/>
    <w:rsid w:val="00C0110E"/>
    <w:rsid w:val="00C0115D"/>
    <w:rsid w:val="00C02291"/>
    <w:rsid w:val="00C04EC2"/>
    <w:rsid w:val="00C051F1"/>
    <w:rsid w:val="00C05CC2"/>
    <w:rsid w:val="00C05EC9"/>
    <w:rsid w:val="00C10AB3"/>
    <w:rsid w:val="00C23A72"/>
    <w:rsid w:val="00C24DD6"/>
    <w:rsid w:val="00C25204"/>
    <w:rsid w:val="00C25965"/>
    <w:rsid w:val="00C27502"/>
    <w:rsid w:val="00C27814"/>
    <w:rsid w:val="00C346BA"/>
    <w:rsid w:val="00C35E5E"/>
    <w:rsid w:val="00C366DB"/>
    <w:rsid w:val="00C36F24"/>
    <w:rsid w:val="00C36FE9"/>
    <w:rsid w:val="00C37581"/>
    <w:rsid w:val="00C4075F"/>
    <w:rsid w:val="00C434A5"/>
    <w:rsid w:val="00C43A59"/>
    <w:rsid w:val="00C45225"/>
    <w:rsid w:val="00C53C9F"/>
    <w:rsid w:val="00C54FC7"/>
    <w:rsid w:val="00C554A8"/>
    <w:rsid w:val="00C55AC5"/>
    <w:rsid w:val="00C63B86"/>
    <w:rsid w:val="00C646F1"/>
    <w:rsid w:val="00C64847"/>
    <w:rsid w:val="00C66F0B"/>
    <w:rsid w:val="00C73DF9"/>
    <w:rsid w:val="00C74C46"/>
    <w:rsid w:val="00C7622B"/>
    <w:rsid w:val="00C81556"/>
    <w:rsid w:val="00C83339"/>
    <w:rsid w:val="00C84B48"/>
    <w:rsid w:val="00C87592"/>
    <w:rsid w:val="00C87FF2"/>
    <w:rsid w:val="00C91433"/>
    <w:rsid w:val="00C91CB7"/>
    <w:rsid w:val="00C9302C"/>
    <w:rsid w:val="00C96E4E"/>
    <w:rsid w:val="00C9785B"/>
    <w:rsid w:val="00CA06DF"/>
    <w:rsid w:val="00CA12F4"/>
    <w:rsid w:val="00CA15AD"/>
    <w:rsid w:val="00CA20EA"/>
    <w:rsid w:val="00CA2D98"/>
    <w:rsid w:val="00CA50D1"/>
    <w:rsid w:val="00CA520A"/>
    <w:rsid w:val="00CA656B"/>
    <w:rsid w:val="00CB0021"/>
    <w:rsid w:val="00CB1A9A"/>
    <w:rsid w:val="00CB2BDD"/>
    <w:rsid w:val="00CB53BF"/>
    <w:rsid w:val="00CC0BEE"/>
    <w:rsid w:val="00CC24F4"/>
    <w:rsid w:val="00CC4456"/>
    <w:rsid w:val="00CD495F"/>
    <w:rsid w:val="00CD4C60"/>
    <w:rsid w:val="00CD4D50"/>
    <w:rsid w:val="00CD68FE"/>
    <w:rsid w:val="00CD7AC6"/>
    <w:rsid w:val="00CE0AC2"/>
    <w:rsid w:val="00CE33B7"/>
    <w:rsid w:val="00CE382A"/>
    <w:rsid w:val="00CE4AD7"/>
    <w:rsid w:val="00CE606F"/>
    <w:rsid w:val="00CE7113"/>
    <w:rsid w:val="00CF019B"/>
    <w:rsid w:val="00CF0692"/>
    <w:rsid w:val="00CF069D"/>
    <w:rsid w:val="00CF3208"/>
    <w:rsid w:val="00CF4BA3"/>
    <w:rsid w:val="00CF5D58"/>
    <w:rsid w:val="00CF7B8D"/>
    <w:rsid w:val="00D01753"/>
    <w:rsid w:val="00D01968"/>
    <w:rsid w:val="00D047B4"/>
    <w:rsid w:val="00D059AF"/>
    <w:rsid w:val="00D07741"/>
    <w:rsid w:val="00D1041D"/>
    <w:rsid w:val="00D14F7E"/>
    <w:rsid w:val="00D1578B"/>
    <w:rsid w:val="00D1613F"/>
    <w:rsid w:val="00D21D87"/>
    <w:rsid w:val="00D256EF"/>
    <w:rsid w:val="00D25BAC"/>
    <w:rsid w:val="00D2783A"/>
    <w:rsid w:val="00D32165"/>
    <w:rsid w:val="00D334E3"/>
    <w:rsid w:val="00D3668A"/>
    <w:rsid w:val="00D403C2"/>
    <w:rsid w:val="00D41CE6"/>
    <w:rsid w:val="00D433B8"/>
    <w:rsid w:val="00D45486"/>
    <w:rsid w:val="00D454C0"/>
    <w:rsid w:val="00D515A8"/>
    <w:rsid w:val="00D54728"/>
    <w:rsid w:val="00D549EB"/>
    <w:rsid w:val="00D556A1"/>
    <w:rsid w:val="00D571C4"/>
    <w:rsid w:val="00D602B3"/>
    <w:rsid w:val="00D633AE"/>
    <w:rsid w:val="00D66188"/>
    <w:rsid w:val="00D6713C"/>
    <w:rsid w:val="00D73096"/>
    <w:rsid w:val="00D7444E"/>
    <w:rsid w:val="00D75009"/>
    <w:rsid w:val="00D7516E"/>
    <w:rsid w:val="00D77C4E"/>
    <w:rsid w:val="00D80B3E"/>
    <w:rsid w:val="00D82ED3"/>
    <w:rsid w:val="00D83DAE"/>
    <w:rsid w:val="00D86AA3"/>
    <w:rsid w:val="00D90344"/>
    <w:rsid w:val="00D92BD3"/>
    <w:rsid w:val="00D93D6F"/>
    <w:rsid w:val="00D94038"/>
    <w:rsid w:val="00D964A3"/>
    <w:rsid w:val="00D973A7"/>
    <w:rsid w:val="00DA0743"/>
    <w:rsid w:val="00DA3BB9"/>
    <w:rsid w:val="00DB6CEB"/>
    <w:rsid w:val="00DD261F"/>
    <w:rsid w:val="00DD3FD1"/>
    <w:rsid w:val="00DD548B"/>
    <w:rsid w:val="00DD571C"/>
    <w:rsid w:val="00DE4A2A"/>
    <w:rsid w:val="00DE674F"/>
    <w:rsid w:val="00DF3884"/>
    <w:rsid w:val="00DF3CF5"/>
    <w:rsid w:val="00DF4351"/>
    <w:rsid w:val="00DF4AE5"/>
    <w:rsid w:val="00DF4B30"/>
    <w:rsid w:val="00E00F9F"/>
    <w:rsid w:val="00E0161E"/>
    <w:rsid w:val="00E068FE"/>
    <w:rsid w:val="00E1065D"/>
    <w:rsid w:val="00E135EE"/>
    <w:rsid w:val="00E149FE"/>
    <w:rsid w:val="00E24943"/>
    <w:rsid w:val="00E24BFB"/>
    <w:rsid w:val="00E268D1"/>
    <w:rsid w:val="00E315F4"/>
    <w:rsid w:val="00E40F49"/>
    <w:rsid w:val="00E41B3E"/>
    <w:rsid w:val="00E461CD"/>
    <w:rsid w:val="00E51023"/>
    <w:rsid w:val="00E51E3F"/>
    <w:rsid w:val="00E5616D"/>
    <w:rsid w:val="00E62AA6"/>
    <w:rsid w:val="00E6313E"/>
    <w:rsid w:val="00E635D4"/>
    <w:rsid w:val="00E646B9"/>
    <w:rsid w:val="00E64AE7"/>
    <w:rsid w:val="00E64F00"/>
    <w:rsid w:val="00E674A8"/>
    <w:rsid w:val="00E70690"/>
    <w:rsid w:val="00E733CC"/>
    <w:rsid w:val="00E754AC"/>
    <w:rsid w:val="00E762CA"/>
    <w:rsid w:val="00E81075"/>
    <w:rsid w:val="00E81BBF"/>
    <w:rsid w:val="00E837FF"/>
    <w:rsid w:val="00E851D8"/>
    <w:rsid w:val="00E90FDD"/>
    <w:rsid w:val="00E93F3D"/>
    <w:rsid w:val="00E95714"/>
    <w:rsid w:val="00E96506"/>
    <w:rsid w:val="00EA06EE"/>
    <w:rsid w:val="00EA07CF"/>
    <w:rsid w:val="00EA21C4"/>
    <w:rsid w:val="00EA2373"/>
    <w:rsid w:val="00EA363C"/>
    <w:rsid w:val="00EA3C55"/>
    <w:rsid w:val="00EA4782"/>
    <w:rsid w:val="00EA4D82"/>
    <w:rsid w:val="00EA672E"/>
    <w:rsid w:val="00EA6AE2"/>
    <w:rsid w:val="00EA6C3C"/>
    <w:rsid w:val="00EA7D1B"/>
    <w:rsid w:val="00EB0651"/>
    <w:rsid w:val="00EB06AE"/>
    <w:rsid w:val="00EB1595"/>
    <w:rsid w:val="00EB192A"/>
    <w:rsid w:val="00EB2FDE"/>
    <w:rsid w:val="00EB419A"/>
    <w:rsid w:val="00EB67E9"/>
    <w:rsid w:val="00EB69F1"/>
    <w:rsid w:val="00EC31FA"/>
    <w:rsid w:val="00EC3827"/>
    <w:rsid w:val="00EC3BC7"/>
    <w:rsid w:val="00EC45B0"/>
    <w:rsid w:val="00EC6F9D"/>
    <w:rsid w:val="00EC73F2"/>
    <w:rsid w:val="00ED16F0"/>
    <w:rsid w:val="00ED1BE1"/>
    <w:rsid w:val="00ED6F4E"/>
    <w:rsid w:val="00EE1413"/>
    <w:rsid w:val="00EE24B1"/>
    <w:rsid w:val="00EE3A8E"/>
    <w:rsid w:val="00EE4AA3"/>
    <w:rsid w:val="00EE5799"/>
    <w:rsid w:val="00EE5B1F"/>
    <w:rsid w:val="00EE6916"/>
    <w:rsid w:val="00EF147D"/>
    <w:rsid w:val="00EF1ECC"/>
    <w:rsid w:val="00EF346F"/>
    <w:rsid w:val="00EF363C"/>
    <w:rsid w:val="00EF4879"/>
    <w:rsid w:val="00EF50A7"/>
    <w:rsid w:val="00EF68A8"/>
    <w:rsid w:val="00F0107D"/>
    <w:rsid w:val="00F024C3"/>
    <w:rsid w:val="00F0286D"/>
    <w:rsid w:val="00F03D87"/>
    <w:rsid w:val="00F05EAE"/>
    <w:rsid w:val="00F069E2"/>
    <w:rsid w:val="00F100DA"/>
    <w:rsid w:val="00F12439"/>
    <w:rsid w:val="00F14222"/>
    <w:rsid w:val="00F1686C"/>
    <w:rsid w:val="00F21954"/>
    <w:rsid w:val="00F22671"/>
    <w:rsid w:val="00F2486A"/>
    <w:rsid w:val="00F25B2C"/>
    <w:rsid w:val="00F33AB5"/>
    <w:rsid w:val="00F36C4A"/>
    <w:rsid w:val="00F420F7"/>
    <w:rsid w:val="00F43439"/>
    <w:rsid w:val="00F454F6"/>
    <w:rsid w:val="00F46C8A"/>
    <w:rsid w:val="00F47847"/>
    <w:rsid w:val="00F50FC1"/>
    <w:rsid w:val="00F519E5"/>
    <w:rsid w:val="00F527BA"/>
    <w:rsid w:val="00F52BBC"/>
    <w:rsid w:val="00F54F5B"/>
    <w:rsid w:val="00F606D7"/>
    <w:rsid w:val="00F60865"/>
    <w:rsid w:val="00F63E1E"/>
    <w:rsid w:val="00F667E2"/>
    <w:rsid w:val="00F76E5D"/>
    <w:rsid w:val="00F80440"/>
    <w:rsid w:val="00F81BF4"/>
    <w:rsid w:val="00F82452"/>
    <w:rsid w:val="00F83A0C"/>
    <w:rsid w:val="00F85037"/>
    <w:rsid w:val="00F85A23"/>
    <w:rsid w:val="00F90138"/>
    <w:rsid w:val="00F90E70"/>
    <w:rsid w:val="00F91B27"/>
    <w:rsid w:val="00F92BE8"/>
    <w:rsid w:val="00F95FA3"/>
    <w:rsid w:val="00F964FC"/>
    <w:rsid w:val="00F96C67"/>
    <w:rsid w:val="00FA0711"/>
    <w:rsid w:val="00FA1405"/>
    <w:rsid w:val="00FA1D89"/>
    <w:rsid w:val="00FA4B79"/>
    <w:rsid w:val="00FA5929"/>
    <w:rsid w:val="00FA624A"/>
    <w:rsid w:val="00FA6EAF"/>
    <w:rsid w:val="00FB1DDF"/>
    <w:rsid w:val="00FB2E83"/>
    <w:rsid w:val="00FB2FFF"/>
    <w:rsid w:val="00FB63AC"/>
    <w:rsid w:val="00FB726F"/>
    <w:rsid w:val="00FC0634"/>
    <w:rsid w:val="00FC367B"/>
    <w:rsid w:val="00FC58F3"/>
    <w:rsid w:val="00FC7E31"/>
    <w:rsid w:val="00FE0B0E"/>
    <w:rsid w:val="00FE0E4C"/>
    <w:rsid w:val="00FE1057"/>
    <w:rsid w:val="00FE1462"/>
    <w:rsid w:val="00FE2F67"/>
    <w:rsid w:val="00FE577A"/>
    <w:rsid w:val="00FE5907"/>
    <w:rsid w:val="00FE755C"/>
    <w:rsid w:val="00FF0D6C"/>
    <w:rsid w:val="00F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7DFDCD2-68EB-4A50-8C4C-D5E8BF25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7A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F118B"/>
    <w:pPr>
      <w:keepNext/>
      <w:spacing w:after="60"/>
      <w:jc w:val="center"/>
      <w:outlineLvl w:val="2"/>
    </w:pPr>
    <w:rPr>
      <w:rFonts w:ascii="Arial" w:hAnsi="Arial"/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118B"/>
    <w:rPr>
      <w:rFonts w:ascii="Arial" w:eastAsia="Times New Roman" w:hAnsi="Arial" w:cs="Times New Roman"/>
      <w:b/>
      <w:sz w:val="24"/>
      <w:szCs w:val="20"/>
    </w:rPr>
  </w:style>
  <w:style w:type="paragraph" w:customStyle="1" w:styleId="a3">
    <w:name w:val="Конец титульной страницы"/>
    <w:basedOn w:val="a"/>
    <w:rsid w:val="004F118B"/>
    <w:pPr>
      <w:jc w:val="center"/>
    </w:pPr>
    <w:rPr>
      <w:b/>
      <w:sz w:val="24"/>
      <w:szCs w:val="24"/>
    </w:rPr>
  </w:style>
  <w:style w:type="paragraph" w:styleId="a4">
    <w:name w:val="List Paragraph"/>
    <w:basedOn w:val="a"/>
    <w:uiPriority w:val="34"/>
    <w:qFormat/>
    <w:rsid w:val="004F118B"/>
    <w:pPr>
      <w:ind w:left="720"/>
      <w:contextualSpacing/>
    </w:pPr>
    <w:rPr>
      <w:rFonts w:ascii="MS Sans Serif" w:hAnsi="MS Sans Serif"/>
    </w:rPr>
  </w:style>
  <w:style w:type="character" w:styleId="a5">
    <w:name w:val="annotation reference"/>
    <w:basedOn w:val="a0"/>
    <w:uiPriority w:val="99"/>
    <w:semiHidden/>
    <w:unhideWhenUsed/>
    <w:rsid w:val="00427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27C5D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27C5D"/>
    <w:rPr>
      <w:sz w:val="20"/>
      <w:szCs w:val="20"/>
    </w:rPr>
  </w:style>
  <w:style w:type="paragraph" w:customStyle="1" w:styleId="ConsPlusNormal">
    <w:name w:val="ConsPlusNormal"/>
    <w:rsid w:val="00427C5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7C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C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7A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655F9E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655F9E"/>
    <w:pPr>
      <w:spacing w:after="100"/>
    </w:pPr>
  </w:style>
  <w:style w:type="character" w:styleId="ab">
    <w:name w:val="Hyperlink"/>
    <w:basedOn w:val="a0"/>
    <w:uiPriority w:val="99"/>
    <w:unhideWhenUsed/>
    <w:rsid w:val="00655F9E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AD45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D45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9173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173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9173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173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613C4A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1">
    <w:name w:val="Тема примечания Знак"/>
    <w:basedOn w:val="a7"/>
    <w:link w:val="af0"/>
    <w:uiPriority w:val="99"/>
    <w:semiHidden/>
    <w:rsid w:val="00613C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C7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C4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890F8B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90F8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C158C-4EF1-476B-A318-97D4729F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2642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Аль-Рубайи Михаил Кадимович</dc:creator>
  <cp:lastModifiedBy>Аль-Рубайи Михаил Кадимович</cp:lastModifiedBy>
  <cp:revision>2</cp:revision>
  <dcterms:created xsi:type="dcterms:W3CDTF">2024-02-14T13:46:00Z</dcterms:created>
  <dcterms:modified xsi:type="dcterms:W3CDTF">2024-02-14T13:46:00Z</dcterms:modified>
</cp:coreProperties>
</file>