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82" w:rsidRDefault="003D7482" w:rsidP="003D7482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1</w:t>
      </w:r>
      <w:r w:rsidR="007970FB">
        <w:rPr>
          <w:rFonts w:ascii="Arial" w:hAnsi="Arial" w:cs="Arial"/>
          <w:color w:val="333333"/>
          <w:sz w:val="32"/>
          <w:szCs w:val="32"/>
        </w:rPr>
        <w:t>8</w:t>
      </w:r>
      <w:bookmarkStart w:id="0" w:name="_GoBack"/>
      <w:bookmarkEnd w:id="0"/>
      <w:r>
        <w:rPr>
          <w:rFonts w:ascii="Arial" w:hAnsi="Arial" w:cs="Arial"/>
          <w:color w:val="333333"/>
          <w:sz w:val="32"/>
          <w:szCs w:val="32"/>
        </w:rPr>
        <w:t>.06.2025</w:t>
      </w:r>
    </w:p>
    <w:p w:rsidR="003D7482" w:rsidRDefault="003D7482" w:rsidP="003D748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D7482" w:rsidTr="003D74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1020966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DVCA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Выплата дивидендов в виде денежных средств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pPr>
              <w:wordWrap w:val="0"/>
            </w:pPr>
            <w:r>
              <w:t>19 июня 2025 г.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10 июля 2025 г.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03 июня 2025 г.</w:t>
            </w:r>
          </w:p>
        </w:tc>
      </w:tr>
    </w:tbl>
    <w:p w:rsidR="003D7482" w:rsidRDefault="003D7482" w:rsidP="003D748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3D7482" w:rsidTr="003D748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D7482" w:rsidTr="003D74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7482" w:rsidRDefault="003D7482">
            <w:pPr>
              <w:rPr>
                <w:sz w:val="20"/>
                <w:szCs w:val="20"/>
              </w:rPr>
            </w:pP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RU0009024277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7482" w:rsidRDefault="003D7482">
            <w:pPr>
              <w:rPr>
                <w:sz w:val="20"/>
                <w:szCs w:val="20"/>
              </w:rPr>
            </w:pPr>
          </w:p>
        </w:tc>
      </w:tr>
    </w:tbl>
    <w:p w:rsidR="003D7482" w:rsidRDefault="003D7482" w:rsidP="003D748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D7482" w:rsidTr="003D74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RU0009024277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pPr>
              <w:wordWrap w:val="0"/>
            </w:pPr>
            <w:r>
              <w:t>541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RUB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Стандартный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pPr>
              <w:wordWrap w:val="0"/>
            </w:pPr>
            <w:r>
              <w:t>за 12 месяцев 2024 г.</w:t>
            </w:r>
          </w:p>
        </w:tc>
      </w:tr>
    </w:tbl>
    <w:p w:rsidR="003D7482" w:rsidRDefault="003D7482" w:rsidP="003D748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D7482" w:rsidTr="003D74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3D7482" w:rsidTr="003D74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7482" w:rsidRDefault="003D7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D7482" w:rsidTr="003D7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7482" w:rsidRDefault="003D7482">
            <w:r>
              <w:t>1020964</w:t>
            </w:r>
          </w:p>
        </w:tc>
      </w:tr>
    </w:tbl>
    <w:p w:rsidR="00857DB8" w:rsidRDefault="00857DB8"/>
    <w:sectPr w:rsidR="00857DB8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D7482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970FB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BEB69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2025-06-10T12:44:00Z</dcterms:created>
  <dcterms:modified xsi:type="dcterms:W3CDTF">2025-06-19T11:24:00Z</dcterms:modified>
</cp:coreProperties>
</file>