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7287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CA5A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A5A59" w:rsidRDefault="00CA5A59" w:rsidP="00CA5A5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>
        <w:t>Транснефть</w:t>
      </w:r>
      <w:proofErr w:type="spellEnd"/>
      <w:r>
        <w:t>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1197701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DVCA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Выплата дивидендов в виде денежных средств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03 августа 2026 г.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24 августа 2026 г.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20 июля 2026 г.</w:t>
            </w:r>
          </w:p>
        </w:tc>
      </w:tr>
    </w:tbl>
    <w:p w:rsidR="00CA5A59" w:rsidRDefault="00CA5A59" w:rsidP="00CA5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137"/>
        <w:gridCol w:w="1534"/>
        <w:gridCol w:w="1079"/>
        <w:gridCol w:w="1717"/>
        <w:gridCol w:w="1278"/>
        <w:gridCol w:w="1278"/>
        <w:gridCol w:w="26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A5A59" w:rsidTr="00CA5A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5A59" w:rsidRDefault="00CA5A59">
            <w:pPr>
              <w:rPr>
                <w:sz w:val="20"/>
                <w:szCs w:val="20"/>
              </w:rPr>
            </w:pP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1197701X9503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CA5A59" w:rsidRDefault="00CA5A59">
            <w:pPr>
              <w:rPr>
                <w:sz w:val="20"/>
                <w:szCs w:val="20"/>
              </w:rPr>
            </w:pP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1197701X30574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Публичное акционерное </w:t>
            </w:r>
            <w:r>
              <w:lastRenderedPageBreak/>
              <w:t>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lastRenderedPageBreak/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CA5A59" w:rsidRDefault="00CA5A59">
            <w:pPr>
              <w:rPr>
                <w:sz w:val="20"/>
                <w:szCs w:val="20"/>
              </w:rPr>
            </w:pP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1197701X38118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CA5A59" w:rsidRDefault="00CA5A59">
            <w:pPr>
              <w:rPr>
                <w:sz w:val="20"/>
                <w:szCs w:val="20"/>
              </w:rPr>
            </w:pP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1197701X80110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Публичное акционерное общество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CA5A59" w:rsidRDefault="00CA5A59">
            <w:pPr>
              <w:rPr>
                <w:sz w:val="20"/>
                <w:szCs w:val="20"/>
              </w:rPr>
            </w:pPr>
          </w:p>
        </w:tc>
      </w:tr>
    </w:tbl>
    <w:p w:rsidR="00CA5A59" w:rsidRDefault="00CA5A59" w:rsidP="00CA5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RU0009088884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204.17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RUB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Стандартный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за 12 месяцев 2025 г.</w:t>
            </w:r>
          </w:p>
        </w:tc>
      </w:tr>
    </w:tbl>
    <w:p w:rsidR="00CA5A59" w:rsidRDefault="00CA5A59" w:rsidP="00CA5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RU000A0JWZP4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204.17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RUB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Стандартный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за 12 месяцев 2025 г.</w:t>
            </w:r>
          </w:p>
        </w:tc>
      </w:tr>
    </w:tbl>
    <w:p w:rsidR="00CA5A59" w:rsidRDefault="00CA5A59" w:rsidP="00CA5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RU000A0ZYNE6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204.17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RUB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Стандартный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за 12 месяцев 2025 г.</w:t>
            </w:r>
          </w:p>
        </w:tc>
      </w:tr>
    </w:tbl>
    <w:p w:rsidR="00CA5A59" w:rsidRDefault="00CA5A59" w:rsidP="00CA5A5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A5A59" w:rsidTr="00CA5A5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A59" w:rsidRDefault="00CA5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TRNFP/01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204.17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RUB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Стандартный</w:t>
            </w:r>
          </w:p>
        </w:tc>
      </w:tr>
      <w:tr w:rsidR="00CA5A59" w:rsidTr="00CA5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A59" w:rsidRDefault="00CA5A59">
            <w:pPr>
              <w:wordWrap w:val="0"/>
            </w:pPr>
            <w:r>
              <w:t>за 12 месяцев 2025 г.</w:t>
            </w:r>
          </w:p>
        </w:tc>
      </w:tr>
    </w:tbl>
    <w:p w:rsidR="00CA5A59" w:rsidRDefault="00CA5A5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A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5A59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F66A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2026-07-20T09:10:00Z</dcterms:modified>
</cp:coreProperties>
</file>