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C299" w14:textId="652F614E" w:rsidR="00054BF7" w:rsidRDefault="00054BF7" w:rsidP="00054BF7">
      <w:pPr>
        <w:jc w:val="right"/>
        <w:rPr>
          <w:b/>
        </w:rPr>
      </w:pPr>
      <w:r>
        <w:rPr>
          <w:b/>
        </w:rPr>
        <w:t>Приложение № 3</w:t>
      </w:r>
    </w:p>
    <w:p w14:paraId="74CC7019" w14:textId="77777777" w:rsidR="00054BF7" w:rsidRDefault="00054BF7" w:rsidP="00054BF7">
      <w:pPr>
        <w:jc w:val="right"/>
        <w:rPr>
          <w:b/>
        </w:rPr>
      </w:pPr>
      <w:r>
        <w:rPr>
          <w:b/>
        </w:rPr>
        <w:t>к Приказу № 278   от «29» апреля 2021 года</w:t>
      </w:r>
    </w:p>
    <w:p w14:paraId="61F56D7C" w14:textId="4A8D8EE4" w:rsidR="00054BF7" w:rsidRDefault="00054BF7" w:rsidP="00054BF7">
      <w:pPr>
        <w:tabs>
          <w:tab w:val="left" w:pos="531"/>
          <w:tab w:val="left" w:pos="5315"/>
        </w:tabs>
        <w:ind w:left="-5"/>
        <w:jc w:val="right"/>
      </w:pPr>
      <w:r>
        <w:rPr>
          <w:b/>
        </w:rPr>
        <w:t>Введено в действие с «</w:t>
      </w:r>
      <w:r w:rsidR="005D5C2C">
        <w:rPr>
          <w:b/>
        </w:rPr>
        <w:t>0</w:t>
      </w:r>
      <w:r w:rsidR="001B3024">
        <w:rPr>
          <w:b/>
        </w:rPr>
        <w:t>3</w:t>
      </w:r>
      <w:r>
        <w:rPr>
          <w:b/>
        </w:rPr>
        <w:t xml:space="preserve">» </w:t>
      </w:r>
      <w:r w:rsidR="005D5C2C">
        <w:rPr>
          <w:b/>
        </w:rPr>
        <w:t>сентября</w:t>
      </w:r>
      <w:r>
        <w:rPr>
          <w:b/>
        </w:rPr>
        <w:t xml:space="preserve"> 2021 года</w:t>
      </w:r>
    </w:p>
    <w:p w14:paraId="1F76185F" w14:textId="77777777" w:rsidR="00054BF7" w:rsidRDefault="00054BF7" w:rsidP="00054BF7">
      <w:pPr>
        <w:tabs>
          <w:tab w:val="left" w:pos="531"/>
          <w:tab w:val="left" w:pos="5315"/>
        </w:tabs>
        <w:ind w:left="-5"/>
        <w:jc w:val="right"/>
        <w:rPr>
          <w:b/>
        </w:rPr>
      </w:pPr>
    </w:p>
    <w:p w14:paraId="4692BEC4" w14:textId="77777777" w:rsidR="00811E1E" w:rsidRPr="00AA7B82" w:rsidRDefault="00811E1E" w:rsidP="002B0946">
      <w:pPr>
        <w:ind w:left="113"/>
        <w:jc w:val="right"/>
        <w:rPr>
          <w:i/>
        </w:rPr>
      </w:pPr>
    </w:p>
    <w:p w14:paraId="301BA988" w14:textId="17EB9AD6" w:rsidR="00374E06" w:rsidRDefault="00CC63BB" w:rsidP="00374E0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МЕЖ</w:t>
      </w:r>
      <w:r w:rsidR="00374E06">
        <w:rPr>
          <w:b/>
          <w:sz w:val="22"/>
          <w:szCs w:val="22"/>
        </w:rPr>
        <w:t>ДЕПОЗИТАРНЫЙ ДОГОВОР</w:t>
      </w:r>
    </w:p>
    <w:p w14:paraId="3043A3D8" w14:textId="67A91A90" w:rsidR="002B0946" w:rsidRDefault="00374E06" w:rsidP="00374E0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C63BB">
        <w:rPr>
          <w:b/>
          <w:sz w:val="22"/>
          <w:szCs w:val="22"/>
        </w:rPr>
        <w:t>Д</w:t>
      </w:r>
      <w:r w:rsidR="00167F59">
        <w:rPr>
          <w:b/>
          <w:sz w:val="22"/>
          <w:szCs w:val="22"/>
        </w:rPr>
        <w:t>оговор</w:t>
      </w:r>
      <w:r w:rsidR="00CC63BB">
        <w:rPr>
          <w:b/>
          <w:sz w:val="22"/>
          <w:szCs w:val="22"/>
        </w:rPr>
        <w:t xml:space="preserve"> о междепозитарных отношениях</w:t>
      </w:r>
      <w:r>
        <w:rPr>
          <w:b/>
          <w:sz w:val="22"/>
          <w:szCs w:val="22"/>
        </w:rPr>
        <w:t>)</w:t>
      </w:r>
      <w:r w:rsidR="002B0946" w:rsidRPr="003937A5">
        <w:rPr>
          <w:b/>
          <w:sz w:val="22"/>
          <w:szCs w:val="22"/>
        </w:rPr>
        <w:t xml:space="preserve"> № </w:t>
      </w:r>
      <w:r w:rsidR="005D5C2C">
        <w:rPr>
          <w:b/>
          <w:sz w:val="22"/>
          <w:szCs w:val="22"/>
        </w:rPr>
        <w:t>______</w:t>
      </w:r>
    </w:p>
    <w:p w14:paraId="5D6CF761" w14:textId="77777777" w:rsidR="008C3CC8" w:rsidRDefault="008C3CC8" w:rsidP="00374E06">
      <w:pPr>
        <w:jc w:val="center"/>
        <w:outlineLvl w:val="0"/>
        <w:rPr>
          <w:b/>
          <w:sz w:val="22"/>
          <w:szCs w:val="22"/>
          <w:u w:val="single"/>
        </w:rPr>
      </w:pPr>
    </w:p>
    <w:p w14:paraId="1F70BC18" w14:textId="67191F20" w:rsidR="002B0946" w:rsidRPr="003937A5" w:rsidRDefault="002B0946" w:rsidP="002B0946">
      <w:pPr>
        <w:jc w:val="both"/>
        <w:rPr>
          <w:sz w:val="22"/>
          <w:szCs w:val="22"/>
        </w:rPr>
      </w:pPr>
      <w:r w:rsidRPr="003937A5">
        <w:rPr>
          <w:sz w:val="22"/>
          <w:szCs w:val="22"/>
        </w:rPr>
        <w:t>г. Москва</w:t>
      </w:r>
      <w:r w:rsidRPr="003937A5">
        <w:rPr>
          <w:sz w:val="22"/>
          <w:szCs w:val="22"/>
        </w:rPr>
        <w:tab/>
      </w:r>
      <w:r w:rsidRPr="003937A5">
        <w:rPr>
          <w:sz w:val="22"/>
          <w:szCs w:val="22"/>
        </w:rPr>
        <w:tab/>
      </w:r>
      <w:r w:rsidRPr="003937A5">
        <w:rPr>
          <w:sz w:val="22"/>
          <w:szCs w:val="22"/>
        </w:rPr>
        <w:tab/>
      </w:r>
      <w:r w:rsidRPr="003937A5">
        <w:rPr>
          <w:sz w:val="22"/>
          <w:szCs w:val="22"/>
        </w:rPr>
        <w:tab/>
      </w:r>
      <w:r w:rsidRPr="003937A5">
        <w:rPr>
          <w:sz w:val="22"/>
          <w:szCs w:val="22"/>
        </w:rPr>
        <w:tab/>
      </w:r>
      <w:r w:rsidRPr="003937A5">
        <w:rPr>
          <w:sz w:val="22"/>
          <w:szCs w:val="22"/>
        </w:rPr>
        <w:tab/>
      </w:r>
      <w:r w:rsidRPr="003937A5">
        <w:rPr>
          <w:sz w:val="22"/>
          <w:szCs w:val="22"/>
        </w:rPr>
        <w:tab/>
      </w:r>
      <w:r>
        <w:rPr>
          <w:sz w:val="22"/>
          <w:szCs w:val="22"/>
        </w:rPr>
        <w:t>«</w:t>
      </w:r>
      <w:r w:rsidRPr="003937A5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="006612E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 20</w:t>
      </w:r>
      <w:r w:rsidR="00374E06">
        <w:rPr>
          <w:sz w:val="22"/>
          <w:szCs w:val="22"/>
        </w:rPr>
        <w:t>2</w:t>
      </w:r>
      <w:r w:rsidRPr="003937A5">
        <w:rPr>
          <w:sz w:val="22"/>
          <w:szCs w:val="22"/>
        </w:rPr>
        <w:t>__г.</w:t>
      </w:r>
    </w:p>
    <w:p w14:paraId="42EC9E90" w14:textId="77777777" w:rsidR="002B0946" w:rsidRDefault="002B0946" w:rsidP="002B0946">
      <w:pPr>
        <w:jc w:val="both"/>
        <w:rPr>
          <w:sz w:val="22"/>
          <w:szCs w:val="22"/>
        </w:rPr>
      </w:pPr>
    </w:p>
    <w:p w14:paraId="0A8BDCD9" w14:textId="7CAC0ADC" w:rsidR="00035367" w:rsidRDefault="00167F59" w:rsidP="00453781">
      <w:pPr>
        <w:jc w:val="both"/>
        <w:rPr>
          <w:sz w:val="22"/>
          <w:szCs w:val="22"/>
        </w:rPr>
      </w:pPr>
      <w:r w:rsidRPr="00167F59">
        <w:rPr>
          <w:b/>
          <w:sz w:val="22"/>
          <w:szCs w:val="22"/>
        </w:rPr>
        <w:t>ББР Банк (акционерное общество)</w:t>
      </w:r>
      <w:r w:rsidR="002B0946" w:rsidRPr="00167F59">
        <w:rPr>
          <w:b/>
          <w:sz w:val="22"/>
          <w:szCs w:val="22"/>
        </w:rPr>
        <w:t>,</w:t>
      </w:r>
      <w:r w:rsidR="001D0628">
        <w:rPr>
          <w:b/>
          <w:sz w:val="22"/>
          <w:szCs w:val="22"/>
        </w:rPr>
        <w:t xml:space="preserve"> </w:t>
      </w:r>
      <w:r w:rsidR="001D0628">
        <w:rPr>
          <w:sz w:val="22"/>
          <w:szCs w:val="22"/>
        </w:rPr>
        <w:t>имеющее л</w:t>
      </w:r>
      <w:r w:rsidR="001D0628" w:rsidRPr="00981649">
        <w:rPr>
          <w:sz w:val="22"/>
          <w:szCs w:val="22"/>
        </w:rPr>
        <w:t>ицензи</w:t>
      </w:r>
      <w:r w:rsidR="001D0628">
        <w:rPr>
          <w:sz w:val="22"/>
          <w:szCs w:val="22"/>
        </w:rPr>
        <w:t>ю</w:t>
      </w:r>
      <w:r w:rsidR="001D0628" w:rsidRPr="00981649">
        <w:rPr>
          <w:sz w:val="22"/>
          <w:szCs w:val="22"/>
        </w:rPr>
        <w:t xml:space="preserve"> профессионального участника рынка ценных </w:t>
      </w:r>
      <w:r w:rsidR="001D0628" w:rsidRPr="00B613EE">
        <w:rPr>
          <w:sz w:val="22"/>
          <w:szCs w:val="22"/>
        </w:rPr>
        <w:t>бумаг</w:t>
      </w:r>
      <w:r w:rsidR="001D0628">
        <w:rPr>
          <w:sz w:val="22"/>
          <w:szCs w:val="22"/>
        </w:rPr>
        <w:t xml:space="preserve"> на </w:t>
      </w:r>
      <w:r w:rsidR="001D0628" w:rsidRPr="00981649">
        <w:rPr>
          <w:sz w:val="22"/>
          <w:szCs w:val="22"/>
        </w:rPr>
        <w:t>осуществл</w:t>
      </w:r>
      <w:r w:rsidR="001D0628">
        <w:rPr>
          <w:sz w:val="22"/>
          <w:szCs w:val="22"/>
        </w:rPr>
        <w:t>ение</w:t>
      </w:r>
      <w:r w:rsidR="001D0628" w:rsidRPr="00981649">
        <w:rPr>
          <w:sz w:val="22"/>
          <w:szCs w:val="22"/>
        </w:rPr>
        <w:t xml:space="preserve"> депозитарн</w:t>
      </w:r>
      <w:r w:rsidR="001D0628">
        <w:rPr>
          <w:sz w:val="22"/>
          <w:szCs w:val="22"/>
        </w:rPr>
        <w:t>ой</w:t>
      </w:r>
      <w:r w:rsidR="001D0628" w:rsidRPr="00981649">
        <w:rPr>
          <w:sz w:val="22"/>
          <w:szCs w:val="22"/>
        </w:rPr>
        <w:t xml:space="preserve"> деятельност</w:t>
      </w:r>
      <w:r w:rsidR="001D0628">
        <w:rPr>
          <w:sz w:val="22"/>
          <w:szCs w:val="22"/>
        </w:rPr>
        <w:t>и</w:t>
      </w:r>
      <w:r w:rsidR="001D0628" w:rsidRPr="00981649">
        <w:rPr>
          <w:sz w:val="22"/>
          <w:szCs w:val="22"/>
        </w:rPr>
        <w:t xml:space="preserve"> </w:t>
      </w:r>
      <w:r w:rsidR="001D0628" w:rsidRPr="00B613EE">
        <w:rPr>
          <w:sz w:val="22"/>
          <w:szCs w:val="22"/>
        </w:rPr>
        <w:t>№</w:t>
      </w:r>
      <w:r w:rsidR="005D5C2C">
        <w:rPr>
          <w:sz w:val="22"/>
          <w:szCs w:val="22"/>
        </w:rPr>
        <w:t xml:space="preserve"> 045-14100-000100</w:t>
      </w:r>
      <w:r w:rsidR="001D0628">
        <w:rPr>
          <w:sz w:val="22"/>
          <w:szCs w:val="22"/>
        </w:rPr>
        <w:t xml:space="preserve">, </w:t>
      </w:r>
      <w:r w:rsidR="001D0628" w:rsidRPr="00B613EE">
        <w:rPr>
          <w:sz w:val="22"/>
          <w:szCs w:val="22"/>
        </w:rPr>
        <w:t>выданн</w:t>
      </w:r>
      <w:r w:rsidR="001D0628">
        <w:rPr>
          <w:sz w:val="22"/>
          <w:szCs w:val="22"/>
        </w:rPr>
        <w:t>ую</w:t>
      </w:r>
      <w:r w:rsidR="001D0628" w:rsidRPr="00B613EE">
        <w:rPr>
          <w:sz w:val="22"/>
          <w:szCs w:val="22"/>
        </w:rPr>
        <w:t xml:space="preserve"> </w:t>
      </w:r>
      <w:r w:rsidR="001D0628">
        <w:rPr>
          <w:sz w:val="22"/>
          <w:szCs w:val="22"/>
        </w:rPr>
        <w:t>Банком России «</w:t>
      </w:r>
      <w:r w:rsidR="005D5C2C">
        <w:rPr>
          <w:sz w:val="22"/>
          <w:szCs w:val="22"/>
        </w:rPr>
        <w:t>03</w:t>
      </w:r>
      <w:r w:rsidR="001D0628">
        <w:rPr>
          <w:sz w:val="22"/>
          <w:szCs w:val="22"/>
        </w:rPr>
        <w:t>»</w:t>
      </w:r>
      <w:r w:rsidR="005D5C2C">
        <w:rPr>
          <w:sz w:val="22"/>
          <w:szCs w:val="22"/>
        </w:rPr>
        <w:t xml:space="preserve"> сентября</w:t>
      </w:r>
      <w:r w:rsidR="001D0628">
        <w:rPr>
          <w:sz w:val="22"/>
          <w:szCs w:val="22"/>
        </w:rPr>
        <w:t xml:space="preserve"> 2021 года</w:t>
      </w:r>
      <w:r w:rsidR="001D0628" w:rsidRPr="00981649">
        <w:rPr>
          <w:sz w:val="22"/>
          <w:szCs w:val="22"/>
        </w:rPr>
        <w:t>,</w:t>
      </w:r>
      <w:r w:rsidR="004341E3">
        <w:rPr>
          <w:sz w:val="22"/>
          <w:szCs w:val="22"/>
        </w:rPr>
        <w:t xml:space="preserve"> </w:t>
      </w:r>
      <w:r w:rsidR="002B0946" w:rsidRPr="00981649">
        <w:rPr>
          <w:sz w:val="22"/>
          <w:szCs w:val="22"/>
        </w:rPr>
        <w:t>именуем</w:t>
      </w:r>
      <w:r w:rsidR="002B0946">
        <w:rPr>
          <w:sz w:val="22"/>
          <w:szCs w:val="22"/>
        </w:rPr>
        <w:t>ое</w:t>
      </w:r>
      <w:r w:rsidR="002B0946" w:rsidRPr="00981649">
        <w:rPr>
          <w:sz w:val="22"/>
          <w:szCs w:val="22"/>
        </w:rPr>
        <w:t xml:space="preserve"> </w:t>
      </w:r>
      <w:r w:rsidR="002B0946">
        <w:rPr>
          <w:sz w:val="22"/>
          <w:szCs w:val="22"/>
        </w:rPr>
        <w:t>в дальнейшем</w:t>
      </w:r>
      <w:r w:rsidR="002B0946" w:rsidRPr="00981649">
        <w:rPr>
          <w:sz w:val="22"/>
          <w:szCs w:val="22"/>
        </w:rPr>
        <w:t xml:space="preserve"> «Депозитарий»,</w:t>
      </w:r>
      <w:r w:rsidR="002B0946">
        <w:rPr>
          <w:sz w:val="22"/>
          <w:szCs w:val="22"/>
        </w:rPr>
        <w:t xml:space="preserve"> </w:t>
      </w:r>
      <w:r w:rsidR="002B0946" w:rsidRPr="00981649">
        <w:rPr>
          <w:sz w:val="22"/>
          <w:szCs w:val="22"/>
        </w:rPr>
        <w:t>в лице</w:t>
      </w:r>
      <w:r w:rsidR="00111B57" w:rsidRPr="003E28D8">
        <w:rPr>
          <w:sz w:val="22"/>
          <w:szCs w:val="22"/>
        </w:rPr>
        <w:softHyphen/>
      </w:r>
      <w:r w:rsidR="00111B57" w:rsidRPr="00111B57">
        <w:rPr>
          <w:sz w:val="22"/>
          <w:szCs w:val="22"/>
          <w:u w:val="single"/>
        </w:rPr>
        <w:tab/>
      </w:r>
      <w:r w:rsidR="00111B57" w:rsidRPr="00111B57">
        <w:rPr>
          <w:sz w:val="22"/>
          <w:szCs w:val="22"/>
          <w:u w:val="single"/>
        </w:rPr>
        <w:tab/>
      </w:r>
      <w:r w:rsidR="00111B57" w:rsidRPr="00111B57">
        <w:rPr>
          <w:sz w:val="22"/>
          <w:szCs w:val="22"/>
          <w:u w:val="single"/>
        </w:rPr>
        <w:tab/>
      </w:r>
      <w:r w:rsidR="00111B57" w:rsidRPr="00111B57">
        <w:rPr>
          <w:sz w:val="22"/>
          <w:szCs w:val="22"/>
          <w:u w:val="single"/>
        </w:rPr>
        <w:tab/>
      </w:r>
      <w:r w:rsidR="00111B57" w:rsidRPr="00111B57">
        <w:rPr>
          <w:sz w:val="22"/>
          <w:szCs w:val="22"/>
          <w:u w:val="single"/>
        </w:rPr>
        <w:tab/>
      </w:r>
      <w:r w:rsidR="00111B57" w:rsidRPr="00111B57">
        <w:rPr>
          <w:sz w:val="22"/>
          <w:szCs w:val="22"/>
          <w:u w:val="single"/>
        </w:rPr>
        <w:tab/>
      </w:r>
      <w:r w:rsidR="00111B57">
        <w:rPr>
          <w:sz w:val="22"/>
          <w:szCs w:val="22"/>
        </w:rPr>
        <w:t>, действующего (-ей)</w:t>
      </w:r>
      <w:r w:rsidR="002B0946" w:rsidRPr="00981649">
        <w:rPr>
          <w:sz w:val="22"/>
          <w:szCs w:val="22"/>
        </w:rPr>
        <w:t xml:space="preserve"> на основании </w:t>
      </w:r>
      <w:r w:rsidR="001D0628">
        <w:rPr>
          <w:sz w:val="22"/>
          <w:szCs w:val="22"/>
        </w:rPr>
        <w:t>____</w:t>
      </w:r>
      <w:r w:rsidR="00111B57">
        <w:rPr>
          <w:sz w:val="22"/>
          <w:szCs w:val="22"/>
        </w:rPr>
        <w:t>__</w:t>
      </w:r>
      <w:r w:rsidR="002B0946" w:rsidRPr="00981649">
        <w:rPr>
          <w:sz w:val="22"/>
          <w:szCs w:val="22"/>
        </w:rPr>
        <w:t xml:space="preserve">, с одной </w:t>
      </w:r>
      <w:r w:rsidR="00111B57">
        <w:rPr>
          <w:sz w:val="22"/>
          <w:szCs w:val="22"/>
        </w:rPr>
        <w:t>с</w:t>
      </w:r>
      <w:r w:rsidR="002B0946" w:rsidRPr="00981649">
        <w:rPr>
          <w:sz w:val="22"/>
          <w:szCs w:val="22"/>
        </w:rPr>
        <w:t>тороны, и</w:t>
      </w:r>
      <w:r w:rsidR="00035367">
        <w:rPr>
          <w:sz w:val="22"/>
          <w:szCs w:val="22"/>
        </w:rPr>
        <w:t xml:space="preserve"> ______________________</w:t>
      </w:r>
      <w:r w:rsidR="001D0628">
        <w:rPr>
          <w:sz w:val="22"/>
          <w:szCs w:val="22"/>
        </w:rPr>
        <w:t xml:space="preserve">  </w:t>
      </w:r>
      <w:r w:rsidR="00035367">
        <w:rPr>
          <w:sz w:val="22"/>
          <w:szCs w:val="22"/>
        </w:rPr>
        <w:t>_____________________________</w:t>
      </w:r>
      <w:r w:rsidR="00D1363B">
        <w:rPr>
          <w:sz w:val="22"/>
          <w:szCs w:val="22"/>
        </w:rPr>
        <w:t xml:space="preserve">, </w:t>
      </w:r>
    </w:p>
    <w:p w14:paraId="32A41ED7" w14:textId="395EDA4F" w:rsidR="002B0946" w:rsidRDefault="001D0628" w:rsidP="00453781">
      <w:pPr>
        <w:jc w:val="both"/>
        <w:rPr>
          <w:sz w:val="22"/>
          <w:szCs w:val="22"/>
        </w:rPr>
      </w:pPr>
      <w:r>
        <w:rPr>
          <w:sz w:val="22"/>
          <w:szCs w:val="22"/>
        </w:rPr>
        <w:t>имеющее л</w:t>
      </w:r>
      <w:r w:rsidRPr="00981649">
        <w:rPr>
          <w:sz w:val="22"/>
          <w:szCs w:val="22"/>
        </w:rPr>
        <w:t>ицензи</w:t>
      </w:r>
      <w:r>
        <w:rPr>
          <w:sz w:val="22"/>
          <w:szCs w:val="22"/>
        </w:rPr>
        <w:t>ю</w:t>
      </w:r>
      <w:r w:rsidRPr="00981649">
        <w:rPr>
          <w:sz w:val="22"/>
          <w:szCs w:val="22"/>
        </w:rPr>
        <w:t xml:space="preserve"> профессионального участника рынка ценных </w:t>
      </w:r>
      <w:r w:rsidRPr="00B613EE">
        <w:rPr>
          <w:sz w:val="22"/>
          <w:szCs w:val="22"/>
        </w:rPr>
        <w:t>бумаг</w:t>
      </w:r>
      <w:r>
        <w:rPr>
          <w:sz w:val="22"/>
          <w:szCs w:val="22"/>
        </w:rPr>
        <w:t xml:space="preserve"> на </w:t>
      </w:r>
      <w:r w:rsidRPr="00981649">
        <w:rPr>
          <w:sz w:val="22"/>
          <w:szCs w:val="22"/>
        </w:rPr>
        <w:t>осуществл</w:t>
      </w:r>
      <w:r>
        <w:rPr>
          <w:sz w:val="22"/>
          <w:szCs w:val="22"/>
        </w:rPr>
        <w:t>ение</w:t>
      </w:r>
      <w:r w:rsidRPr="00981649">
        <w:rPr>
          <w:sz w:val="22"/>
          <w:szCs w:val="22"/>
        </w:rPr>
        <w:t xml:space="preserve"> депозитарн</w:t>
      </w:r>
      <w:r>
        <w:rPr>
          <w:sz w:val="22"/>
          <w:szCs w:val="22"/>
        </w:rPr>
        <w:t>ой</w:t>
      </w:r>
      <w:r w:rsidRPr="00981649">
        <w:rPr>
          <w:sz w:val="22"/>
          <w:szCs w:val="22"/>
        </w:rPr>
        <w:t xml:space="preserve"> деятельност</w:t>
      </w:r>
      <w:r>
        <w:rPr>
          <w:sz w:val="22"/>
          <w:szCs w:val="22"/>
        </w:rPr>
        <w:t>и</w:t>
      </w:r>
      <w:r w:rsidRPr="00981649">
        <w:rPr>
          <w:sz w:val="22"/>
          <w:szCs w:val="22"/>
        </w:rPr>
        <w:t xml:space="preserve"> </w:t>
      </w:r>
      <w:r w:rsidRPr="00B613EE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______________________________, </w:t>
      </w:r>
      <w:r w:rsidRPr="00B613EE">
        <w:rPr>
          <w:sz w:val="22"/>
          <w:szCs w:val="22"/>
        </w:rPr>
        <w:t>выданн</w:t>
      </w:r>
      <w:r>
        <w:rPr>
          <w:sz w:val="22"/>
          <w:szCs w:val="22"/>
        </w:rPr>
        <w:t>ую</w:t>
      </w:r>
      <w:r w:rsidRPr="00B613E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 «</w:t>
      </w:r>
      <w:r w:rsidRPr="003937A5">
        <w:rPr>
          <w:sz w:val="22"/>
          <w:szCs w:val="22"/>
        </w:rPr>
        <w:t>____</w:t>
      </w:r>
      <w:r>
        <w:rPr>
          <w:sz w:val="22"/>
          <w:szCs w:val="22"/>
        </w:rPr>
        <w:t>»______________ 20__года</w:t>
      </w:r>
      <w:r w:rsidRPr="0098164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1363B">
        <w:rPr>
          <w:sz w:val="22"/>
          <w:szCs w:val="22"/>
        </w:rPr>
        <w:t>и</w:t>
      </w:r>
      <w:r w:rsidR="002B0946" w:rsidRPr="00981649">
        <w:rPr>
          <w:sz w:val="22"/>
          <w:szCs w:val="22"/>
        </w:rPr>
        <w:t>менуем</w:t>
      </w:r>
      <w:r w:rsidR="00D1363B">
        <w:rPr>
          <w:sz w:val="22"/>
          <w:szCs w:val="22"/>
        </w:rPr>
        <w:t>ый (-</w:t>
      </w:r>
      <w:r>
        <w:rPr>
          <w:sz w:val="22"/>
          <w:szCs w:val="22"/>
        </w:rPr>
        <w:t>ое</w:t>
      </w:r>
      <w:r w:rsidR="00D1363B">
        <w:rPr>
          <w:sz w:val="22"/>
          <w:szCs w:val="22"/>
        </w:rPr>
        <w:t xml:space="preserve">) в </w:t>
      </w:r>
      <w:r w:rsidR="002B0946" w:rsidRPr="00981649">
        <w:rPr>
          <w:sz w:val="22"/>
          <w:szCs w:val="22"/>
        </w:rPr>
        <w:t>дал</w:t>
      </w:r>
      <w:r w:rsidR="00D1363B">
        <w:rPr>
          <w:sz w:val="22"/>
          <w:szCs w:val="22"/>
        </w:rPr>
        <w:t>ьнейшем</w:t>
      </w:r>
      <w:r w:rsidR="002B0946" w:rsidRPr="00981649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Депозитарий - </w:t>
      </w:r>
      <w:r w:rsidR="002B0946" w:rsidRPr="00981649">
        <w:rPr>
          <w:sz w:val="22"/>
          <w:szCs w:val="22"/>
        </w:rPr>
        <w:t>Депонент», в лице</w:t>
      </w:r>
      <w:r w:rsidR="002B0946" w:rsidRPr="003E28D8">
        <w:rPr>
          <w:sz w:val="22"/>
          <w:szCs w:val="22"/>
        </w:rPr>
        <w:t xml:space="preserve"> </w:t>
      </w:r>
      <w:r w:rsidR="00CD6114">
        <w:rPr>
          <w:sz w:val="22"/>
          <w:szCs w:val="22"/>
        </w:rPr>
        <w:t>_____________________________________________________</w:t>
      </w:r>
      <w:r w:rsidR="002B0946" w:rsidRPr="00981649">
        <w:rPr>
          <w:sz w:val="22"/>
          <w:szCs w:val="22"/>
        </w:rPr>
        <w:t>, действующего</w:t>
      </w:r>
      <w:r w:rsidR="00D1363B">
        <w:rPr>
          <w:sz w:val="22"/>
          <w:szCs w:val="22"/>
        </w:rPr>
        <w:t xml:space="preserve"> (-ей)</w:t>
      </w:r>
      <w:r w:rsidR="002B0946" w:rsidRPr="00981649">
        <w:rPr>
          <w:sz w:val="22"/>
          <w:szCs w:val="22"/>
        </w:rPr>
        <w:t xml:space="preserve"> на основании____________</w:t>
      </w:r>
      <w:r w:rsidR="002B0946">
        <w:rPr>
          <w:sz w:val="22"/>
          <w:szCs w:val="22"/>
        </w:rPr>
        <w:t>______</w:t>
      </w:r>
      <w:r w:rsidR="002B0946" w:rsidRPr="00981649">
        <w:rPr>
          <w:sz w:val="22"/>
          <w:szCs w:val="22"/>
        </w:rPr>
        <w:t xml:space="preserve">______, с другой стороны, совместно именуемые «Стороны», заключили настоящий </w:t>
      </w:r>
      <w:r w:rsidR="00761040">
        <w:rPr>
          <w:sz w:val="22"/>
          <w:szCs w:val="22"/>
        </w:rPr>
        <w:t>Д</w:t>
      </w:r>
      <w:r w:rsidR="002B0946" w:rsidRPr="00981649">
        <w:rPr>
          <w:sz w:val="22"/>
          <w:szCs w:val="22"/>
        </w:rPr>
        <w:t>оговор, именуемый далее «Договор», о нижеследующем:</w:t>
      </w:r>
    </w:p>
    <w:p w14:paraId="1CC2F34A" w14:textId="77777777" w:rsidR="00775B67" w:rsidRPr="00981649" w:rsidRDefault="00775B67" w:rsidP="00453781">
      <w:pPr>
        <w:jc w:val="both"/>
        <w:rPr>
          <w:sz w:val="22"/>
          <w:szCs w:val="22"/>
        </w:rPr>
      </w:pPr>
    </w:p>
    <w:p w14:paraId="5D3FE5CF" w14:textId="311F2005" w:rsidR="00FA73AB" w:rsidRDefault="00FA73AB" w:rsidP="00FA73AB">
      <w:pPr>
        <w:ind w:firstLine="567"/>
        <w:jc w:val="center"/>
        <w:outlineLvl w:val="0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 xml:space="preserve">1. </w:t>
      </w:r>
      <w:r w:rsidR="00815A52">
        <w:rPr>
          <w:b/>
          <w:sz w:val="22"/>
          <w:szCs w:val="22"/>
        </w:rPr>
        <w:t>Общие положения</w:t>
      </w:r>
    </w:p>
    <w:p w14:paraId="619A5861" w14:textId="77777777" w:rsidR="005F3A92" w:rsidRDefault="002222D0" w:rsidP="00FA73AB">
      <w:pPr>
        <w:numPr>
          <w:ilvl w:val="0"/>
          <w:numId w:val="1"/>
        </w:numPr>
        <w:tabs>
          <w:tab w:val="left" w:pos="720"/>
        </w:tabs>
        <w:spacing w:before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Ценные бумаги не могут принадлежать Депозитарию – Депоненту на праве собственности или ином вещном праве. Настоящий Договор касается исключительно</w:t>
      </w:r>
      <w:r w:rsidR="005F3A92">
        <w:rPr>
          <w:sz w:val="22"/>
          <w:szCs w:val="22"/>
        </w:rPr>
        <w:t xml:space="preserve"> совокупности ценных бумаг, переданных Депозитарию – Депоненту лицами, заключившими с последним депозитарные договора (клиенты Депозитария – Депонента).</w:t>
      </w:r>
    </w:p>
    <w:p w14:paraId="18ECA860" w14:textId="46D54CAA" w:rsidR="006A5EE3" w:rsidRDefault="00623342" w:rsidP="00FA73AB">
      <w:pPr>
        <w:numPr>
          <w:ilvl w:val="0"/>
          <w:numId w:val="1"/>
        </w:numPr>
        <w:tabs>
          <w:tab w:val="left" w:pos="720"/>
        </w:tabs>
        <w:spacing w:before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Учет </w:t>
      </w:r>
      <w:r w:rsidR="005F3A92">
        <w:rPr>
          <w:sz w:val="22"/>
          <w:szCs w:val="22"/>
        </w:rPr>
        <w:t>и удостоверение прав на ценные бумаги, переданные в Депозитарий Депозитарием – Депонентом, ведется по всей совокупности данных, без разбивки по отдельным клиентам Депозитария –</w:t>
      </w:r>
      <w:r w:rsidR="00823334">
        <w:rPr>
          <w:sz w:val="22"/>
          <w:szCs w:val="22"/>
        </w:rPr>
        <w:t xml:space="preserve"> </w:t>
      </w:r>
      <w:r w:rsidR="005F3A92">
        <w:rPr>
          <w:sz w:val="22"/>
          <w:szCs w:val="22"/>
        </w:rPr>
        <w:t>Депонента.</w:t>
      </w:r>
    </w:p>
    <w:p w14:paraId="2BACC092" w14:textId="554ACB0A" w:rsidR="00285946" w:rsidRDefault="00285946" w:rsidP="00285946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B632B">
        <w:rPr>
          <w:sz w:val="22"/>
          <w:szCs w:val="22"/>
        </w:rPr>
        <w:t>Неотъемлемой частью настоящего Договора являются Условия</w:t>
      </w:r>
      <w:r>
        <w:rPr>
          <w:sz w:val="22"/>
          <w:szCs w:val="22"/>
        </w:rPr>
        <w:t xml:space="preserve"> </w:t>
      </w:r>
      <w:r w:rsidRPr="00FB632B">
        <w:rPr>
          <w:sz w:val="22"/>
          <w:szCs w:val="22"/>
        </w:rPr>
        <w:t>осуществления депозитарной деятельности (Клиентски</w:t>
      </w:r>
      <w:r>
        <w:rPr>
          <w:sz w:val="22"/>
          <w:szCs w:val="22"/>
        </w:rPr>
        <w:t>й</w:t>
      </w:r>
      <w:r w:rsidRPr="00FB632B">
        <w:rPr>
          <w:sz w:val="22"/>
          <w:szCs w:val="22"/>
        </w:rPr>
        <w:t xml:space="preserve"> регламент) ББР Банка (акционерное общество) (далее – Условия)</w:t>
      </w:r>
      <w:r>
        <w:rPr>
          <w:sz w:val="22"/>
          <w:szCs w:val="22"/>
        </w:rPr>
        <w:t xml:space="preserve">, размещенные на официальном сайте Депозитария по адресу в сети интернет </w:t>
      </w:r>
      <w:hyperlink r:id="rId8" w:history="1">
        <w:r w:rsidRPr="00F32EC3">
          <w:rPr>
            <w:rStyle w:val="af1"/>
            <w:sz w:val="22"/>
            <w:szCs w:val="22"/>
          </w:rPr>
          <w:t>www.bbr.ru</w:t>
        </w:r>
      </w:hyperlink>
      <w:r>
        <w:rPr>
          <w:sz w:val="22"/>
          <w:szCs w:val="22"/>
        </w:rPr>
        <w:t>, которые могут быть изменены и/или дополнены в одностороннем порядке, предусмотренном Договором.</w:t>
      </w:r>
      <w:r w:rsidRPr="00FB632B">
        <w:rPr>
          <w:sz w:val="22"/>
          <w:szCs w:val="22"/>
        </w:rPr>
        <w:t xml:space="preserve"> </w:t>
      </w:r>
    </w:p>
    <w:p w14:paraId="22DE3443" w14:textId="4A6C0A8E" w:rsidR="000C3242" w:rsidRDefault="00AB7E6C" w:rsidP="00FB632B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Любые документы и Сообщения, переданные Сторонами во исполнение Договора, составляются на русском языке и могут дублироваться на иностранном языке. В случае расхождения текстов в русском и иноязычном варианте, приоритетным является текст на русском языке.</w:t>
      </w:r>
    </w:p>
    <w:p w14:paraId="2DDDC9CC" w14:textId="0FE8A61A" w:rsidR="00AB7E6C" w:rsidRPr="00FB632B" w:rsidRDefault="00AB7E6C" w:rsidP="00FB632B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Все термины и определения, используемые в настоящем Договоре и приложениях к нему, применяются в значениях, установленных Условиями.</w:t>
      </w:r>
    </w:p>
    <w:p w14:paraId="21C16294" w14:textId="76F4811E" w:rsidR="00FA73AB" w:rsidRPr="00677E6A" w:rsidRDefault="00677E6A" w:rsidP="00677E6A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До заключения настоящего Договора </w:t>
      </w:r>
      <w:r w:rsidR="001D7603">
        <w:rPr>
          <w:sz w:val="22"/>
          <w:szCs w:val="22"/>
        </w:rPr>
        <w:t xml:space="preserve">Депозитарий - </w:t>
      </w:r>
      <w:r>
        <w:rPr>
          <w:sz w:val="22"/>
          <w:szCs w:val="22"/>
        </w:rPr>
        <w:t>Депонент ознакомлен</w:t>
      </w:r>
      <w:r>
        <w:rPr>
          <w:b/>
          <w:sz w:val="22"/>
          <w:szCs w:val="22"/>
        </w:rPr>
        <w:t xml:space="preserve"> </w:t>
      </w:r>
      <w:r w:rsidRPr="00677E6A">
        <w:rPr>
          <w:sz w:val="22"/>
          <w:szCs w:val="22"/>
        </w:rPr>
        <w:t xml:space="preserve">с Условиями и </w:t>
      </w:r>
      <w:r w:rsidR="006228CB">
        <w:rPr>
          <w:sz w:val="22"/>
          <w:szCs w:val="22"/>
        </w:rPr>
        <w:t>Т</w:t>
      </w:r>
      <w:r w:rsidRPr="00677E6A">
        <w:rPr>
          <w:sz w:val="22"/>
          <w:szCs w:val="22"/>
        </w:rPr>
        <w:t xml:space="preserve">арифами </w:t>
      </w:r>
      <w:r>
        <w:rPr>
          <w:sz w:val="22"/>
          <w:szCs w:val="22"/>
        </w:rPr>
        <w:t>Д</w:t>
      </w:r>
      <w:r w:rsidRPr="00677E6A">
        <w:rPr>
          <w:sz w:val="22"/>
          <w:szCs w:val="22"/>
        </w:rPr>
        <w:t>епозитария</w:t>
      </w:r>
      <w:r w:rsidR="006228CB">
        <w:rPr>
          <w:sz w:val="22"/>
          <w:szCs w:val="22"/>
        </w:rPr>
        <w:t xml:space="preserve"> ББР Банк (АО) за оказание депозитарных услуг</w:t>
      </w:r>
      <w:r w:rsidR="009B4B2E">
        <w:rPr>
          <w:sz w:val="22"/>
          <w:szCs w:val="22"/>
        </w:rPr>
        <w:t xml:space="preserve"> (далее – Тарифы Депозитария)</w:t>
      </w:r>
      <w:r w:rsidR="00FA73AB" w:rsidRPr="00677E6A">
        <w:rPr>
          <w:sz w:val="22"/>
          <w:szCs w:val="22"/>
        </w:rPr>
        <w:t>.</w:t>
      </w:r>
    </w:p>
    <w:p w14:paraId="12EF89B5" w14:textId="77777777" w:rsidR="002B0946" w:rsidRPr="003937A5" w:rsidRDefault="002B0946" w:rsidP="002B0946">
      <w:pPr>
        <w:jc w:val="both"/>
        <w:rPr>
          <w:b/>
          <w:sz w:val="22"/>
          <w:szCs w:val="22"/>
        </w:rPr>
      </w:pPr>
    </w:p>
    <w:p w14:paraId="0A82923D" w14:textId="17749D8E" w:rsidR="00FA73AB" w:rsidRDefault="00FA73AB" w:rsidP="002B0946">
      <w:pPr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B0946" w:rsidRPr="003937A5">
        <w:rPr>
          <w:b/>
          <w:sz w:val="22"/>
          <w:szCs w:val="22"/>
        </w:rPr>
        <w:t xml:space="preserve">. </w:t>
      </w:r>
      <w:r w:rsidR="00B92A9B">
        <w:rPr>
          <w:b/>
          <w:sz w:val="22"/>
          <w:szCs w:val="22"/>
        </w:rPr>
        <w:t>Предмет Договора</w:t>
      </w:r>
    </w:p>
    <w:p w14:paraId="271F5A4F" w14:textId="24152D5F" w:rsidR="003E28D8" w:rsidRDefault="00D733EC" w:rsidP="00EC33C8">
      <w:pPr>
        <w:tabs>
          <w:tab w:val="left" w:pos="720"/>
        </w:tabs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B92A9B">
        <w:rPr>
          <w:sz w:val="22"/>
          <w:szCs w:val="22"/>
        </w:rPr>
        <w:t>Предметом настоящего Договора является предоставление Депозитарием Депозитарию</w:t>
      </w:r>
      <w:r w:rsidR="00823334">
        <w:rPr>
          <w:sz w:val="22"/>
          <w:szCs w:val="22"/>
        </w:rPr>
        <w:t xml:space="preserve"> </w:t>
      </w:r>
      <w:r w:rsidR="00B92A9B">
        <w:rPr>
          <w:sz w:val="22"/>
          <w:szCs w:val="22"/>
        </w:rPr>
        <w:t xml:space="preserve">– Депоненту </w:t>
      </w:r>
      <w:r w:rsidR="00B92A9B" w:rsidRPr="00D733EC">
        <w:rPr>
          <w:sz w:val="22"/>
          <w:szCs w:val="22"/>
        </w:rPr>
        <w:t>услуг по учету и переходу прав на бездокументарные ценные бумаги и обездвиженные документарные ценные бумаги, путем открытия и ведения Депозитарием счет</w:t>
      </w:r>
      <w:r w:rsidR="00B92A9B">
        <w:rPr>
          <w:sz w:val="22"/>
          <w:szCs w:val="22"/>
        </w:rPr>
        <w:t>а</w:t>
      </w:r>
      <w:r w:rsidR="00B92A9B" w:rsidRPr="00D733EC">
        <w:rPr>
          <w:sz w:val="22"/>
          <w:szCs w:val="22"/>
        </w:rPr>
        <w:t xml:space="preserve"> депо </w:t>
      </w:r>
      <w:r w:rsidR="00B92A9B">
        <w:rPr>
          <w:sz w:val="22"/>
          <w:szCs w:val="22"/>
        </w:rPr>
        <w:t>номинального держателя</w:t>
      </w:r>
      <w:r w:rsidR="00B53360">
        <w:rPr>
          <w:sz w:val="22"/>
          <w:szCs w:val="22"/>
        </w:rPr>
        <w:t xml:space="preserve"> </w:t>
      </w:r>
      <w:r w:rsidR="00B92A9B">
        <w:rPr>
          <w:sz w:val="22"/>
          <w:szCs w:val="22"/>
        </w:rPr>
        <w:t>Депозитария – Депонента и</w:t>
      </w:r>
      <w:r w:rsidR="00B92A9B" w:rsidRPr="00D733EC">
        <w:rPr>
          <w:sz w:val="22"/>
          <w:szCs w:val="22"/>
        </w:rPr>
        <w:t xml:space="preserve"> осуществления операций по эт</w:t>
      </w:r>
      <w:r w:rsidR="009A788B">
        <w:rPr>
          <w:sz w:val="22"/>
          <w:szCs w:val="22"/>
        </w:rPr>
        <w:t>о</w:t>
      </w:r>
      <w:r w:rsidR="00B92A9B">
        <w:rPr>
          <w:sz w:val="22"/>
          <w:szCs w:val="22"/>
        </w:rPr>
        <w:t>м</w:t>
      </w:r>
      <w:r w:rsidR="009A788B">
        <w:rPr>
          <w:sz w:val="22"/>
          <w:szCs w:val="22"/>
        </w:rPr>
        <w:t>у</w:t>
      </w:r>
      <w:r w:rsidR="00B92A9B" w:rsidRPr="00D733EC">
        <w:rPr>
          <w:sz w:val="22"/>
          <w:szCs w:val="22"/>
        </w:rPr>
        <w:t xml:space="preserve"> счет</w:t>
      </w:r>
      <w:r w:rsidR="009A788B">
        <w:rPr>
          <w:sz w:val="22"/>
          <w:szCs w:val="22"/>
        </w:rPr>
        <w:t>у</w:t>
      </w:r>
      <w:r w:rsidR="00B92A9B">
        <w:rPr>
          <w:sz w:val="22"/>
          <w:szCs w:val="22"/>
        </w:rPr>
        <w:t xml:space="preserve">. Предметом настоящего Договора является также оказание Депозитарием услуг, содействующих реализации клиентами Депозитария - Депозитария их прав по ценным бумагам. </w:t>
      </w:r>
      <w:r w:rsidR="00B92A9B" w:rsidRPr="00D733EC">
        <w:rPr>
          <w:sz w:val="22"/>
          <w:szCs w:val="22"/>
        </w:rPr>
        <w:t xml:space="preserve"> </w:t>
      </w:r>
    </w:p>
    <w:p w14:paraId="1656D807" w14:textId="57D1411A" w:rsidR="003E28D8" w:rsidRDefault="003E28D8" w:rsidP="003E28D8">
      <w:pPr>
        <w:tabs>
          <w:tab w:val="left" w:pos="720"/>
        </w:tabs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 Заключение Договора не влечет за собой перехода к Депозитарию права собственности на ценные бумаги клиентов Депозитария – Депонента. На ценные бумаги, принадлежащие клиентам Депозитария – Депонента, не может быть обращено взыскание по обязательствам Депозитария. </w:t>
      </w:r>
    </w:p>
    <w:p w14:paraId="11BB70F8" w14:textId="46114095" w:rsidR="00285946" w:rsidRDefault="00285946" w:rsidP="003E28D8">
      <w:pPr>
        <w:tabs>
          <w:tab w:val="left" w:pos="720"/>
        </w:tabs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Порядок работы Депозитария при оказании услуг Депозитарию – Депоненту по настоящему Договору установлен в </w:t>
      </w:r>
      <w:r w:rsidRPr="00FB632B">
        <w:rPr>
          <w:sz w:val="22"/>
          <w:szCs w:val="22"/>
        </w:rPr>
        <w:t>Условия</w:t>
      </w:r>
      <w:r>
        <w:rPr>
          <w:sz w:val="22"/>
          <w:szCs w:val="22"/>
        </w:rPr>
        <w:t>х, являющихся неотъемлемой частью настоящего Договора.</w:t>
      </w:r>
    </w:p>
    <w:p w14:paraId="726EC9A6" w14:textId="3C4F9A69" w:rsidR="002B0946" w:rsidRDefault="002B0946" w:rsidP="001C6EFC">
      <w:pPr>
        <w:tabs>
          <w:tab w:val="left" w:pos="720"/>
        </w:tabs>
        <w:spacing w:before="120"/>
        <w:ind w:firstLine="567"/>
        <w:jc w:val="center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 xml:space="preserve">3. </w:t>
      </w:r>
      <w:r w:rsidR="00B34F89">
        <w:rPr>
          <w:b/>
          <w:sz w:val="22"/>
          <w:szCs w:val="22"/>
        </w:rPr>
        <w:t>О</w:t>
      </w:r>
      <w:r w:rsidRPr="003937A5">
        <w:rPr>
          <w:b/>
          <w:sz w:val="22"/>
          <w:szCs w:val="22"/>
        </w:rPr>
        <w:t xml:space="preserve">бязанности </w:t>
      </w:r>
      <w:r>
        <w:rPr>
          <w:b/>
          <w:sz w:val="22"/>
          <w:szCs w:val="22"/>
        </w:rPr>
        <w:t>С</w:t>
      </w:r>
      <w:r w:rsidRPr="003937A5">
        <w:rPr>
          <w:b/>
          <w:sz w:val="22"/>
          <w:szCs w:val="22"/>
        </w:rPr>
        <w:t>торон</w:t>
      </w:r>
    </w:p>
    <w:p w14:paraId="4091D3ED" w14:textId="77777777" w:rsidR="00775B67" w:rsidRDefault="00775B67" w:rsidP="002B0946">
      <w:pPr>
        <w:ind w:firstLine="567"/>
        <w:jc w:val="center"/>
        <w:outlineLvl w:val="0"/>
        <w:rPr>
          <w:b/>
          <w:sz w:val="22"/>
          <w:szCs w:val="22"/>
        </w:rPr>
      </w:pPr>
    </w:p>
    <w:p w14:paraId="1F3AD566" w14:textId="7CD65DFC" w:rsidR="002B0946" w:rsidRPr="003937A5" w:rsidRDefault="002B0946" w:rsidP="002B0946">
      <w:pPr>
        <w:spacing w:before="120"/>
        <w:ind w:firstLine="567"/>
        <w:jc w:val="both"/>
        <w:rPr>
          <w:sz w:val="22"/>
          <w:szCs w:val="22"/>
        </w:rPr>
      </w:pPr>
      <w:r w:rsidRPr="003937A5">
        <w:rPr>
          <w:sz w:val="22"/>
          <w:szCs w:val="22"/>
        </w:rPr>
        <w:t xml:space="preserve">3.1. </w:t>
      </w:r>
      <w:r w:rsidRPr="003937A5">
        <w:rPr>
          <w:b/>
          <w:sz w:val="22"/>
          <w:szCs w:val="22"/>
        </w:rPr>
        <w:t>Депозитарий обяз</w:t>
      </w:r>
      <w:r w:rsidR="00B34F89">
        <w:rPr>
          <w:b/>
          <w:sz w:val="22"/>
          <w:szCs w:val="22"/>
        </w:rPr>
        <w:t>ан</w:t>
      </w:r>
      <w:r w:rsidRPr="003937A5">
        <w:rPr>
          <w:b/>
          <w:sz w:val="22"/>
          <w:szCs w:val="22"/>
        </w:rPr>
        <w:t>:</w:t>
      </w:r>
    </w:p>
    <w:p w14:paraId="357131DA" w14:textId="77777777" w:rsidR="00B34F89" w:rsidRDefault="00B34F89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своей деятельности руководствоваться действующим законодательством, нормативными актами Российской Федерации, Условиями и настоящим Договором.</w:t>
      </w:r>
    </w:p>
    <w:p w14:paraId="692E20EC" w14:textId="39B21B6A" w:rsidR="00137C98" w:rsidRDefault="00B34F89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137C98">
        <w:rPr>
          <w:sz w:val="22"/>
          <w:szCs w:val="22"/>
        </w:rPr>
        <w:t xml:space="preserve"> </w:t>
      </w:r>
      <w:r w:rsidR="00137C98" w:rsidRPr="00137C98">
        <w:rPr>
          <w:sz w:val="22"/>
          <w:szCs w:val="22"/>
        </w:rPr>
        <w:t>В сроки и в соответствии с процедурой, приведенной в Условиях, открыть и вести</w:t>
      </w:r>
      <w:r w:rsidR="00776A65">
        <w:rPr>
          <w:sz w:val="22"/>
          <w:szCs w:val="22"/>
        </w:rPr>
        <w:t xml:space="preserve"> счет депо </w:t>
      </w:r>
      <w:r w:rsidR="00137C98">
        <w:rPr>
          <w:sz w:val="22"/>
          <w:szCs w:val="22"/>
        </w:rPr>
        <w:t>номинального держателя</w:t>
      </w:r>
      <w:r w:rsidR="00DE4943">
        <w:rPr>
          <w:sz w:val="22"/>
          <w:szCs w:val="22"/>
        </w:rPr>
        <w:t xml:space="preserve"> </w:t>
      </w:r>
      <w:r w:rsidR="00137C98" w:rsidRPr="00137C98">
        <w:rPr>
          <w:sz w:val="22"/>
          <w:szCs w:val="22"/>
        </w:rPr>
        <w:t>Депозитария</w:t>
      </w:r>
      <w:r w:rsidR="00FD77C0">
        <w:rPr>
          <w:sz w:val="22"/>
          <w:szCs w:val="22"/>
        </w:rPr>
        <w:t xml:space="preserve"> </w:t>
      </w:r>
      <w:r w:rsidR="00137C98" w:rsidRPr="00137C98">
        <w:rPr>
          <w:sz w:val="22"/>
          <w:szCs w:val="22"/>
        </w:rPr>
        <w:t>-</w:t>
      </w:r>
      <w:r w:rsidR="00FD77C0">
        <w:rPr>
          <w:sz w:val="22"/>
          <w:szCs w:val="22"/>
        </w:rPr>
        <w:t xml:space="preserve"> </w:t>
      </w:r>
      <w:r w:rsidR="00137C98" w:rsidRPr="00137C98">
        <w:rPr>
          <w:sz w:val="22"/>
          <w:szCs w:val="22"/>
        </w:rPr>
        <w:t>Депонента посредством внесения и обеспечения сохранности записей по так</w:t>
      </w:r>
      <w:r w:rsidR="00DE4943">
        <w:rPr>
          <w:sz w:val="22"/>
          <w:szCs w:val="22"/>
        </w:rPr>
        <w:t>ому</w:t>
      </w:r>
      <w:r w:rsidR="00137C98" w:rsidRPr="00137C98">
        <w:rPr>
          <w:sz w:val="22"/>
          <w:szCs w:val="22"/>
        </w:rPr>
        <w:t xml:space="preserve"> счет</w:t>
      </w:r>
      <w:r w:rsidR="00DE4943">
        <w:rPr>
          <w:sz w:val="22"/>
          <w:szCs w:val="22"/>
        </w:rPr>
        <w:t>у</w:t>
      </w:r>
      <w:r w:rsidR="00137C98" w:rsidRPr="00137C98">
        <w:rPr>
          <w:sz w:val="22"/>
          <w:szCs w:val="22"/>
        </w:rPr>
        <w:t xml:space="preserve"> в отношении ценных бумаг. Депозитарий обязан вести</w:t>
      </w:r>
      <w:r w:rsidR="00C07FE8">
        <w:rPr>
          <w:sz w:val="22"/>
          <w:szCs w:val="22"/>
        </w:rPr>
        <w:t xml:space="preserve"> отдельно от других счетов депо счет</w:t>
      </w:r>
      <w:r w:rsidR="00137C98" w:rsidRPr="00137C98">
        <w:rPr>
          <w:sz w:val="22"/>
          <w:szCs w:val="22"/>
        </w:rPr>
        <w:t xml:space="preserve"> </w:t>
      </w:r>
      <w:r w:rsidR="00C07FE8">
        <w:rPr>
          <w:sz w:val="22"/>
          <w:szCs w:val="22"/>
        </w:rPr>
        <w:t>д</w:t>
      </w:r>
      <w:r w:rsidR="00C07FE8" w:rsidRPr="00D733EC">
        <w:rPr>
          <w:sz w:val="22"/>
          <w:szCs w:val="22"/>
        </w:rPr>
        <w:t xml:space="preserve">епо </w:t>
      </w:r>
      <w:r w:rsidR="00C07FE8">
        <w:rPr>
          <w:sz w:val="22"/>
          <w:szCs w:val="22"/>
        </w:rPr>
        <w:t>номинального держателя</w:t>
      </w:r>
      <w:r w:rsidR="00DE4943">
        <w:rPr>
          <w:sz w:val="22"/>
          <w:szCs w:val="22"/>
        </w:rPr>
        <w:t xml:space="preserve"> </w:t>
      </w:r>
      <w:r w:rsidR="00C07FE8">
        <w:rPr>
          <w:sz w:val="22"/>
          <w:szCs w:val="22"/>
        </w:rPr>
        <w:t>для учета прав клиентов Депозитария –</w:t>
      </w:r>
      <w:r w:rsidR="00137C98" w:rsidRPr="00137C98">
        <w:rPr>
          <w:sz w:val="22"/>
          <w:szCs w:val="22"/>
        </w:rPr>
        <w:t xml:space="preserve"> Депонента</w:t>
      </w:r>
      <w:r w:rsidR="00C07FE8">
        <w:rPr>
          <w:sz w:val="22"/>
          <w:szCs w:val="22"/>
        </w:rPr>
        <w:t xml:space="preserve"> на ценные бумаги и вести </w:t>
      </w:r>
      <w:r w:rsidR="00DE4943">
        <w:rPr>
          <w:sz w:val="22"/>
          <w:szCs w:val="22"/>
        </w:rPr>
        <w:t>его</w:t>
      </w:r>
      <w:r w:rsidR="00C07FE8">
        <w:rPr>
          <w:sz w:val="22"/>
          <w:szCs w:val="22"/>
        </w:rPr>
        <w:t xml:space="preserve"> обособлено с </w:t>
      </w:r>
      <w:r w:rsidR="00137C98" w:rsidRPr="00137C98">
        <w:rPr>
          <w:sz w:val="22"/>
          <w:szCs w:val="22"/>
        </w:rPr>
        <w:t>указанием даты и основания каждой операции</w:t>
      </w:r>
      <w:r w:rsidR="00C07FE8">
        <w:rPr>
          <w:sz w:val="22"/>
          <w:szCs w:val="22"/>
        </w:rPr>
        <w:t>.</w:t>
      </w:r>
    </w:p>
    <w:p w14:paraId="12C89D91" w14:textId="70212FC7" w:rsidR="00FF1131" w:rsidRDefault="00505C22" w:rsidP="00FF1131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принятии бездокументарных и документарных ценных бумаг с централизованным хранением в Депозитарий на обслуживание Депозитарий обязан открыть на имя Депозитария лицевой счет (счет депо) номинального держателя в реестре владельцев именных ценных бумаг или в другом депозитарии. Депозитарий обязан о</w:t>
      </w:r>
      <w:r w:rsidR="000C533A">
        <w:rPr>
          <w:sz w:val="22"/>
          <w:szCs w:val="22"/>
        </w:rPr>
        <w:t>беспечивать прием бездокументарных и документарных ценных бумаг с централизованным хранением на счет Депозитария как номинального держателя, открытый у регистратора (депозитария места хранения)</w:t>
      </w:r>
      <w:r w:rsidR="00FF1131">
        <w:rPr>
          <w:sz w:val="22"/>
          <w:szCs w:val="22"/>
        </w:rPr>
        <w:t>.</w:t>
      </w:r>
    </w:p>
    <w:p w14:paraId="1FD7C71E" w14:textId="2FD49F38" w:rsidR="004214F4" w:rsidRDefault="002F6204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E57A8">
        <w:rPr>
          <w:sz w:val="22"/>
          <w:szCs w:val="22"/>
        </w:rPr>
        <w:t>существлять операции с ценными бумагами,</w:t>
      </w:r>
      <w:r w:rsidR="00304E9B">
        <w:rPr>
          <w:sz w:val="22"/>
          <w:szCs w:val="22"/>
        </w:rPr>
        <w:t xml:space="preserve"> хранящимися и/или учитываемыми на счете депо номинального держателя Депозитария – Депонента на основании поручений Депозитария –Депонента или уполномоченных им лиц в</w:t>
      </w:r>
      <w:r w:rsidR="004E7306">
        <w:rPr>
          <w:sz w:val="22"/>
          <w:szCs w:val="22"/>
        </w:rPr>
        <w:t xml:space="preserve"> </w:t>
      </w:r>
      <w:r w:rsidR="006658F9">
        <w:rPr>
          <w:sz w:val="22"/>
          <w:szCs w:val="22"/>
        </w:rPr>
        <w:t>п</w:t>
      </w:r>
      <w:r w:rsidR="00304E9B">
        <w:rPr>
          <w:sz w:val="22"/>
          <w:szCs w:val="22"/>
        </w:rPr>
        <w:t>орядке</w:t>
      </w:r>
      <w:r w:rsidR="009A788B">
        <w:rPr>
          <w:sz w:val="22"/>
          <w:szCs w:val="22"/>
        </w:rPr>
        <w:t>,</w:t>
      </w:r>
      <w:r w:rsidR="004E7306">
        <w:rPr>
          <w:sz w:val="22"/>
          <w:szCs w:val="22"/>
        </w:rPr>
        <w:t xml:space="preserve"> </w:t>
      </w:r>
      <w:r w:rsidR="00CE57A8">
        <w:rPr>
          <w:sz w:val="22"/>
          <w:szCs w:val="22"/>
        </w:rPr>
        <w:t>предусмотренн</w:t>
      </w:r>
      <w:r w:rsidR="00304E9B">
        <w:rPr>
          <w:sz w:val="22"/>
          <w:szCs w:val="22"/>
        </w:rPr>
        <w:t>ом</w:t>
      </w:r>
      <w:r w:rsidR="00CE57A8">
        <w:rPr>
          <w:sz w:val="22"/>
          <w:szCs w:val="22"/>
        </w:rPr>
        <w:t xml:space="preserve"> Условиями</w:t>
      </w:r>
      <w:r w:rsidR="00304E9B">
        <w:rPr>
          <w:sz w:val="22"/>
          <w:szCs w:val="22"/>
        </w:rPr>
        <w:t xml:space="preserve">, </w:t>
      </w:r>
      <w:r w:rsidR="00CE57A8">
        <w:rPr>
          <w:sz w:val="22"/>
          <w:szCs w:val="22"/>
        </w:rPr>
        <w:t xml:space="preserve">за исключением случаев, </w:t>
      </w:r>
      <w:r w:rsidR="00304E9B">
        <w:rPr>
          <w:sz w:val="22"/>
          <w:szCs w:val="22"/>
        </w:rPr>
        <w:t xml:space="preserve">предусмотренных законодательством Российской Федерации и иными </w:t>
      </w:r>
      <w:r w:rsidR="00CE57A8">
        <w:rPr>
          <w:sz w:val="22"/>
          <w:szCs w:val="22"/>
        </w:rPr>
        <w:t>нормативными правовыми актами</w:t>
      </w:r>
      <w:r w:rsidR="00304E9B">
        <w:rPr>
          <w:sz w:val="22"/>
          <w:szCs w:val="22"/>
        </w:rPr>
        <w:t xml:space="preserve"> Банка России и/или </w:t>
      </w:r>
      <w:r w:rsidR="007D7C3B">
        <w:rPr>
          <w:sz w:val="22"/>
          <w:szCs w:val="22"/>
        </w:rPr>
        <w:t>Условиями</w:t>
      </w:r>
      <w:r w:rsidR="004214F4">
        <w:rPr>
          <w:sz w:val="22"/>
          <w:szCs w:val="22"/>
        </w:rPr>
        <w:t>.</w:t>
      </w:r>
    </w:p>
    <w:p w14:paraId="08A609C9" w14:textId="6837E96E" w:rsidR="007E0EC7" w:rsidRDefault="007E0EC7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сроки исполнения поручений Депозитария – Депонента в соответствии с Условиями.</w:t>
      </w:r>
    </w:p>
    <w:p w14:paraId="4403201D" w14:textId="77A052DB" w:rsidR="007E0EC7" w:rsidRPr="007E0EC7" w:rsidRDefault="007E0EC7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7E0EC7">
        <w:rPr>
          <w:sz w:val="22"/>
          <w:szCs w:val="22"/>
        </w:rPr>
        <w:t>Принимать и исполнять поручения Депозитария</w:t>
      </w:r>
      <w:r>
        <w:rPr>
          <w:sz w:val="22"/>
          <w:szCs w:val="22"/>
        </w:rPr>
        <w:t xml:space="preserve"> </w:t>
      </w:r>
      <w:r w:rsidRPr="007E0EC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E0EC7">
        <w:rPr>
          <w:sz w:val="22"/>
          <w:szCs w:val="22"/>
        </w:rPr>
        <w:t>Депонента или уполномоченных им лиц при соблюдении ими требований Условий. В случае отказа в приеме или исполнении поручения выдавать Депозитарию</w:t>
      </w:r>
      <w:r>
        <w:rPr>
          <w:sz w:val="22"/>
          <w:szCs w:val="22"/>
        </w:rPr>
        <w:t xml:space="preserve"> </w:t>
      </w:r>
      <w:r w:rsidRPr="007E0EC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E0EC7">
        <w:rPr>
          <w:sz w:val="22"/>
          <w:szCs w:val="22"/>
        </w:rPr>
        <w:t>Депоненту письменный отказ в порядке и сроки, установленные Условиями.</w:t>
      </w:r>
    </w:p>
    <w:p w14:paraId="7F5ECB73" w14:textId="09A9174B" w:rsidR="002B0946" w:rsidRDefault="004214F4" w:rsidP="00FF4F1C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сохранность учетных записей Депозитария, фиксирующих права на ценные бумаги, переданные Депозитарием – Депонентом, и соответствие учетных записей Депозитария данным по счета Депозитария как номинального держателя у регистратора (депозитария места хранения).</w:t>
      </w:r>
    </w:p>
    <w:p w14:paraId="4C4F01D1" w14:textId="23BFD205" w:rsidR="00AD1FA9" w:rsidRDefault="00AD1FA9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отвечать по своим обязательствам ценными бумагами, принадлежащими клиентам Депозитария – Депонента.</w:t>
      </w:r>
    </w:p>
    <w:p w14:paraId="10E8D832" w14:textId="132B2D35" w:rsidR="00AD1FA9" w:rsidRDefault="00AD1FA9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AD1FA9">
        <w:rPr>
          <w:sz w:val="22"/>
          <w:szCs w:val="22"/>
        </w:rPr>
        <w:t>Принимать все меры, предусмотренные нормативными правовыми актами Р</w:t>
      </w:r>
      <w:r>
        <w:rPr>
          <w:sz w:val="22"/>
          <w:szCs w:val="22"/>
        </w:rPr>
        <w:t xml:space="preserve">оссийской </w:t>
      </w:r>
      <w:r w:rsidRPr="00AD1FA9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AD1FA9">
        <w:rPr>
          <w:sz w:val="22"/>
          <w:szCs w:val="22"/>
        </w:rPr>
        <w:t>, по защите прав Депозитария</w:t>
      </w:r>
      <w:r>
        <w:rPr>
          <w:sz w:val="22"/>
          <w:szCs w:val="22"/>
        </w:rPr>
        <w:t xml:space="preserve"> –</w:t>
      </w:r>
      <w:r w:rsidRPr="00AD1FA9">
        <w:rPr>
          <w:sz w:val="22"/>
          <w:szCs w:val="22"/>
        </w:rPr>
        <w:t>Депонента как номинального держателя на переданные ему на учет</w:t>
      </w:r>
      <w:r w:rsidR="007021C9">
        <w:rPr>
          <w:sz w:val="22"/>
          <w:szCs w:val="22"/>
        </w:rPr>
        <w:t xml:space="preserve"> прав на</w:t>
      </w:r>
      <w:r w:rsidRPr="00AD1FA9">
        <w:rPr>
          <w:sz w:val="22"/>
          <w:szCs w:val="22"/>
        </w:rPr>
        <w:t xml:space="preserve"> ценные бумаги.</w:t>
      </w:r>
    </w:p>
    <w:p w14:paraId="01BF7406" w14:textId="102813D0" w:rsidR="00AD1FA9" w:rsidRDefault="00AD1FA9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Депозитарию – Депоненту отчеты о проведенных</w:t>
      </w:r>
      <w:r w:rsidR="00544B3E">
        <w:rPr>
          <w:sz w:val="22"/>
          <w:szCs w:val="22"/>
        </w:rPr>
        <w:t xml:space="preserve"> депозитарных</w:t>
      </w:r>
      <w:r>
        <w:rPr>
          <w:sz w:val="22"/>
          <w:szCs w:val="22"/>
        </w:rPr>
        <w:t xml:space="preserve"> операциях, в порядке и сроки, установленные Условиями</w:t>
      </w:r>
      <w:r w:rsidR="003F7613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подтверждать состояние Счетов депо путем предоставления выписок в соответствии с Условиями.</w:t>
      </w:r>
    </w:p>
    <w:p w14:paraId="50B55470" w14:textId="67F24E8E" w:rsidR="00AD1FA9" w:rsidRDefault="003B602B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Депозитарию – Депоненту информацию о Депозитарии, подлежащую раскрытию в соответствии с требованиями законодательных и иных нормативных правовых актов Российской Федерации.</w:t>
      </w:r>
    </w:p>
    <w:p w14:paraId="55BC9120" w14:textId="1FCF6A38" w:rsidR="003B602B" w:rsidRDefault="003B602B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3B602B">
        <w:rPr>
          <w:sz w:val="22"/>
          <w:szCs w:val="22"/>
        </w:rPr>
        <w:t xml:space="preserve">Проводить сверку на предмет соответствия записей по счетам депо данным реестров владельцев именных ценных бумаг или других депозитариев, номинальным держателем в которых выступает Депозитарий, в сроки и порядке, предусмотренные нормативными правовыми актами </w:t>
      </w:r>
      <w:r w:rsidRPr="003B602B">
        <w:rPr>
          <w:sz w:val="22"/>
          <w:szCs w:val="22"/>
        </w:rPr>
        <w:lastRenderedPageBreak/>
        <w:t>Р</w:t>
      </w:r>
      <w:r>
        <w:rPr>
          <w:sz w:val="22"/>
          <w:szCs w:val="22"/>
        </w:rPr>
        <w:t>оссийской Федерации</w:t>
      </w:r>
      <w:r w:rsidRPr="003B602B">
        <w:rPr>
          <w:sz w:val="22"/>
          <w:szCs w:val="22"/>
        </w:rPr>
        <w:t>, нормативными актами в сфере финансовых рынков, Условиями и договорами с депозитариями.</w:t>
      </w:r>
    </w:p>
    <w:p w14:paraId="732AB22B" w14:textId="16C94C46" w:rsidR="00BB2206" w:rsidRDefault="00BB2206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BB2206">
        <w:rPr>
          <w:sz w:val="22"/>
          <w:szCs w:val="22"/>
        </w:rPr>
        <w:t xml:space="preserve">При выявлении ошибки в депозитарном учете, вносить исправительные записи или отменять внесенную запись, только в случаях и в порядке, предусмотренных </w:t>
      </w:r>
      <w:r w:rsidR="00C26C2D">
        <w:rPr>
          <w:sz w:val="22"/>
          <w:szCs w:val="22"/>
        </w:rPr>
        <w:t xml:space="preserve">разделом </w:t>
      </w:r>
      <w:r w:rsidR="00C26C2D" w:rsidRPr="00BD611D">
        <w:rPr>
          <w:sz w:val="22"/>
          <w:szCs w:val="22"/>
        </w:rPr>
        <w:t>9</w:t>
      </w:r>
      <w:r w:rsidRPr="00BD611D">
        <w:rPr>
          <w:rFonts w:ascii="VHDDPP+TimesNewRomanPSMT" w:hAnsi="VHDDPP+TimesNewRomanPSMT" w:cs="VHDDPP+TimesNewRomanPSMT"/>
          <w:sz w:val="22"/>
          <w:szCs w:val="22"/>
        </w:rPr>
        <w:t xml:space="preserve"> </w:t>
      </w:r>
      <w:r w:rsidRPr="00BD611D">
        <w:rPr>
          <w:sz w:val="22"/>
          <w:szCs w:val="22"/>
        </w:rPr>
        <w:t>Условий,</w:t>
      </w:r>
      <w:r w:rsidRPr="00BB2206">
        <w:rPr>
          <w:sz w:val="22"/>
          <w:szCs w:val="22"/>
        </w:rPr>
        <w:t xml:space="preserve"> с обязательным.</w:t>
      </w:r>
    </w:p>
    <w:p w14:paraId="02DF35AE" w14:textId="4B330560" w:rsidR="005C0A8D" w:rsidRDefault="006F0E01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6F0E01">
        <w:rPr>
          <w:sz w:val="22"/>
          <w:szCs w:val="22"/>
        </w:rPr>
        <w:t>Совершать все необходимые действия для обеспечения осуществления владельцами прав, удостоверенных принадлежащими им ценными бумагами, в порядке и в сроки, определенные Условиями.</w:t>
      </w:r>
    </w:p>
    <w:p w14:paraId="7F62185A" w14:textId="54F01C84" w:rsidR="006F0E01" w:rsidRDefault="00F16022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Обеспечивать передачу информации и документов, необходимых для осуществления клиентами Депозитария </w:t>
      </w:r>
      <w:r w:rsidR="00860296">
        <w:rPr>
          <w:sz w:val="22"/>
          <w:szCs w:val="22"/>
        </w:rPr>
        <w:t>–</w:t>
      </w:r>
      <w:r>
        <w:rPr>
          <w:sz w:val="22"/>
          <w:szCs w:val="22"/>
        </w:rPr>
        <w:t xml:space="preserve"> Депонента</w:t>
      </w:r>
      <w:r w:rsidR="00860296">
        <w:rPr>
          <w:sz w:val="22"/>
          <w:szCs w:val="22"/>
        </w:rPr>
        <w:t xml:space="preserve"> прав по принадлежащим им ценным бумагам от эмитентов и/или регистраторов Депозитарию – Депоненту и от Депозитария – Депонента эмитенту и/или регистратору.</w:t>
      </w:r>
    </w:p>
    <w:p w14:paraId="1A82C46E" w14:textId="61616676" w:rsidR="0013409A" w:rsidRPr="006F0E01" w:rsidRDefault="0013409A" w:rsidP="002B0946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запросу Банка России или эмитента, регистратора или депозитария места хранения, у которых Депозитарию открыт лицевой счет (счет депо) номинального держателя ценных бумаг, в случаях и в сроки, предусмотренные действующим законодательством Российской Федерации, представить список владельцев ценных бумаг/список лиц, осуществляющих права по ценным бумагам, учитываемым на счете депо Депозитария – Депонента, составленный на определенную в запросе дату, включающий сведения, предусмотренные законодательством Российской Федерации. Для составления данного списка Депозитарий вправе требовать от Депозитария – Депонента представления списка лиц- клиентов Депозитария – Депонента.</w:t>
      </w:r>
    </w:p>
    <w:p w14:paraId="72AFEB8B" w14:textId="2CDD75C6" w:rsidR="002B0946" w:rsidRDefault="00CC3FC7" w:rsidP="002B0946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необходимые операции по</w:t>
      </w:r>
      <w:r w:rsidR="008C1AC2">
        <w:rPr>
          <w:sz w:val="22"/>
          <w:szCs w:val="22"/>
        </w:rPr>
        <w:t xml:space="preserve"> счету депо номинального держателя</w:t>
      </w:r>
      <w:r w:rsidR="00DE4943">
        <w:rPr>
          <w:sz w:val="22"/>
          <w:szCs w:val="22"/>
        </w:rPr>
        <w:t xml:space="preserve"> </w:t>
      </w:r>
      <w:r w:rsidR="008C1AC2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 только при получении выписки (отчета) о проведенной регистратором (депозитарием места хранения) операции по счету Депозитария как номинального держателя</w:t>
      </w:r>
      <w:r w:rsidR="008C1AC2">
        <w:rPr>
          <w:sz w:val="22"/>
          <w:szCs w:val="22"/>
        </w:rPr>
        <w:t xml:space="preserve"> в соответствии с Условиями.</w:t>
      </w:r>
      <w:r w:rsidR="002B0946" w:rsidRPr="003937A5">
        <w:rPr>
          <w:sz w:val="22"/>
          <w:szCs w:val="22"/>
        </w:rPr>
        <w:t xml:space="preserve"> </w:t>
      </w:r>
    </w:p>
    <w:p w14:paraId="094571C2" w14:textId="1BABD80D" w:rsidR="008C1AC2" w:rsidRDefault="00D851EF" w:rsidP="002B0946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предоставлять третьим лицам информацию о Депозитарии – Депоненте и его счете депо, кроме случаев и в объемах, предусмотренных действующим законодательством Российской Федерации и Условиями.</w:t>
      </w:r>
    </w:p>
    <w:p w14:paraId="6538E69C" w14:textId="77777777" w:rsidR="00024D76" w:rsidRDefault="0043684A" w:rsidP="002B0946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43684A">
        <w:rPr>
          <w:sz w:val="22"/>
          <w:szCs w:val="22"/>
        </w:rPr>
        <w:t>Обеспечивать конфиденциальность информации</w:t>
      </w:r>
      <w:r>
        <w:rPr>
          <w:sz w:val="22"/>
          <w:szCs w:val="22"/>
        </w:rPr>
        <w:t>, ставшей известной Депозитарию при выполнении обязательств, возникших из настоящего Договора, не использовать информацию о Депозитарии – Депоненте и о его счете депо, а также о клиентах Депозитария – Депонента для совершения действий, наносящих или могущих нанести ущерб законным правам и интересам Депозитария – Депонента и его клиентов</w:t>
      </w:r>
      <w:r w:rsidRPr="0043684A">
        <w:rPr>
          <w:sz w:val="22"/>
          <w:szCs w:val="22"/>
        </w:rPr>
        <w:t>, за исключением случаев, когда предоставление такой информации является обязанностью Депозитария в соответствии с требованиями действующего законодательства Р</w:t>
      </w:r>
      <w:r>
        <w:rPr>
          <w:sz w:val="22"/>
          <w:szCs w:val="22"/>
        </w:rPr>
        <w:t>оссийской Федерации</w:t>
      </w:r>
      <w:r w:rsidRPr="0043684A">
        <w:rPr>
          <w:sz w:val="22"/>
          <w:szCs w:val="22"/>
        </w:rPr>
        <w:t xml:space="preserve"> или в </w:t>
      </w:r>
      <w:r>
        <w:rPr>
          <w:sz w:val="22"/>
          <w:szCs w:val="22"/>
        </w:rPr>
        <w:t xml:space="preserve">случаях, установленных в </w:t>
      </w:r>
      <w:r w:rsidRPr="0043684A">
        <w:rPr>
          <w:sz w:val="22"/>
          <w:szCs w:val="22"/>
        </w:rPr>
        <w:t>соответствии с соглашением Сторон</w:t>
      </w:r>
      <w:r>
        <w:rPr>
          <w:sz w:val="22"/>
          <w:szCs w:val="22"/>
        </w:rPr>
        <w:t xml:space="preserve"> и Условиями</w:t>
      </w:r>
    </w:p>
    <w:p w14:paraId="5035E1D9" w14:textId="7960095B" w:rsidR="0043684A" w:rsidRDefault="00024D76" w:rsidP="002B0946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024D76">
        <w:rPr>
          <w:sz w:val="22"/>
          <w:szCs w:val="22"/>
        </w:rPr>
        <w:t>Оказывать Депозитарию</w:t>
      </w:r>
      <w:r>
        <w:rPr>
          <w:sz w:val="22"/>
          <w:szCs w:val="22"/>
        </w:rPr>
        <w:t xml:space="preserve"> </w:t>
      </w:r>
      <w:r w:rsidRPr="00024D76">
        <w:rPr>
          <w:rFonts w:ascii="VHDDPP+TimesNewRomanPSMT" w:hAnsi="VHDDPP+TimesNewRomanPSMT" w:cs="VHDDPP+TimesNewRomanPSMT"/>
          <w:sz w:val="22"/>
          <w:szCs w:val="22"/>
        </w:rPr>
        <w:t>-</w:t>
      </w:r>
      <w:r>
        <w:rPr>
          <w:rFonts w:asciiTheme="minorHAnsi" w:hAnsiTheme="minorHAnsi" w:cs="VHDDPP+TimesNewRomanPSMT"/>
          <w:sz w:val="22"/>
          <w:szCs w:val="22"/>
        </w:rPr>
        <w:t xml:space="preserve"> </w:t>
      </w:r>
      <w:r w:rsidRPr="00024D76">
        <w:rPr>
          <w:sz w:val="22"/>
          <w:szCs w:val="22"/>
        </w:rPr>
        <w:t>Депоненту услуги, связанные с получением доходов в денежной форме по ценным бумагам и иных причитающихся владельцам таких ценных бумаг денежных выплат.</w:t>
      </w:r>
      <w:r>
        <w:rPr>
          <w:sz w:val="22"/>
          <w:szCs w:val="22"/>
        </w:rPr>
        <w:t xml:space="preserve"> Совершать все предусмотренные законодательством Российской Федерации и Условиями действия, направленные на обеспечение получения Депозитарием – Депонентом всех выплат, причитающихся его клиентам по ценным бумагам</w:t>
      </w:r>
      <w:r w:rsidR="005830C7">
        <w:rPr>
          <w:sz w:val="22"/>
          <w:szCs w:val="22"/>
        </w:rPr>
        <w:t>.</w:t>
      </w:r>
    </w:p>
    <w:p w14:paraId="7453DCB8" w14:textId="7926EA31" w:rsidR="005830C7" w:rsidRPr="00024D76" w:rsidRDefault="005830C7" w:rsidP="002B0946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Производить перечисление</w:t>
      </w:r>
      <w:r w:rsidR="00554F57">
        <w:rPr>
          <w:sz w:val="22"/>
          <w:szCs w:val="22"/>
        </w:rPr>
        <w:t xml:space="preserve"> дивидендов в денежной форме по акциям или доходов в денежной форме и иных денежных выплат по облигациям (далее – выплаты по ценным бумагам), принадлежащих </w:t>
      </w:r>
      <w:r>
        <w:rPr>
          <w:sz w:val="22"/>
          <w:szCs w:val="22"/>
        </w:rPr>
        <w:t>клиент</w:t>
      </w:r>
      <w:r w:rsidR="00554F57">
        <w:rPr>
          <w:sz w:val="22"/>
          <w:szCs w:val="22"/>
        </w:rPr>
        <w:t>ам</w:t>
      </w:r>
      <w:r>
        <w:rPr>
          <w:sz w:val="22"/>
          <w:szCs w:val="22"/>
        </w:rPr>
        <w:t xml:space="preserve"> Депозитария – Депонента</w:t>
      </w:r>
      <w:r w:rsidR="00554F57">
        <w:rPr>
          <w:sz w:val="22"/>
          <w:szCs w:val="22"/>
        </w:rPr>
        <w:t>,</w:t>
      </w:r>
      <w:r>
        <w:rPr>
          <w:sz w:val="22"/>
          <w:szCs w:val="22"/>
        </w:rPr>
        <w:t xml:space="preserve"> на счет Депозитария – </w:t>
      </w:r>
      <w:r w:rsidR="00686BD8">
        <w:rPr>
          <w:sz w:val="22"/>
          <w:szCs w:val="22"/>
        </w:rPr>
        <w:t>Д</w:t>
      </w:r>
      <w:r>
        <w:rPr>
          <w:sz w:val="22"/>
          <w:szCs w:val="22"/>
        </w:rPr>
        <w:t xml:space="preserve">епонента в соответствии </w:t>
      </w:r>
      <w:r w:rsidRPr="00A36C37">
        <w:rPr>
          <w:sz w:val="22"/>
          <w:szCs w:val="22"/>
        </w:rPr>
        <w:t>с п.</w:t>
      </w:r>
      <w:r w:rsidR="00C123A6" w:rsidRPr="00A36C37">
        <w:rPr>
          <w:sz w:val="22"/>
          <w:szCs w:val="22"/>
        </w:rPr>
        <w:t xml:space="preserve"> 8.1. </w:t>
      </w:r>
      <w:r w:rsidRPr="00A36C37">
        <w:rPr>
          <w:sz w:val="22"/>
          <w:szCs w:val="22"/>
        </w:rPr>
        <w:t>Условий</w:t>
      </w:r>
      <w:r w:rsidR="00554F57">
        <w:rPr>
          <w:sz w:val="22"/>
          <w:szCs w:val="22"/>
        </w:rPr>
        <w:t>, где отражен порядок передачи Депозитарием Депозитарию – Депоненту выплат по ценным бумагам, принадлежим клиентам Депозитария – Депонента.</w:t>
      </w:r>
      <w:r w:rsidR="00A061CC" w:rsidRPr="00A061CC">
        <w:rPr>
          <w:sz w:val="22"/>
          <w:szCs w:val="22"/>
        </w:rPr>
        <w:t xml:space="preserve"> </w:t>
      </w:r>
      <w:r w:rsidR="00A061CC">
        <w:rPr>
          <w:sz w:val="22"/>
          <w:szCs w:val="22"/>
        </w:rPr>
        <w:t>Депозитарий обязан передавать выплаты по ценным бумагам Депозитарию – Депоненту, не позднее одного рабочего после дня их получения, а в случае передачи выплат по облигациям, обязанность по осуществлению которых в установленный срок эмитентом не исполнена или исполнена ненадлежащим образом, не позднее трех рабочих дней после дня их получения.</w:t>
      </w:r>
    </w:p>
    <w:p w14:paraId="2B0D81FA" w14:textId="21818431" w:rsidR="00E74F92" w:rsidRDefault="00A11487" w:rsidP="002B0946">
      <w:pPr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Уведомлять </w:t>
      </w:r>
      <w:r w:rsidR="00C24828">
        <w:rPr>
          <w:sz w:val="22"/>
          <w:szCs w:val="22"/>
        </w:rPr>
        <w:t>Депозитария -  Д</w:t>
      </w:r>
      <w:r>
        <w:rPr>
          <w:sz w:val="22"/>
          <w:szCs w:val="22"/>
        </w:rPr>
        <w:t>епонента обо всех изменениях и дополнениях, вносимых в Условиях</w:t>
      </w:r>
      <w:r w:rsidR="00FD77C0">
        <w:rPr>
          <w:sz w:val="22"/>
          <w:szCs w:val="22"/>
        </w:rPr>
        <w:t xml:space="preserve"> и приложения к ним, </w:t>
      </w:r>
      <w:r>
        <w:rPr>
          <w:sz w:val="22"/>
          <w:szCs w:val="22"/>
        </w:rPr>
        <w:t xml:space="preserve"> и</w:t>
      </w:r>
      <w:r w:rsidR="00F84EAD">
        <w:rPr>
          <w:sz w:val="22"/>
          <w:szCs w:val="22"/>
        </w:rPr>
        <w:t xml:space="preserve"> в части изменений</w:t>
      </w:r>
      <w:r>
        <w:rPr>
          <w:sz w:val="22"/>
          <w:szCs w:val="22"/>
        </w:rPr>
        <w:t xml:space="preserve"> Тариф</w:t>
      </w:r>
      <w:r w:rsidR="00F84EAD">
        <w:rPr>
          <w:sz w:val="22"/>
          <w:szCs w:val="22"/>
        </w:rPr>
        <w:t>ов Депозитария не позднее, чем за 10 (десять) календарных дней до даты их введения в действие путем размещения изменений и дополнений к Условиям и новых Тарифов</w:t>
      </w:r>
      <w:r w:rsidR="00A55DFA">
        <w:rPr>
          <w:sz w:val="22"/>
          <w:szCs w:val="22"/>
        </w:rPr>
        <w:t xml:space="preserve"> Депозитария</w:t>
      </w:r>
      <w:r w:rsidR="00F84EAD">
        <w:rPr>
          <w:sz w:val="22"/>
          <w:szCs w:val="22"/>
        </w:rPr>
        <w:t xml:space="preserve"> на официальном сайте </w:t>
      </w:r>
      <w:r w:rsidR="00F84EAD">
        <w:rPr>
          <w:sz w:val="22"/>
          <w:szCs w:val="22"/>
        </w:rPr>
        <w:lastRenderedPageBreak/>
        <w:t>Депозитария</w:t>
      </w:r>
      <w:r w:rsidR="00B35B36">
        <w:rPr>
          <w:sz w:val="22"/>
          <w:szCs w:val="22"/>
        </w:rPr>
        <w:t xml:space="preserve"> по адресу в сети интернет</w:t>
      </w:r>
      <w:r w:rsidR="00F84EAD">
        <w:rPr>
          <w:sz w:val="22"/>
          <w:szCs w:val="22"/>
        </w:rPr>
        <w:t xml:space="preserve"> </w:t>
      </w:r>
      <w:hyperlink r:id="rId9" w:history="1">
        <w:r w:rsidR="00F84EAD" w:rsidRPr="00F32EC3">
          <w:rPr>
            <w:rStyle w:val="af1"/>
            <w:sz w:val="22"/>
            <w:szCs w:val="22"/>
          </w:rPr>
          <w:t>www.bbr.ru</w:t>
        </w:r>
      </w:hyperlink>
      <w:r w:rsidR="00F84EAD">
        <w:rPr>
          <w:rStyle w:val="af1"/>
          <w:sz w:val="22"/>
          <w:szCs w:val="22"/>
        </w:rPr>
        <w:t>.</w:t>
      </w:r>
      <w:r w:rsidR="00C26C2D">
        <w:rPr>
          <w:rStyle w:val="af1"/>
          <w:sz w:val="22"/>
          <w:szCs w:val="22"/>
        </w:rPr>
        <w:t xml:space="preserve"> </w:t>
      </w:r>
      <w:r w:rsidR="00F84EAD">
        <w:rPr>
          <w:rStyle w:val="af1"/>
          <w:color w:val="000000" w:themeColor="text1"/>
          <w:sz w:val="22"/>
          <w:szCs w:val="22"/>
          <w:u w:val="none"/>
        </w:rPr>
        <w:t>Датой уведомления считается дата размещения соответствующей информации на</w:t>
      </w:r>
      <w:r w:rsidR="00B35B36">
        <w:rPr>
          <w:rStyle w:val="af1"/>
          <w:color w:val="000000" w:themeColor="text1"/>
          <w:sz w:val="22"/>
          <w:szCs w:val="22"/>
          <w:u w:val="none"/>
        </w:rPr>
        <w:t xml:space="preserve"> официальном</w:t>
      </w:r>
      <w:r w:rsidR="00F84EAD">
        <w:rPr>
          <w:rStyle w:val="af1"/>
          <w:color w:val="000000" w:themeColor="text1"/>
          <w:sz w:val="22"/>
          <w:szCs w:val="22"/>
          <w:u w:val="none"/>
        </w:rPr>
        <w:t xml:space="preserve"> сайте Депозитария </w:t>
      </w:r>
      <w:r w:rsidR="00B35B36">
        <w:rPr>
          <w:rStyle w:val="af1"/>
          <w:color w:val="000000" w:themeColor="text1"/>
          <w:sz w:val="22"/>
          <w:szCs w:val="22"/>
          <w:u w:val="none"/>
        </w:rPr>
        <w:t>по адресу в сети интернет</w:t>
      </w:r>
      <w:r>
        <w:rPr>
          <w:sz w:val="22"/>
          <w:szCs w:val="22"/>
        </w:rPr>
        <w:t xml:space="preserve"> </w:t>
      </w:r>
      <w:hyperlink r:id="rId10" w:history="1">
        <w:r w:rsidR="00F84EAD" w:rsidRPr="00F32EC3">
          <w:rPr>
            <w:rStyle w:val="af1"/>
            <w:sz w:val="22"/>
            <w:szCs w:val="22"/>
          </w:rPr>
          <w:t>www.bbr.ru</w:t>
        </w:r>
      </w:hyperlink>
      <w:r w:rsidR="00F84EAD">
        <w:rPr>
          <w:rStyle w:val="af1"/>
          <w:sz w:val="22"/>
          <w:szCs w:val="22"/>
        </w:rPr>
        <w:t>.</w:t>
      </w:r>
    </w:p>
    <w:p w14:paraId="5F5EB886" w14:textId="77777777" w:rsidR="00670AFE" w:rsidRPr="00670AFE" w:rsidRDefault="00670AFE" w:rsidP="002B0946">
      <w:pPr>
        <w:numPr>
          <w:ilvl w:val="0"/>
          <w:numId w:val="4"/>
        </w:numPr>
        <w:ind w:left="0" w:firstLine="56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До окончания рабочего дня, в течение которого Депозитарий узнал или должен был узнать об аннулировании или приостановлении действия лицензии, о возобновлении действия лицензии на осуществление депозитарной деятельности, разместить на сайте Депозитария указанную информацию.</w:t>
      </w:r>
    </w:p>
    <w:p w14:paraId="23834E72" w14:textId="7C3D271D" w:rsidR="00F8224A" w:rsidRPr="00F8224A" w:rsidRDefault="00365187" w:rsidP="002B0946">
      <w:pPr>
        <w:numPr>
          <w:ilvl w:val="0"/>
          <w:numId w:val="4"/>
        </w:numPr>
        <w:ind w:left="0" w:firstLine="56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В течение 3 (трех) рабочих дней со дня принятия решения о ликвидации, либо со дня прекращения действия лицензии, либо с момента получения соответствующего письменного уведомления от Банка России об аннулировании или приостановлении действия лицензии на осуществление депозитарной деятельности письменно уведомить</w:t>
      </w:r>
      <w:r w:rsidR="00C24828">
        <w:rPr>
          <w:sz w:val="22"/>
          <w:szCs w:val="22"/>
        </w:rPr>
        <w:t xml:space="preserve"> об этом Депозитария -</w:t>
      </w:r>
      <w:r>
        <w:rPr>
          <w:sz w:val="22"/>
          <w:szCs w:val="22"/>
        </w:rPr>
        <w:t xml:space="preserve"> Депонента и предложить ему перевести ценные бумаги на лицевые счета в реестре или на счета депо в других депозитариях.</w:t>
      </w:r>
      <w:r w:rsidR="00F8224A">
        <w:rPr>
          <w:sz w:val="22"/>
          <w:szCs w:val="22"/>
        </w:rPr>
        <w:t xml:space="preserve">    </w:t>
      </w:r>
    </w:p>
    <w:p w14:paraId="7EED5CE8" w14:textId="7611E52C" w:rsidR="00480BA6" w:rsidRPr="00480BA6" w:rsidRDefault="00480BA6" w:rsidP="002B0946">
      <w:pPr>
        <w:numPr>
          <w:ilvl w:val="0"/>
          <w:numId w:val="4"/>
        </w:numPr>
        <w:ind w:left="0" w:firstLine="567"/>
        <w:jc w:val="both"/>
        <w:rPr>
          <w:strike/>
          <w:sz w:val="22"/>
          <w:szCs w:val="22"/>
        </w:rPr>
      </w:pPr>
      <w:r w:rsidRPr="00480BA6">
        <w:rPr>
          <w:sz w:val="22"/>
          <w:szCs w:val="22"/>
        </w:rPr>
        <w:t>Оказывать Депозитарию</w:t>
      </w:r>
      <w:r>
        <w:rPr>
          <w:sz w:val="22"/>
          <w:szCs w:val="22"/>
        </w:rPr>
        <w:t xml:space="preserve"> </w:t>
      </w:r>
      <w:r w:rsidRPr="00480BA6">
        <w:rPr>
          <w:rFonts w:ascii="VHDDPP+TimesNewRomanPSMT" w:hAnsi="VHDDPP+TimesNewRomanPSMT" w:cs="VHDDPP+TimesNewRomanPSMT"/>
          <w:sz w:val="22"/>
          <w:szCs w:val="22"/>
        </w:rPr>
        <w:t>-</w:t>
      </w:r>
      <w:r>
        <w:rPr>
          <w:rFonts w:asciiTheme="minorHAnsi" w:hAnsiTheme="minorHAnsi" w:cs="VHDDPP+TimesNewRomanPSMT"/>
          <w:sz w:val="22"/>
          <w:szCs w:val="22"/>
        </w:rPr>
        <w:t xml:space="preserve"> </w:t>
      </w:r>
      <w:r w:rsidRPr="00480BA6">
        <w:rPr>
          <w:sz w:val="22"/>
          <w:szCs w:val="22"/>
        </w:rPr>
        <w:t>Депоненту иные услуги, предусмотренные нормативными правовыми актами Р</w:t>
      </w:r>
      <w:r w:rsidR="00DB0E20">
        <w:rPr>
          <w:sz w:val="22"/>
          <w:szCs w:val="22"/>
        </w:rPr>
        <w:t xml:space="preserve">оссийской </w:t>
      </w:r>
      <w:r w:rsidRPr="00480BA6">
        <w:rPr>
          <w:sz w:val="22"/>
          <w:szCs w:val="22"/>
        </w:rPr>
        <w:t>Ф</w:t>
      </w:r>
      <w:r w:rsidR="00DB0E20">
        <w:rPr>
          <w:sz w:val="22"/>
          <w:szCs w:val="22"/>
        </w:rPr>
        <w:t xml:space="preserve">едерации </w:t>
      </w:r>
      <w:r w:rsidRPr="00480BA6">
        <w:rPr>
          <w:sz w:val="22"/>
          <w:szCs w:val="22"/>
        </w:rPr>
        <w:t>и Условиями.</w:t>
      </w:r>
    </w:p>
    <w:p w14:paraId="00AF2AFE" w14:textId="77777777" w:rsidR="006830B3" w:rsidRDefault="006830B3" w:rsidP="002B0946">
      <w:pPr>
        <w:spacing w:before="120"/>
        <w:ind w:firstLine="567"/>
        <w:jc w:val="both"/>
        <w:rPr>
          <w:sz w:val="22"/>
          <w:szCs w:val="22"/>
        </w:rPr>
      </w:pPr>
    </w:p>
    <w:p w14:paraId="5F6E3735" w14:textId="5E4E6615" w:rsidR="002B0946" w:rsidRPr="003937A5" w:rsidRDefault="002B0946" w:rsidP="002B0946">
      <w:pPr>
        <w:spacing w:before="120"/>
        <w:ind w:firstLine="567"/>
        <w:jc w:val="both"/>
        <w:rPr>
          <w:sz w:val="22"/>
          <w:szCs w:val="22"/>
        </w:rPr>
      </w:pPr>
      <w:r w:rsidRPr="003937A5">
        <w:rPr>
          <w:sz w:val="22"/>
          <w:szCs w:val="22"/>
        </w:rPr>
        <w:t xml:space="preserve">3.2. </w:t>
      </w:r>
      <w:r w:rsidR="00717D97" w:rsidRPr="00717D97">
        <w:rPr>
          <w:b/>
          <w:sz w:val="22"/>
          <w:szCs w:val="22"/>
        </w:rPr>
        <w:t xml:space="preserve">Депозитарий - </w:t>
      </w:r>
      <w:r w:rsidRPr="00717D97">
        <w:rPr>
          <w:b/>
          <w:sz w:val="22"/>
          <w:szCs w:val="22"/>
        </w:rPr>
        <w:t>Деп</w:t>
      </w:r>
      <w:r w:rsidR="00FE4EA5" w:rsidRPr="00717D97">
        <w:rPr>
          <w:b/>
          <w:sz w:val="22"/>
          <w:szCs w:val="22"/>
        </w:rPr>
        <w:t>онент</w:t>
      </w:r>
      <w:r w:rsidR="00FE4EA5">
        <w:rPr>
          <w:b/>
          <w:sz w:val="22"/>
          <w:szCs w:val="22"/>
        </w:rPr>
        <w:t xml:space="preserve"> обязан</w:t>
      </w:r>
      <w:r w:rsidRPr="003937A5">
        <w:rPr>
          <w:b/>
          <w:sz w:val="22"/>
          <w:szCs w:val="22"/>
        </w:rPr>
        <w:t>:</w:t>
      </w:r>
    </w:p>
    <w:p w14:paraId="2248C964" w14:textId="3A105ECA" w:rsidR="002B0946" w:rsidRDefault="00FE4EA5" w:rsidP="002B0946">
      <w:pPr>
        <w:numPr>
          <w:ilvl w:val="0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законодательства, нормативных правовых актов Российской Федерации</w:t>
      </w:r>
      <w:r w:rsidR="00F73402">
        <w:rPr>
          <w:sz w:val="22"/>
          <w:szCs w:val="22"/>
        </w:rPr>
        <w:t>,</w:t>
      </w:r>
      <w:r>
        <w:rPr>
          <w:sz w:val="22"/>
          <w:szCs w:val="22"/>
        </w:rPr>
        <w:t xml:space="preserve"> Условий и настоящего Договора.</w:t>
      </w:r>
    </w:p>
    <w:p w14:paraId="5D62D2B3" w14:textId="5DBA9742" w:rsidR="002B0946" w:rsidRDefault="00FE4EA5" w:rsidP="002B0946">
      <w:pPr>
        <w:numPr>
          <w:ilvl w:val="0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 заключения Договора с Депозитарием предоставить заполненную Анкету клиента, а также полный комплект документов, необходимых для открытия счета</w:t>
      </w:r>
      <w:r w:rsidR="002A5B16">
        <w:rPr>
          <w:sz w:val="22"/>
          <w:szCs w:val="22"/>
        </w:rPr>
        <w:t xml:space="preserve"> депо</w:t>
      </w:r>
      <w:r>
        <w:rPr>
          <w:sz w:val="22"/>
          <w:szCs w:val="22"/>
        </w:rPr>
        <w:t xml:space="preserve"> в соответствии с Условиями и подтверждающих указанные в Анкете сведения</w:t>
      </w:r>
      <w:r w:rsidR="002A5B16">
        <w:rPr>
          <w:sz w:val="22"/>
          <w:szCs w:val="22"/>
        </w:rPr>
        <w:t>, а также своевременно информировать Депозитарий об изменении таких сведений в порядке и сроки, предусмотренные Условиями.</w:t>
      </w:r>
      <w:r>
        <w:rPr>
          <w:sz w:val="22"/>
          <w:szCs w:val="22"/>
        </w:rPr>
        <w:t xml:space="preserve"> Анкета клиента</w:t>
      </w:r>
      <w:r w:rsidR="008823A8">
        <w:rPr>
          <w:sz w:val="22"/>
          <w:szCs w:val="22"/>
        </w:rPr>
        <w:t xml:space="preserve"> (Депозитария- депонента)</w:t>
      </w:r>
      <w:r w:rsidR="00334429">
        <w:rPr>
          <w:sz w:val="22"/>
          <w:szCs w:val="22"/>
        </w:rPr>
        <w:t xml:space="preserve"> </w:t>
      </w:r>
      <w:r>
        <w:rPr>
          <w:sz w:val="22"/>
          <w:szCs w:val="22"/>
        </w:rPr>
        <w:t>должна содержать достоверные сведения.</w:t>
      </w:r>
    </w:p>
    <w:p w14:paraId="67A7CCD3" w14:textId="40104563" w:rsidR="00FE4EA5" w:rsidRPr="00006534" w:rsidRDefault="00FE4EA5" w:rsidP="002B0946">
      <w:pPr>
        <w:numPr>
          <w:ilvl w:val="0"/>
          <w:numId w:val="5"/>
        </w:numPr>
        <w:ind w:left="0" w:firstLine="567"/>
        <w:jc w:val="both"/>
        <w:rPr>
          <w:sz w:val="22"/>
          <w:szCs w:val="22"/>
        </w:rPr>
      </w:pPr>
      <w:r w:rsidRPr="00006534">
        <w:rPr>
          <w:sz w:val="22"/>
          <w:szCs w:val="22"/>
        </w:rPr>
        <w:t xml:space="preserve">Предоставлять сведения и документы, необходимые Депозитарию ББР Банк (АО) для выполнения требований, установленных </w:t>
      </w:r>
      <w:r w:rsidR="006317AD" w:rsidRPr="00006534">
        <w:rPr>
          <w:sz w:val="22"/>
          <w:szCs w:val="22"/>
        </w:rPr>
        <w:t>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 и «Правил внутреннего контроля ББР Банк (АО)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уничтожения», включая информацию о своих выгодоприобретателях, бенефициарных владельцах и представителях.</w:t>
      </w:r>
    </w:p>
    <w:p w14:paraId="266C9FF9" w14:textId="350B5C6F" w:rsidR="001D3ECE" w:rsidRDefault="00006534" w:rsidP="002B0946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Предоставить Деп</w:t>
      </w:r>
      <w:r w:rsidRPr="00B4029A">
        <w:rPr>
          <w:rFonts w:ascii="Times New Roman" w:hAnsi="Times New Roman"/>
          <w:sz w:val="22"/>
          <w:szCs w:val="22"/>
        </w:rPr>
        <w:t xml:space="preserve">озитарию сведения о лицах, имеющих право распоряжаться </w:t>
      </w:r>
      <w:r w:rsidR="00B4029A" w:rsidRPr="00B4029A">
        <w:rPr>
          <w:rFonts w:ascii="Times New Roman" w:hAnsi="Times New Roman"/>
          <w:sz w:val="22"/>
          <w:szCs w:val="22"/>
        </w:rPr>
        <w:t>счет</w:t>
      </w:r>
      <w:r w:rsidR="00B4029A">
        <w:rPr>
          <w:rFonts w:ascii="Times New Roman" w:hAnsi="Times New Roman"/>
          <w:sz w:val="22"/>
          <w:szCs w:val="22"/>
        </w:rPr>
        <w:t>ом</w:t>
      </w:r>
      <w:r w:rsidR="00B4029A" w:rsidRPr="00B4029A">
        <w:rPr>
          <w:rFonts w:ascii="Times New Roman" w:hAnsi="Times New Roman"/>
          <w:sz w:val="22"/>
          <w:szCs w:val="22"/>
        </w:rPr>
        <w:t xml:space="preserve"> депо номинального держателя</w:t>
      </w:r>
      <w:r w:rsidR="00FB169F">
        <w:rPr>
          <w:rFonts w:ascii="Times New Roman" w:hAnsi="Times New Roman"/>
          <w:sz w:val="22"/>
          <w:szCs w:val="22"/>
        </w:rPr>
        <w:t xml:space="preserve"> </w:t>
      </w:r>
      <w:r w:rsidR="00B4029A" w:rsidRPr="00B4029A">
        <w:rPr>
          <w:rFonts w:ascii="Times New Roman" w:hAnsi="Times New Roman"/>
          <w:sz w:val="22"/>
          <w:szCs w:val="22"/>
        </w:rPr>
        <w:t>Депозитария-Депонента</w:t>
      </w:r>
      <w:r>
        <w:rPr>
          <w:rFonts w:ascii="Times New Roman" w:hAnsi="Times New Roman"/>
          <w:sz w:val="22"/>
          <w:szCs w:val="22"/>
        </w:rPr>
        <w:t>, в том числе по доверенности, а также иные, требуемые Условиями, сведения и документы, имеющие существенное значение для исполнения Депозитарием своих обязанностей по Договору.</w:t>
      </w:r>
    </w:p>
    <w:p w14:paraId="7CB1185D" w14:textId="6E2D60AA" w:rsidR="00006534" w:rsidRDefault="00006534" w:rsidP="002B0946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Не позднее 1 (одного) рабочего дня, следующего за днем отзыва доверенностей, выданных </w:t>
      </w:r>
      <w:r w:rsidR="001C5B2C">
        <w:rPr>
          <w:rFonts w:ascii="Times New Roman" w:hAnsi="Times New Roman"/>
          <w:sz w:val="22"/>
          <w:szCs w:val="22"/>
        </w:rPr>
        <w:t xml:space="preserve">Депозитарием - </w:t>
      </w:r>
      <w:r>
        <w:rPr>
          <w:rFonts w:ascii="Times New Roman" w:hAnsi="Times New Roman"/>
          <w:sz w:val="22"/>
          <w:szCs w:val="22"/>
        </w:rPr>
        <w:t>Депонентом лицам, уполномоченным распоряжаться счет</w:t>
      </w:r>
      <w:r w:rsidR="001C5B2C">
        <w:rPr>
          <w:rFonts w:ascii="Times New Roman" w:hAnsi="Times New Roman"/>
          <w:sz w:val="22"/>
          <w:szCs w:val="22"/>
        </w:rPr>
        <w:t>ами</w:t>
      </w:r>
      <w:r>
        <w:rPr>
          <w:rFonts w:ascii="Times New Roman" w:hAnsi="Times New Roman"/>
          <w:sz w:val="22"/>
          <w:szCs w:val="22"/>
        </w:rPr>
        <w:t xml:space="preserve"> депо, письменно уведомить Депозитарий об отзыве таких доверенностей.</w:t>
      </w:r>
    </w:p>
    <w:p w14:paraId="140BB589" w14:textId="4253CAEA" w:rsidR="005946CF" w:rsidRDefault="005946CF" w:rsidP="002B0946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 позднее 5 (пяти) рабочих дней с момента изменений в документах, предоставленных</w:t>
      </w:r>
      <w:r w:rsidR="001C5B2C">
        <w:rPr>
          <w:rFonts w:ascii="Times New Roman" w:hAnsi="Times New Roman"/>
          <w:sz w:val="22"/>
          <w:szCs w:val="22"/>
        </w:rPr>
        <w:t xml:space="preserve"> Депозитарием -</w:t>
      </w:r>
      <w:r>
        <w:rPr>
          <w:rFonts w:ascii="Times New Roman" w:hAnsi="Times New Roman"/>
          <w:sz w:val="22"/>
          <w:szCs w:val="22"/>
        </w:rPr>
        <w:t xml:space="preserve"> Депонентом для открытия счет</w:t>
      </w:r>
      <w:r w:rsidR="00C9696D"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депо, а также изменений сведений, содержащихся в Анкете клиента</w:t>
      </w:r>
      <w:r w:rsidR="008823A8">
        <w:rPr>
          <w:rFonts w:ascii="Times New Roman" w:hAnsi="Times New Roman"/>
          <w:sz w:val="22"/>
          <w:szCs w:val="22"/>
        </w:rPr>
        <w:t xml:space="preserve"> (Депозитария –</w:t>
      </w:r>
      <w:r w:rsidR="003414A0">
        <w:rPr>
          <w:rFonts w:ascii="Times New Roman" w:hAnsi="Times New Roman"/>
          <w:sz w:val="22"/>
          <w:szCs w:val="22"/>
        </w:rPr>
        <w:t>Д</w:t>
      </w:r>
      <w:r w:rsidR="008823A8">
        <w:rPr>
          <w:rFonts w:ascii="Times New Roman" w:hAnsi="Times New Roman"/>
          <w:sz w:val="22"/>
          <w:szCs w:val="22"/>
        </w:rPr>
        <w:t>епонента) либо представителя клиента (в том числе оператора счета</w:t>
      </w:r>
      <w:r w:rsidR="00F20AB9">
        <w:rPr>
          <w:rFonts w:ascii="Times New Roman" w:hAnsi="Times New Roman"/>
          <w:sz w:val="22"/>
          <w:szCs w:val="22"/>
        </w:rPr>
        <w:t xml:space="preserve"> депо </w:t>
      </w:r>
      <w:r w:rsidR="00673266">
        <w:rPr>
          <w:rFonts w:ascii="Times New Roman" w:hAnsi="Times New Roman"/>
          <w:sz w:val="22"/>
          <w:szCs w:val="22"/>
        </w:rPr>
        <w:t>(раздела счета</w:t>
      </w:r>
      <w:r w:rsidR="00F20AB9">
        <w:rPr>
          <w:rFonts w:ascii="Times New Roman" w:hAnsi="Times New Roman"/>
          <w:sz w:val="22"/>
          <w:szCs w:val="22"/>
        </w:rPr>
        <w:t xml:space="preserve"> </w:t>
      </w:r>
      <w:r w:rsidR="008823A8">
        <w:rPr>
          <w:rFonts w:ascii="Times New Roman" w:hAnsi="Times New Roman"/>
          <w:sz w:val="22"/>
          <w:szCs w:val="22"/>
        </w:rPr>
        <w:t>депо)</w:t>
      </w:r>
      <w:r>
        <w:rPr>
          <w:rFonts w:ascii="Times New Roman" w:hAnsi="Times New Roman"/>
          <w:sz w:val="22"/>
          <w:szCs w:val="22"/>
        </w:rPr>
        <w:t xml:space="preserve"> информировать о таких изменениях Депозитарий с предоставлением ему Анкеты и всех необходимых документов, подтверждающих такие изменения.</w:t>
      </w:r>
    </w:p>
    <w:p w14:paraId="5BF7ABFE" w14:textId="1776F14C" w:rsidR="003E6904" w:rsidRDefault="003E6904" w:rsidP="002B0946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передаче ценных бумаг в Депозитарий осуществить все действия, необходимые для проведения перерегистрации ценных бумаг на счет Депозитария как номинального держателя, открытый у регистратора (депозитария места хранения).</w:t>
      </w:r>
    </w:p>
    <w:p w14:paraId="4913A9C8" w14:textId="6A745FF3" w:rsidR="009538BF" w:rsidRDefault="009538BF" w:rsidP="002B0946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Передавать Депозитарию поручения</w:t>
      </w:r>
      <w:r w:rsidR="00780F20">
        <w:rPr>
          <w:rFonts w:ascii="Times New Roman" w:hAnsi="Times New Roman"/>
          <w:sz w:val="22"/>
          <w:szCs w:val="22"/>
        </w:rPr>
        <w:t xml:space="preserve"> и иные документы </w:t>
      </w:r>
      <w:r>
        <w:rPr>
          <w:rFonts w:ascii="Times New Roman" w:hAnsi="Times New Roman"/>
          <w:sz w:val="22"/>
          <w:szCs w:val="22"/>
        </w:rPr>
        <w:t>в порядке</w:t>
      </w:r>
      <w:r w:rsidR="00DF55F4">
        <w:rPr>
          <w:rFonts w:ascii="Times New Roman" w:hAnsi="Times New Roman"/>
          <w:sz w:val="22"/>
          <w:szCs w:val="22"/>
        </w:rPr>
        <w:t xml:space="preserve"> и по форме</w:t>
      </w:r>
      <w:r>
        <w:rPr>
          <w:rFonts w:ascii="Times New Roman" w:hAnsi="Times New Roman"/>
          <w:sz w:val="22"/>
          <w:szCs w:val="22"/>
        </w:rPr>
        <w:t>, установленн</w:t>
      </w:r>
      <w:r w:rsidR="00DF55F4">
        <w:rPr>
          <w:rFonts w:ascii="Times New Roman" w:hAnsi="Times New Roman"/>
          <w:sz w:val="22"/>
          <w:szCs w:val="22"/>
        </w:rPr>
        <w:t>ыми</w:t>
      </w:r>
      <w:r>
        <w:rPr>
          <w:rFonts w:ascii="Times New Roman" w:hAnsi="Times New Roman"/>
          <w:sz w:val="22"/>
          <w:szCs w:val="22"/>
        </w:rPr>
        <w:t xml:space="preserve"> Условиями.</w:t>
      </w:r>
    </w:p>
    <w:p w14:paraId="3C611B5D" w14:textId="6960A091" w:rsidR="009538BF" w:rsidRDefault="009538BF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 w:rsidRPr="009538BF">
        <w:rPr>
          <w:rFonts w:ascii="Times New Roman" w:hAnsi="Times New Roman"/>
          <w:sz w:val="22"/>
          <w:szCs w:val="22"/>
        </w:rPr>
        <w:t>В сроки, установленные Условиями, и в полном объеме оплачивать услуги Депозитария в соответствии с Тарифами</w:t>
      </w:r>
      <w:r w:rsidR="00F6654B">
        <w:rPr>
          <w:rFonts w:ascii="Times New Roman" w:hAnsi="Times New Roman"/>
          <w:sz w:val="22"/>
          <w:szCs w:val="22"/>
        </w:rPr>
        <w:t xml:space="preserve"> Депозитария, утвержденных Депозитарием и являющихся неотъемлемой частью Условий.</w:t>
      </w:r>
      <w:r w:rsidRPr="009538BF">
        <w:rPr>
          <w:rFonts w:ascii="Times New Roman" w:hAnsi="Times New Roman"/>
          <w:sz w:val="22"/>
          <w:szCs w:val="22"/>
        </w:rPr>
        <w:t xml:space="preserve"> </w:t>
      </w:r>
    </w:p>
    <w:p w14:paraId="4C296017" w14:textId="3931ABEC" w:rsidR="009538BF" w:rsidRDefault="009538BF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Возмещать в полном объеме все понесенные Депозитарием расходы, понесенные</w:t>
      </w:r>
      <w:r w:rsidR="00D35ABA">
        <w:rPr>
          <w:rFonts w:ascii="Times New Roman" w:hAnsi="Times New Roman"/>
          <w:sz w:val="22"/>
          <w:szCs w:val="22"/>
        </w:rPr>
        <w:t xml:space="preserve"> им в связи с перерегистрацией именных ценных бумаг, учитываемых на</w:t>
      </w:r>
      <w:r w:rsidR="008B02D1">
        <w:rPr>
          <w:rFonts w:ascii="Times New Roman" w:hAnsi="Times New Roman"/>
          <w:sz w:val="22"/>
          <w:szCs w:val="22"/>
        </w:rPr>
        <w:t xml:space="preserve"> </w:t>
      </w:r>
      <w:r w:rsidR="008B02D1" w:rsidRPr="008B02D1">
        <w:rPr>
          <w:rFonts w:ascii="Times New Roman" w:hAnsi="Times New Roman"/>
          <w:sz w:val="22"/>
          <w:szCs w:val="22"/>
        </w:rPr>
        <w:t>счет</w:t>
      </w:r>
      <w:r w:rsidR="008B02D1">
        <w:rPr>
          <w:rFonts w:ascii="Times New Roman" w:hAnsi="Times New Roman"/>
          <w:sz w:val="22"/>
          <w:szCs w:val="22"/>
        </w:rPr>
        <w:t>е</w:t>
      </w:r>
      <w:r w:rsidR="008B02D1" w:rsidRPr="008B02D1">
        <w:rPr>
          <w:rFonts w:ascii="Times New Roman" w:hAnsi="Times New Roman"/>
          <w:sz w:val="22"/>
          <w:szCs w:val="22"/>
        </w:rPr>
        <w:t xml:space="preserve"> депо номинального держателя</w:t>
      </w:r>
      <w:r w:rsidR="00FB169F">
        <w:rPr>
          <w:rFonts w:ascii="Times New Roman" w:hAnsi="Times New Roman"/>
          <w:sz w:val="22"/>
          <w:szCs w:val="22"/>
        </w:rPr>
        <w:t xml:space="preserve"> </w:t>
      </w:r>
      <w:r w:rsidR="008B02D1">
        <w:rPr>
          <w:rFonts w:ascii="Times New Roman" w:hAnsi="Times New Roman"/>
          <w:sz w:val="22"/>
          <w:szCs w:val="22"/>
        </w:rPr>
        <w:t xml:space="preserve">Депозитария - </w:t>
      </w:r>
      <w:r w:rsidR="00D35ABA">
        <w:rPr>
          <w:rFonts w:ascii="Times New Roman" w:hAnsi="Times New Roman"/>
          <w:sz w:val="22"/>
          <w:szCs w:val="22"/>
        </w:rPr>
        <w:t xml:space="preserve">Депонента, или в связи с использованием иных услуг третьих лиц при выполнении поручения </w:t>
      </w:r>
      <w:r w:rsidR="008B02D1">
        <w:rPr>
          <w:rFonts w:ascii="Times New Roman" w:hAnsi="Times New Roman"/>
          <w:sz w:val="22"/>
          <w:szCs w:val="22"/>
        </w:rPr>
        <w:t xml:space="preserve">Депозитария - </w:t>
      </w:r>
      <w:r w:rsidR="00D35ABA">
        <w:rPr>
          <w:rFonts w:ascii="Times New Roman" w:hAnsi="Times New Roman"/>
          <w:sz w:val="22"/>
          <w:szCs w:val="22"/>
        </w:rPr>
        <w:t>Депонента</w:t>
      </w:r>
      <w:r w:rsidR="00F6654B">
        <w:rPr>
          <w:rFonts w:ascii="Times New Roman" w:hAnsi="Times New Roman"/>
          <w:sz w:val="22"/>
          <w:szCs w:val="22"/>
        </w:rPr>
        <w:t>.</w:t>
      </w:r>
    </w:p>
    <w:p w14:paraId="14204666" w14:textId="00D9072D" w:rsidR="006B2E5B" w:rsidRDefault="006B2E5B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Не включать в депозитарные договора, заключаемые Депозитарием – Депонентом со своими клиентами (с владельцами ценных бумаг), положений, которые могут привести к невозможности (полной или частичной) надлежащего исполнения Депозитарием </w:t>
      </w:r>
      <w:r w:rsidR="001C2AA1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Депонентом</w:t>
      </w:r>
      <w:r w:rsidR="001C2AA1"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Договору.</w:t>
      </w:r>
    </w:p>
    <w:p w14:paraId="20F50A76" w14:textId="58FD7FB9" w:rsidR="00FA44D2" w:rsidRDefault="00FA44D2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Предоставлять в Депозитарий поручения на операции по </w:t>
      </w:r>
      <w:r w:rsidRPr="008B02D1">
        <w:rPr>
          <w:rFonts w:ascii="Times New Roman" w:hAnsi="Times New Roman"/>
          <w:sz w:val="22"/>
          <w:szCs w:val="22"/>
        </w:rPr>
        <w:t>счет</w:t>
      </w:r>
      <w:r>
        <w:rPr>
          <w:rFonts w:ascii="Times New Roman" w:hAnsi="Times New Roman"/>
          <w:sz w:val="22"/>
          <w:szCs w:val="22"/>
        </w:rPr>
        <w:t>у</w:t>
      </w:r>
      <w:r w:rsidRPr="008B02D1">
        <w:rPr>
          <w:rFonts w:ascii="Times New Roman" w:hAnsi="Times New Roman"/>
          <w:sz w:val="22"/>
          <w:szCs w:val="22"/>
        </w:rPr>
        <w:t xml:space="preserve"> депо номинального держателя </w:t>
      </w:r>
      <w:r>
        <w:rPr>
          <w:rFonts w:ascii="Times New Roman" w:hAnsi="Times New Roman"/>
          <w:sz w:val="22"/>
          <w:szCs w:val="22"/>
        </w:rPr>
        <w:t>только при наличии соответствующих поручений своего клиента (депонента) или иных документов, предусмотренных документами Депозитария – Депонента, которые могут являться основанием для проведения соответствующих депозитарных операций.</w:t>
      </w:r>
    </w:p>
    <w:p w14:paraId="4942D14F" w14:textId="434D3529" w:rsidR="00D95A75" w:rsidRDefault="00D95A75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Не подавать Депозитарию поручения, в результате исполнения которых на </w:t>
      </w:r>
      <w:r w:rsidRPr="008B02D1">
        <w:rPr>
          <w:rFonts w:ascii="Times New Roman" w:hAnsi="Times New Roman"/>
          <w:sz w:val="22"/>
          <w:szCs w:val="22"/>
        </w:rPr>
        <w:t>счет</w:t>
      </w:r>
      <w:r>
        <w:rPr>
          <w:rFonts w:ascii="Times New Roman" w:hAnsi="Times New Roman"/>
          <w:sz w:val="22"/>
          <w:szCs w:val="22"/>
        </w:rPr>
        <w:t>е</w:t>
      </w:r>
      <w:r w:rsidRPr="008B02D1">
        <w:rPr>
          <w:rFonts w:ascii="Times New Roman" w:hAnsi="Times New Roman"/>
          <w:sz w:val="22"/>
          <w:szCs w:val="22"/>
        </w:rPr>
        <w:t xml:space="preserve"> депо номинального держателя</w:t>
      </w:r>
      <w:r w:rsidR="00FB169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будут зачислены ценные бумаги, принадлежащие Депозитарию – Депоненту на праве собственности, ином вещном праве, обязательственном праве.</w:t>
      </w:r>
    </w:p>
    <w:p w14:paraId="13D4CAA0" w14:textId="70634062" w:rsidR="00D95A75" w:rsidRDefault="00D95A75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случаях и в порядке, установленных законодательством Российской Федерации и Условиями, предоставлять по запросу Депозитария, обоснованному соответствующим запросом эмитента (регистратора, депозитария места хранения</w:t>
      </w:r>
      <w:r w:rsidR="008A28D0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или уполномоченного им лица, данные о владельцах ценных бумаг и принадлежащих им ценных бумагах, которые хранятся и/или права на которые учитываются на счетах депо, открытых у Депозитария</w:t>
      </w:r>
      <w:r w:rsidR="008A28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 Депонента.</w:t>
      </w:r>
    </w:p>
    <w:p w14:paraId="333A00E8" w14:textId="65F8E237" w:rsidR="002B0946" w:rsidRPr="009538BF" w:rsidRDefault="00F6654B" w:rsidP="00C374FC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Письменно извещать Депозитарий о намерении расторгнуть Договор в сроки, установленные Договором.</w:t>
      </w:r>
      <w:r w:rsidR="002B0946" w:rsidRPr="009538BF">
        <w:rPr>
          <w:rFonts w:ascii="Times New Roman" w:hAnsi="Times New Roman"/>
          <w:sz w:val="22"/>
          <w:szCs w:val="22"/>
        </w:rPr>
        <w:t xml:space="preserve"> </w:t>
      </w:r>
    </w:p>
    <w:p w14:paraId="5341A2FD" w14:textId="0991C2DF" w:rsidR="002B0946" w:rsidRPr="00006534" w:rsidRDefault="002B0946" w:rsidP="002B0946">
      <w:pPr>
        <w:pStyle w:val="a3"/>
        <w:widowControl/>
        <w:numPr>
          <w:ilvl w:val="0"/>
          <w:numId w:val="6"/>
        </w:numPr>
        <w:ind w:left="0" w:firstLine="567"/>
        <w:rPr>
          <w:rFonts w:ascii="Times New Roman" w:hAnsi="Times New Roman"/>
          <w:sz w:val="22"/>
          <w:szCs w:val="22"/>
        </w:rPr>
      </w:pPr>
      <w:r w:rsidRPr="00006534">
        <w:rPr>
          <w:rFonts w:ascii="Times New Roman" w:hAnsi="Times New Roman"/>
          <w:sz w:val="22"/>
          <w:szCs w:val="22"/>
        </w:rPr>
        <w:t xml:space="preserve"> </w:t>
      </w:r>
      <w:r w:rsidR="00377E5E">
        <w:rPr>
          <w:rFonts w:ascii="Times New Roman" w:hAnsi="Times New Roman"/>
          <w:sz w:val="22"/>
          <w:szCs w:val="22"/>
        </w:rPr>
        <w:t>Выполнять иные обязанности в соответствии с У</w:t>
      </w:r>
      <w:r w:rsidRPr="00006534">
        <w:rPr>
          <w:rFonts w:ascii="Times New Roman" w:hAnsi="Times New Roman"/>
          <w:sz w:val="22"/>
          <w:szCs w:val="22"/>
        </w:rPr>
        <w:t>словиями.</w:t>
      </w:r>
    </w:p>
    <w:p w14:paraId="34BC09F0" w14:textId="77777777" w:rsidR="001C219F" w:rsidRDefault="001C219F" w:rsidP="001930F2">
      <w:pPr>
        <w:jc w:val="both"/>
        <w:rPr>
          <w:sz w:val="22"/>
          <w:szCs w:val="22"/>
        </w:rPr>
      </w:pPr>
    </w:p>
    <w:p w14:paraId="2CA0F075" w14:textId="7E0BE335" w:rsidR="002B0946" w:rsidRDefault="002B0946" w:rsidP="002B0946">
      <w:pPr>
        <w:ind w:firstLine="567"/>
        <w:jc w:val="center"/>
        <w:outlineLvl w:val="0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 xml:space="preserve">4. </w:t>
      </w:r>
      <w:r w:rsidR="009E58F3">
        <w:rPr>
          <w:b/>
          <w:sz w:val="22"/>
          <w:szCs w:val="22"/>
        </w:rPr>
        <w:t>Права сторон</w:t>
      </w:r>
    </w:p>
    <w:p w14:paraId="291860AA" w14:textId="77777777" w:rsidR="001C219F" w:rsidRDefault="001C219F" w:rsidP="002B0946">
      <w:pPr>
        <w:ind w:firstLine="567"/>
        <w:jc w:val="center"/>
        <w:outlineLvl w:val="0"/>
        <w:rPr>
          <w:b/>
          <w:sz w:val="22"/>
          <w:szCs w:val="22"/>
        </w:rPr>
      </w:pPr>
    </w:p>
    <w:p w14:paraId="5C526A2A" w14:textId="2B2E5752" w:rsidR="009E58F3" w:rsidRDefault="001930F2" w:rsidP="001C219F">
      <w:pPr>
        <w:keepNext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9E58F3" w:rsidRPr="003937A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9E58F3" w:rsidRPr="003937A5">
        <w:rPr>
          <w:sz w:val="22"/>
          <w:szCs w:val="22"/>
        </w:rPr>
        <w:t xml:space="preserve">. </w:t>
      </w:r>
      <w:r w:rsidRPr="001930F2">
        <w:rPr>
          <w:b/>
          <w:sz w:val="22"/>
          <w:szCs w:val="22"/>
        </w:rPr>
        <w:t>Депозитарий вправе</w:t>
      </w:r>
      <w:r w:rsidR="009E58F3" w:rsidRPr="001930F2">
        <w:rPr>
          <w:b/>
          <w:sz w:val="22"/>
          <w:szCs w:val="22"/>
        </w:rPr>
        <w:t>:</w:t>
      </w:r>
    </w:p>
    <w:p w14:paraId="50E568DA" w14:textId="77777777" w:rsidR="00A52D70" w:rsidRDefault="001E6260" w:rsidP="001C219F">
      <w:pPr>
        <w:keepNext/>
        <w:ind w:firstLine="567"/>
        <w:jc w:val="both"/>
        <w:rPr>
          <w:sz w:val="23"/>
          <w:szCs w:val="23"/>
        </w:rPr>
      </w:pPr>
      <w:r>
        <w:rPr>
          <w:sz w:val="22"/>
          <w:szCs w:val="22"/>
        </w:rPr>
        <w:t>4.1.1.</w:t>
      </w:r>
      <w:r w:rsidR="00C213B5">
        <w:rPr>
          <w:sz w:val="22"/>
          <w:szCs w:val="22"/>
        </w:rPr>
        <w:t xml:space="preserve"> </w:t>
      </w:r>
      <w:r w:rsidR="00C213B5">
        <w:rPr>
          <w:sz w:val="23"/>
          <w:szCs w:val="23"/>
        </w:rPr>
        <w:t xml:space="preserve">Без дополнительного согласия привлекать к исполнению своих обязанностей по настоящему Договору третьих лиц, в том числе становиться депонентом другого депозитария на основании заключенного с ним договора в отношении ценных бумаг Депозитария - Депонента. В случае, если Депозитарий становится депонентом другого депозитария, он отвечает перед Депозитарием </w:t>
      </w:r>
      <w:r w:rsidR="00C213B5">
        <w:rPr>
          <w:rFonts w:ascii="VHDDPP+TimesNewRomanPSMT" w:hAnsi="VHDDPP+TimesNewRomanPSMT" w:cs="VHDDPP+TimesNewRomanPSMT"/>
          <w:sz w:val="23"/>
          <w:szCs w:val="23"/>
        </w:rPr>
        <w:t>-</w:t>
      </w:r>
      <w:r w:rsidR="00C213B5">
        <w:rPr>
          <w:rFonts w:asciiTheme="minorHAnsi" w:hAnsiTheme="minorHAnsi" w:cs="VHDDPP+TimesNewRomanPSMT"/>
          <w:sz w:val="23"/>
          <w:szCs w:val="23"/>
        </w:rPr>
        <w:t xml:space="preserve"> </w:t>
      </w:r>
      <w:r w:rsidR="00C213B5">
        <w:rPr>
          <w:sz w:val="23"/>
          <w:szCs w:val="23"/>
        </w:rPr>
        <w:t xml:space="preserve">Депонентом за его действия как за свои собственные, за исключением случаев, когда заключение договора с другим депозитарием было осуществлено на основании прямого письменного указания Депозитария </w:t>
      </w:r>
      <w:r w:rsidR="00C213B5">
        <w:rPr>
          <w:rFonts w:ascii="VHDDPP+TimesNewRomanPSMT" w:hAnsi="VHDDPP+TimesNewRomanPSMT" w:cs="VHDDPP+TimesNewRomanPSMT"/>
          <w:sz w:val="23"/>
          <w:szCs w:val="23"/>
        </w:rPr>
        <w:t>-</w:t>
      </w:r>
      <w:r w:rsidR="00C213B5">
        <w:rPr>
          <w:rFonts w:asciiTheme="minorHAnsi" w:hAnsiTheme="minorHAnsi" w:cs="VHDDPP+TimesNewRomanPSMT"/>
          <w:sz w:val="23"/>
          <w:szCs w:val="23"/>
        </w:rPr>
        <w:t xml:space="preserve"> </w:t>
      </w:r>
      <w:r w:rsidR="00C213B5">
        <w:rPr>
          <w:sz w:val="23"/>
          <w:szCs w:val="23"/>
        </w:rPr>
        <w:t>Депонента.</w:t>
      </w:r>
    </w:p>
    <w:p w14:paraId="1677EF1E" w14:textId="77777777" w:rsidR="00773A16" w:rsidRDefault="00A52D70" w:rsidP="00773A16">
      <w:pPr>
        <w:ind w:firstLine="567"/>
        <w:jc w:val="both"/>
        <w:rPr>
          <w:rStyle w:val="af1"/>
          <w:sz w:val="22"/>
          <w:szCs w:val="22"/>
        </w:rPr>
      </w:pPr>
      <w:r>
        <w:rPr>
          <w:sz w:val="23"/>
          <w:szCs w:val="23"/>
        </w:rPr>
        <w:t>4.1.2. В одностороннем порядке вносить изменения в Условия</w:t>
      </w:r>
      <w:r w:rsidR="009D56B2">
        <w:rPr>
          <w:sz w:val="23"/>
          <w:szCs w:val="23"/>
        </w:rPr>
        <w:t xml:space="preserve"> и приложения к ним</w:t>
      </w:r>
      <w:r>
        <w:rPr>
          <w:sz w:val="23"/>
          <w:szCs w:val="23"/>
        </w:rPr>
        <w:t xml:space="preserve"> и в </w:t>
      </w:r>
      <w:r>
        <w:rPr>
          <w:sz w:val="22"/>
          <w:szCs w:val="22"/>
        </w:rPr>
        <w:t xml:space="preserve">Тарифы Депозитария </w:t>
      </w:r>
      <w:r w:rsidR="003E6E82">
        <w:rPr>
          <w:sz w:val="22"/>
          <w:szCs w:val="22"/>
        </w:rPr>
        <w:t>за оказываемые услуги, информируя Депозитария – Депонента об этом</w:t>
      </w:r>
      <w:r>
        <w:rPr>
          <w:sz w:val="22"/>
          <w:szCs w:val="22"/>
        </w:rPr>
        <w:t xml:space="preserve"> не позднее, чем за 10 (десять) календарных дней до даты их введения в действие путем размещения изменений и дополнений к Условиям и новых Тарифов Депозитария на официальном сайте Депозитария по адресу в сети интернет </w:t>
      </w:r>
      <w:hyperlink r:id="rId11" w:history="1">
        <w:r w:rsidRPr="00F32EC3">
          <w:rPr>
            <w:rStyle w:val="af1"/>
            <w:sz w:val="22"/>
            <w:szCs w:val="22"/>
          </w:rPr>
          <w:t>www.bbr.ru</w:t>
        </w:r>
      </w:hyperlink>
      <w:r>
        <w:rPr>
          <w:rStyle w:val="af1"/>
          <w:sz w:val="22"/>
          <w:szCs w:val="22"/>
        </w:rPr>
        <w:t xml:space="preserve">. </w:t>
      </w:r>
      <w:r>
        <w:rPr>
          <w:rStyle w:val="af1"/>
          <w:color w:val="000000" w:themeColor="text1"/>
          <w:sz w:val="22"/>
          <w:szCs w:val="22"/>
          <w:u w:val="none"/>
        </w:rPr>
        <w:t>Датой уведомления считается дата размещения соответствующей информации на официальном сайте Депозитария по адресу в сети интернет</w:t>
      </w:r>
      <w:r>
        <w:rPr>
          <w:sz w:val="22"/>
          <w:szCs w:val="22"/>
        </w:rPr>
        <w:t xml:space="preserve"> </w:t>
      </w:r>
      <w:hyperlink r:id="rId12" w:history="1">
        <w:r w:rsidRPr="00F32EC3">
          <w:rPr>
            <w:rStyle w:val="af1"/>
            <w:sz w:val="22"/>
            <w:szCs w:val="22"/>
          </w:rPr>
          <w:t>www.bbr.ru</w:t>
        </w:r>
      </w:hyperlink>
      <w:r>
        <w:rPr>
          <w:rStyle w:val="af1"/>
          <w:sz w:val="22"/>
          <w:szCs w:val="22"/>
        </w:rPr>
        <w:t>.</w:t>
      </w:r>
    </w:p>
    <w:p w14:paraId="393F0BF9" w14:textId="481325AE" w:rsidR="00773A16" w:rsidRDefault="00EF6758" w:rsidP="00773A16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</w:t>
      </w:r>
      <w:r w:rsidR="002C3102">
        <w:rPr>
          <w:sz w:val="23"/>
          <w:szCs w:val="23"/>
        </w:rPr>
        <w:t>Отказывать Депозитарию – Депоненту в принятии или исполнении его поручений в случаях, определенных Условиями.</w:t>
      </w:r>
      <w:r w:rsidR="00C213B5">
        <w:rPr>
          <w:sz w:val="23"/>
          <w:szCs w:val="23"/>
        </w:rPr>
        <w:t xml:space="preserve"> </w:t>
      </w:r>
    </w:p>
    <w:p w14:paraId="3E0D4781" w14:textId="77777777" w:rsidR="008C3CC8" w:rsidRDefault="008C3CC8" w:rsidP="008C3CC8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4.1.4. Требовать от Депозитария – Депонента представления списка лиц (клиентов Депозитария – Депонента), при условии предъявления Депозитарию соответствующего требования регистратора, депозитария места хранения на основании требования эмитента, а также в иных случаях, предусмотренных действующим законодательством Российской Федерации.</w:t>
      </w:r>
    </w:p>
    <w:p w14:paraId="1E7CFB6E" w14:textId="77777777" w:rsidR="008C3CC8" w:rsidRDefault="008C3CC8" w:rsidP="008C3CC8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4.1.5. Получать на свои счета доходы и иные выплаты по ценным бумагам с целью их</w:t>
      </w:r>
      <w:r w:rsidRPr="00E55FD1">
        <w:rPr>
          <w:sz w:val="22"/>
          <w:szCs w:val="22"/>
        </w:rPr>
        <w:t xml:space="preserve"> </w:t>
      </w:r>
      <w:r>
        <w:rPr>
          <w:sz w:val="22"/>
          <w:szCs w:val="22"/>
        </w:rPr>
        <w:t>последующего перечисления на счета Депозитария – Депонента по реквизитам, указанным при заключении настоящего Договора, в срок, установленный Условиями.</w:t>
      </w:r>
    </w:p>
    <w:p w14:paraId="1A480D4C" w14:textId="77777777" w:rsidR="008C3CC8" w:rsidRDefault="008C3CC8" w:rsidP="008C3CC8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4.1.6. Удерживать и уплачивать в бюджет Российской Федерации налоги, подлежащие взиманию по ценным бумагам, находящимся в Депозитарии, в соответствии с требованиями действующего законодательства Российской Федерации.</w:t>
      </w:r>
    </w:p>
    <w:p w14:paraId="21995C41" w14:textId="1F66A674" w:rsidR="008C3CC8" w:rsidRDefault="008C3CC8" w:rsidP="00773A16">
      <w:pPr>
        <w:ind w:firstLine="567"/>
        <w:jc w:val="both"/>
        <w:rPr>
          <w:sz w:val="23"/>
          <w:szCs w:val="23"/>
        </w:rPr>
      </w:pPr>
    </w:p>
    <w:p w14:paraId="7BA30984" w14:textId="77777777" w:rsidR="008C3CC8" w:rsidRDefault="008C3CC8" w:rsidP="00892766">
      <w:pPr>
        <w:keepNext/>
        <w:ind w:firstLine="567"/>
        <w:jc w:val="both"/>
        <w:rPr>
          <w:sz w:val="22"/>
          <w:szCs w:val="22"/>
        </w:rPr>
      </w:pPr>
    </w:p>
    <w:p w14:paraId="5AF5A742" w14:textId="57571211" w:rsidR="008C3CC8" w:rsidRDefault="00A4614B" w:rsidP="00892766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337120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337120">
        <w:rPr>
          <w:sz w:val="22"/>
          <w:szCs w:val="22"/>
        </w:rPr>
        <w:t xml:space="preserve"> В случае проведения корпоративных действий, направленных на реализацию действий эмитента в отношении выпущенных им ценных бумаг либо прав их владельцев, придерживаться инструкций эмитента, регистратора или депозитария места хранения и предоставлять эмитенту, регистратору или депозитарию места хранения все сведения и документы, полученные от Депозитария – Депонента, необходимые для осуществления клиентами Депозитария – Депонента прав, удостоверенных ценными бумагами. учитываемыми на счете депо Депозитария – Депонента.</w:t>
      </w:r>
    </w:p>
    <w:p w14:paraId="4065677B" w14:textId="77777777" w:rsidR="006830B3" w:rsidRDefault="006830B3" w:rsidP="006830B3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4.1.8. Оказывать Депозитарию - Депоненту дополнительные услуги, не оговоренные Условиями, а также оказывать услуги в порядке и на условиях, отличающихся от оговоренных, на основании отдельных соглашений между Депозитарием и Депозитарием - Депонентом.</w:t>
      </w:r>
    </w:p>
    <w:p w14:paraId="3FEFA356" w14:textId="23E4A8D4" w:rsidR="001C219F" w:rsidRDefault="006615ED" w:rsidP="00892766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1E7F07">
        <w:rPr>
          <w:sz w:val="22"/>
          <w:szCs w:val="22"/>
        </w:rPr>
        <w:t>9</w:t>
      </w:r>
      <w:r>
        <w:rPr>
          <w:sz w:val="22"/>
          <w:szCs w:val="22"/>
        </w:rPr>
        <w:t>. При аннулировании лицензии Депозитария – Депонента, в случае необеспечения в установленные сроки Депозитарием – Депонентом перевода ценных бумаг на счета владельцев и при наличии у Депозитария списка клиентов, составленного Депозитарием – Депонентом, Депозитарий</w:t>
      </w:r>
      <w:r w:rsidR="001C219F">
        <w:rPr>
          <w:sz w:val="22"/>
          <w:szCs w:val="22"/>
        </w:rPr>
        <w:t xml:space="preserve"> передает такие списки Регистратору или депозитарию, осуществляющему обязательное централизованное хранение ценных бумаг</w:t>
      </w:r>
      <w:r w:rsidR="00E16A49">
        <w:rPr>
          <w:sz w:val="22"/>
          <w:szCs w:val="22"/>
        </w:rPr>
        <w:t>/централизованный учет прав на ценные бумаги</w:t>
      </w:r>
      <w:r w:rsidR="001C219F">
        <w:rPr>
          <w:sz w:val="22"/>
          <w:szCs w:val="22"/>
        </w:rPr>
        <w:t>.</w:t>
      </w:r>
    </w:p>
    <w:p w14:paraId="06BE9CE2" w14:textId="0BE73E87" w:rsidR="00F638B2" w:rsidRDefault="001C219F" w:rsidP="00F638B2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F24069">
        <w:rPr>
          <w:sz w:val="22"/>
          <w:szCs w:val="22"/>
        </w:rPr>
        <w:t>1</w:t>
      </w:r>
      <w:r w:rsidR="001E7F07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6615ED">
        <w:rPr>
          <w:sz w:val="22"/>
          <w:szCs w:val="22"/>
        </w:rPr>
        <w:t xml:space="preserve"> </w:t>
      </w:r>
      <w:r w:rsidR="00F638B2">
        <w:rPr>
          <w:sz w:val="22"/>
          <w:szCs w:val="22"/>
        </w:rPr>
        <w:t>В случае непредставления Депозитарием – Депонентом указанных в п. 4.1.9. настоящего Договора списков</w:t>
      </w:r>
      <w:r w:rsidR="0010166F">
        <w:rPr>
          <w:sz w:val="22"/>
          <w:szCs w:val="22"/>
        </w:rPr>
        <w:t>,</w:t>
      </w:r>
      <w:r w:rsidR="00F638B2">
        <w:rPr>
          <w:sz w:val="22"/>
          <w:szCs w:val="22"/>
        </w:rPr>
        <w:t xml:space="preserve"> Депозитарий вправе совершать действия (при наличии ценных бумаг на счете депо), направленные на зачисление ценных бумаг ликвидированного Депозитария – Депонента на счет неустановленных лиц, открытый соответственно регистратором или депозитарием, осуществляющим обязательное централизованное хранение ценных бумаг/централизованный учет прав на ценные бумаги.</w:t>
      </w:r>
    </w:p>
    <w:p w14:paraId="0A38AD13" w14:textId="77777777" w:rsidR="00575D8E" w:rsidRDefault="00575D8E" w:rsidP="00A4614B">
      <w:pPr>
        <w:keepNext/>
        <w:spacing w:before="120"/>
        <w:ind w:firstLine="567"/>
        <w:jc w:val="both"/>
        <w:rPr>
          <w:sz w:val="22"/>
          <w:szCs w:val="22"/>
        </w:rPr>
      </w:pPr>
    </w:p>
    <w:p w14:paraId="00D7D35A" w14:textId="01D0C4CD" w:rsidR="00575D8E" w:rsidRDefault="00596E16" w:rsidP="00D2242A">
      <w:pPr>
        <w:keepNext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575D8E">
        <w:rPr>
          <w:sz w:val="22"/>
          <w:szCs w:val="22"/>
        </w:rPr>
        <w:t>4</w:t>
      </w:r>
      <w:r w:rsidR="00575D8E" w:rsidRPr="003937A5">
        <w:rPr>
          <w:sz w:val="22"/>
          <w:szCs w:val="22"/>
        </w:rPr>
        <w:t>.</w:t>
      </w:r>
      <w:r w:rsidR="00575D8E">
        <w:rPr>
          <w:sz w:val="22"/>
          <w:szCs w:val="22"/>
        </w:rPr>
        <w:t>2</w:t>
      </w:r>
      <w:r w:rsidR="00575D8E" w:rsidRPr="003937A5">
        <w:rPr>
          <w:sz w:val="22"/>
          <w:szCs w:val="22"/>
        </w:rPr>
        <w:t xml:space="preserve">. </w:t>
      </w:r>
      <w:r w:rsidR="00575D8E" w:rsidRPr="001930F2">
        <w:rPr>
          <w:b/>
          <w:sz w:val="22"/>
          <w:szCs w:val="22"/>
        </w:rPr>
        <w:t xml:space="preserve">Депозитарий </w:t>
      </w:r>
      <w:r w:rsidR="00575D8E">
        <w:rPr>
          <w:b/>
          <w:sz w:val="22"/>
          <w:szCs w:val="22"/>
        </w:rPr>
        <w:t xml:space="preserve">не </w:t>
      </w:r>
      <w:r w:rsidR="00575D8E" w:rsidRPr="001930F2">
        <w:rPr>
          <w:b/>
          <w:sz w:val="22"/>
          <w:szCs w:val="22"/>
        </w:rPr>
        <w:t>вправе:</w:t>
      </w:r>
    </w:p>
    <w:p w14:paraId="5BC5B7D3" w14:textId="6C7B1045" w:rsidR="00C11D5B" w:rsidRDefault="00575D8E" w:rsidP="00AD5F7B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4.2.1.</w:t>
      </w:r>
      <w:r w:rsidR="005A1905">
        <w:rPr>
          <w:sz w:val="22"/>
          <w:szCs w:val="22"/>
        </w:rPr>
        <w:t xml:space="preserve"> Обусл</w:t>
      </w:r>
      <w:r w:rsidR="004A5D58">
        <w:rPr>
          <w:sz w:val="22"/>
          <w:szCs w:val="22"/>
        </w:rPr>
        <w:t>о</w:t>
      </w:r>
      <w:r w:rsidR="005A1905">
        <w:rPr>
          <w:sz w:val="22"/>
          <w:szCs w:val="22"/>
        </w:rPr>
        <w:t xml:space="preserve">вливать заключение настоящего Договора с </w:t>
      </w:r>
      <w:r w:rsidR="00AD5F7B">
        <w:rPr>
          <w:sz w:val="22"/>
          <w:szCs w:val="22"/>
        </w:rPr>
        <w:t>Депозитарием - Д</w:t>
      </w:r>
      <w:r w:rsidR="005A1905">
        <w:rPr>
          <w:sz w:val="22"/>
          <w:szCs w:val="22"/>
        </w:rPr>
        <w:t>епонентом отказом последнего хотя бы от одного</w:t>
      </w:r>
      <w:r w:rsidR="00D43E8D">
        <w:rPr>
          <w:sz w:val="22"/>
          <w:szCs w:val="22"/>
        </w:rPr>
        <w:t xml:space="preserve"> из прав, закрепленных ценными бумагами.</w:t>
      </w:r>
    </w:p>
    <w:p w14:paraId="6CED6CB2" w14:textId="16197985" w:rsidR="00C374FC" w:rsidRDefault="00C43039" w:rsidP="00627A76">
      <w:pPr>
        <w:keepNext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4.2.3. </w:t>
      </w:r>
      <w:r w:rsidR="00C374FC">
        <w:rPr>
          <w:sz w:val="22"/>
          <w:szCs w:val="22"/>
        </w:rPr>
        <w:t xml:space="preserve">Определять и контролировать (за исключением контроля в целях противодействия легализации (отмыванию) доходов, полученных преступным путем, и финансированию терроризма) направления использования ценных бумаг, переданных </w:t>
      </w:r>
      <w:r w:rsidR="00AD5F7B">
        <w:rPr>
          <w:sz w:val="22"/>
          <w:szCs w:val="22"/>
        </w:rPr>
        <w:t xml:space="preserve">Депозитарием - </w:t>
      </w:r>
      <w:r w:rsidR="00C374FC">
        <w:rPr>
          <w:sz w:val="22"/>
          <w:szCs w:val="22"/>
        </w:rPr>
        <w:t xml:space="preserve">Депонентом, устанавливать не предусмотренные законодательством Российской Федерации или настоящим Договором ограничения права </w:t>
      </w:r>
      <w:r w:rsidR="00AD5F7B">
        <w:rPr>
          <w:sz w:val="22"/>
          <w:szCs w:val="22"/>
        </w:rPr>
        <w:t xml:space="preserve">Депозитария - </w:t>
      </w:r>
      <w:r w:rsidR="00C374FC">
        <w:rPr>
          <w:sz w:val="22"/>
          <w:szCs w:val="22"/>
        </w:rPr>
        <w:t>Депонента распоряжаться ценными бумагами по своему усмотрению.</w:t>
      </w:r>
    </w:p>
    <w:p w14:paraId="0FEF9A41" w14:textId="5737E6B7" w:rsidR="00C374FC" w:rsidRDefault="00C43039" w:rsidP="00627A76">
      <w:pPr>
        <w:keepNext/>
        <w:ind w:firstLine="567"/>
        <w:jc w:val="both"/>
        <w:rPr>
          <w:sz w:val="22"/>
          <w:szCs w:val="22"/>
        </w:rPr>
      </w:pPr>
      <w:r>
        <w:rPr>
          <w:rFonts w:asciiTheme="minorHAnsi" w:hAnsiTheme="minorHAnsi" w:cs="UUNOFL+TimesNewRomanPSMT"/>
          <w:sz w:val="22"/>
          <w:szCs w:val="22"/>
        </w:rPr>
        <w:t xml:space="preserve">4.2.4. </w:t>
      </w:r>
      <w:r w:rsidR="00C374FC">
        <w:rPr>
          <w:sz w:val="22"/>
          <w:szCs w:val="22"/>
        </w:rPr>
        <w:t xml:space="preserve">Отвечать ценными бумагами, переданными </w:t>
      </w:r>
      <w:r w:rsidR="00F57B43">
        <w:rPr>
          <w:sz w:val="22"/>
          <w:szCs w:val="22"/>
        </w:rPr>
        <w:t xml:space="preserve">Депозитарием - </w:t>
      </w:r>
      <w:r w:rsidR="00C374FC">
        <w:rPr>
          <w:sz w:val="22"/>
          <w:szCs w:val="22"/>
        </w:rPr>
        <w:t xml:space="preserve">Депонентом, по собственным обязательствам, а также использовать их в качестве обеспечения исполнения собственных обязательств, обязательств других </w:t>
      </w:r>
      <w:r w:rsidR="00F57B43">
        <w:rPr>
          <w:sz w:val="22"/>
          <w:szCs w:val="22"/>
        </w:rPr>
        <w:t>клиентов и иных третьих лиц</w:t>
      </w:r>
      <w:r w:rsidR="00C374FC">
        <w:rPr>
          <w:sz w:val="22"/>
          <w:szCs w:val="22"/>
        </w:rPr>
        <w:t>.</w:t>
      </w:r>
    </w:p>
    <w:p w14:paraId="57A13F90" w14:textId="31CB8F89" w:rsidR="00D43E8D" w:rsidRDefault="00C43039" w:rsidP="00627A76">
      <w:pPr>
        <w:keepNext/>
        <w:ind w:firstLine="567"/>
        <w:jc w:val="both"/>
        <w:rPr>
          <w:rFonts w:asciiTheme="minorHAnsi" w:hAnsiTheme="minorHAnsi" w:cs="UUNOFL+TimesNewRomanPSMT"/>
          <w:sz w:val="22"/>
          <w:szCs w:val="22"/>
        </w:rPr>
      </w:pPr>
      <w:r>
        <w:rPr>
          <w:sz w:val="22"/>
          <w:szCs w:val="22"/>
        </w:rPr>
        <w:t xml:space="preserve">4.2.5. </w:t>
      </w:r>
      <w:r w:rsidR="00C374FC">
        <w:rPr>
          <w:sz w:val="22"/>
          <w:szCs w:val="22"/>
        </w:rPr>
        <w:t xml:space="preserve">Распоряжаться ценными бумагами, переданными </w:t>
      </w:r>
      <w:r w:rsidR="00AF4591">
        <w:rPr>
          <w:sz w:val="22"/>
          <w:szCs w:val="22"/>
        </w:rPr>
        <w:t xml:space="preserve">Депозитарием - </w:t>
      </w:r>
      <w:r w:rsidR="00C374FC">
        <w:rPr>
          <w:sz w:val="22"/>
          <w:szCs w:val="22"/>
        </w:rPr>
        <w:t>Депонентом, без поручения последнего</w:t>
      </w:r>
      <w:r w:rsidR="00AF4591">
        <w:rPr>
          <w:sz w:val="22"/>
          <w:szCs w:val="22"/>
        </w:rPr>
        <w:t>,</w:t>
      </w:r>
      <w:r w:rsidR="00C374FC">
        <w:rPr>
          <w:sz w:val="22"/>
          <w:szCs w:val="22"/>
        </w:rPr>
        <w:t xml:space="preserve"> за исключением случаев</w:t>
      </w:r>
      <w:r w:rsidR="00AF4591">
        <w:rPr>
          <w:sz w:val="22"/>
          <w:szCs w:val="22"/>
        </w:rPr>
        <w:t xml:space="preserve">, </w:t>
      </w:r>
      <w:r w:rsidR="00C374FC">
        <w:rPr>
          <w:sz w:val="22"/>
          <w:szCs w:val="22"/>
        </w:rPr>
        <w:t>предусмотренных законодательством Российской Федерации</w:t>
      </w:r>
      <w:r w:rsidR="00AF4591">
        <w:rPr>
          <w:sz w:val="22"/>
          <w:szCs w:val="22"/>
        </w:rPr>
        <w:t xml:space="preserve"> и иными правовыми актами Российской Федерации.</w:t>
      </w:r>
      <w:r w:rsidR="00C374FC">
        <w:rPr>
          <w:rFonts w:ascii="UUNOFL+TimesNewRomanPSMT" w:hAnsi="UUNOFL+TimesNewRomanPSMT" w:cs="UUNOFL+TimesNewRomanPSMT"/>
          <w:sz w:val="22"/>
          <w:szCs w:val="22"/>
        </w:rPr>
        <w:t xml:space="preserve"> </w:t>
      </w:r>
    </w:p>
    <w:p w14:paraId="19835FBC" w14:textId="759D504D" w:rsidR="006B66D7" w:rsidRDefault="006B66D7" w:rsidP="00575D8E">
      <w:pPr>
        <w:keepNext/>
        <w:spacing w:before="120"/>
        <w:ind w:firstLine="567"/>
        <w:jc w:val="both"/>
        <w:rPr>
          <w:rFonts w:asciiTheme="minorHAnsi" w:hAnsiTheme="minorHAnsi" w:cs="UUNOFL+TimesNewRomanPSMT"/>
          <w:sz w:val="22"/>
          <w:szCs w:val="22"/>
        </w:rPr>
      </w:pPr>
    </w:p>
    <w:p w14:paraId="3237BE6B" w14:textId="6351975B" w:rsidR="006B66D7" w:rsidRDefault="006B66D7" w:rsidP="00FF770D">
      <w:pPr>
        <w:keepNext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3937A5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937A5">
        <w:rPr>
          <w:sz w:val="22"/>
          <w:szCs w:val="22"/>
        </w:rPr>
        <w:t xml:space="preserve">. </w:t>
      </w:r>
      <w:r w:rsidR="00FF770D" w:rsidRPr="00FF770D">
        <w:rPr>
          <w:b/>
          <w:sz w:val="22"/>
          <w:szCs w:val="22"/>
        </w:rPr>
        <w:t xml:space="preserve">Депозитарий - </w:t>
      </w:r>
      <w:r w:rsidRPr="00FF770D">
        <w:rPr>
          <w:b/>
          <w:sz w:val="22"/>
          <w:szCs w:val="22"/>
        </w:rPr>
        <w:t>Депонент</w:t>
      </w:r>
      <w:r>
        <w:rPr>
          <w:b/>
          <w:sz w:val="22"/>
          <w:szCs w:val="22"/>
        </w:rPr>
        <w:t xml:space="preserve"> </w:t>
      </w:r>
      <w:r w:rsidRPr="001930F2">
        <w:rPr>
          <w:b/>
          <w:sz w:val="22"/>
          <w:szCs w:val="22"/>
        </w:rPr>
        <w:t>вправе:</w:t>
      </w:r>
    </w:p>
    <w:p w14:paraId="1F90DE5F" w14:textId="452EFCEC" w:rsidR="006B66D7" w:rsidRPr="002559CC" w:rsidRDefault="006B66D7" w:rsidP="00FF770D">
      <w:pPr>
        <w:keepNext/>
        <w:ind w:firstLine="567"/>
        <w:jc w:val="both"/>
        <w:rPr>
          <w:sz w:val="22"/>
          <w:szCs w:val="22"/>
        </w:rPr>
      </w:pPr>
      <w:r w:rsidRPr="002559CC">
        <w:rPr>
          <w:sz w:val="22"/>
          <w:szCs w:val="22"/>
        </w:rPr>
        <w:t>4.3.1. Пользоваться всеми услугами Депозитария в соответствии с Условиями и настоящим Договором.</w:t>
      </w:r>
    </w:p>
    <w:p w14:paraId="0E3D2CAC" w14:textId="04093E53" w:rsidR="006B66D7" w:rsidRPr="002559CC" w:rsidRDefault="006B66D7" w:rsidP="00FF770D">
      <w:pPr>
        <w:keepNext/>
        <w:ind w:firstLine="567"/>
        <w:jc w:val="both"/>
        <w:rPr>
          <w:sz w:val="22"/>
          <w:szCs w:val="22"/>
        </w:rPr>
      </w:pPr>
      <w:r w:rsidRPr="002559CC">
        <w:rPr>
          <w:sz w:val="22"/>
          <w:szCs w:val="22"/>
        </w:rPr>
        <w:t xml:space="preserve">4.3.2. </w:t>
      </w:r>
      <w:r w:rsidR="00FF770D">
        <w:rPr>
          <w:sz w:val="22"/>
          <w:szCs w:val="22"/>
        </w:rPr>
        <w:t>Давать Депозитарию</w:t>
      </w:r>
      <w:r w:rsidR="00723BBF">
        <w:rPr>
          <w:sz w:val="22"/>
          <w:szCs w:val="22"/>
        </w:rPr>
        <w:t xml:space="preserve"> </w:t>
      </w:r>
      <w:r w:rsidR="00FF770D">
        <w:rPr>
          <w:sz w:val="22"/>
          <w:szCs w:val="22"/>
        </w:rPr>
        <w:t>поручения на проведения любых операций по счет</w:t>
      </w:r>
      <w:r w:rsidR="00723BBF">
        <w:rPr>
          <w:sz w:val="22"/>
          <w:szCs w:val="22"/>
        </w:rPr>
        <w:t>у</w:t>
      </w:r>
      <w:r w:rsidR="00723BBF" w:rsidRPr="00137C98">
        <w:rPr>
          <w:sz w:val="22"/>
          <w:szCs w:val="22"/>
        </w:rPr>
        <w:t xml:space="preserve"> </w:t>
      </w:r>
      <w:r w:rsidR="00723BBF">
        <w:rPr>
          <w:sz w:val="22"/>
          <w:szCs w:val="22"/>
        </w:rPr>
        <w:t>д</w:t>
      </w:r>
      <w:r w:rsidR="00723BBF" w:rsidRPr="00D733EC">
        <w:rPr>
          <w:sz w:val="22"/>
          <w:szCs w:val="22"/>
        </w:rPr>
        <w:t xml:space="preserve">епо </w:t>
      </w:r>
      <w:r w:rsidR="00723BBF">
        <w:rPr>
          <w:sz w:val="22"/>
          <w:szCs w:val="22"/>
        </w:rPr>
        <w:t>номинального держателя Депозитария – Депонента,</w:t>
      </w:r>
      <w:r w:rsidRPr="002559CC">
        <w:rPr>
          <w:sz w:val="22"/>
          <w:szCs w:val="22"/>
        </w:rPr>
        <w:t xml:space="preserve"> предусмотренны</w:t>
      </w:r>
      <w:r w:rsidR="00723BBF">
        <w:rPr>
          <w:sz w:val="22"/>
          <w:szCs w:val="22"/>
        </w:rPr>
        <w:t>х</w:t>
      </w:r>
      <w:r w:rsidRPr="002559CC">
        <w:rPr>
          <w:sz w:val="22"/>
          <w:szCs w:val="22"/>
        </w:rPr>
        <w:t xml:space="preserve"> Условиями</w:t>
      </w:r>
      <w:r w:rsidR="00723BBF">
        <w:rPr>
          <w:sz w:val="22"/>
          <w:szCs w:val="22"/>
        </w:rPr>
        <w:t>.</w:t>
      </w:r>
    </w:p>
    <w:p w14:paraId="5FABEE18" w14:textId="0592250A" w:rsidR="006B66D7" w:rsidRPr="002559CC" w:rsidRDefault="006B66D7" w:rsidP="006B66D7">
      <w:pPr>
        <w:keepNext/>
        <w:spacing w:before="120"/>
        <w:ind w:firstLine="567"/>
        <w:jc w:val="both"/>
        <w:rPr>
          <w:sz w:val="22"/>
          <w:szCs w:val="22"/>
        </w:rPr>
      </w:pPr>
      <w:r w:rsidRPr="002559CC">
        <w:rPr>
          <w:sz w:val="22"/>
          <w:szCs w:val="22"/>
        </w:rPr>
        <w:t xml:space="preserve">4.3.3. </w:t>
      </w:r>
      <w:r w:rsidR="00710D08">
        <w:rPr>
          <w:sz w:val="22"/>
          <w:szCs w:val="22"/>
        </w:rPr>
        <w:t>Запрашивать и п</w:t>
      </w:r>
      <w:r w:rsidRPr="002559CC">
        <w:rPr>
          <w:sz w:val="22"/>
          <w:szCs w:val="22"/>
        </w:rPr>
        <w:t>олучать</w:t>
      </w:r>
      <w:r w:rsidR="00710D08">
        <w:rPr>
          <w:sz w:val="22"/>
          <w:szCs w:val="22"/>
        </w:rPr>
        <w:t xml:space="preserve"> у Депозитария</w:t>
      </w:r>
      <w:r w:rsidRPr="002559CC">
        <w:rPr>
          <w:sz w:val="22"/>
          <w:szCs w:val="22"/>
        </w:rPr>
        <w:t xml:space="preserve"> предусмотренные </w:t>
      </w:r>
      <w:r w:rsidR="00710D08">
        <w:rPr>
          <w:sz w:val="22"/>
          <w:szCs w:val="22"/>
        </w:rPr>
        <w:t xml:space="preserve">законодательными и иными нормативными правовыми актами Российской Федерации, </w:t>
      </w:r>
      <w:r w:rsidRPr="002559CC">
        <w:rPr>
          <w:sz w:val="22"/>
          <w:szCs w:val="22"/>
        </w:rPr>
        <w:t>Условиями</w:t>
      </w:r>
      <w:r w:rsidR="00710D08">
        <w:rPr>
          <w:sz w:val="22"/>
          <w:szCs w:val="22"/>
        </w:rPr>
        <w:t>, а также настоящим Договором информацию,</w:t>
      </w:r>
      <w:r w:rsidRPr="002559CC">
        <w:rPr>
          <w:sz w:val="22"/>
          <w:szCs w:val="22"/>
        </w:rPr>
        <w:t xml:space="preserve"> отчеты и</w:t>
      </w:r>
      <w:r w:rsidR="00710D08">
        <w:rPr>
          <w:sz w:val="22"/>
          <w:szCs w:val="22"/>
        </w:rPr>
        <w:t xml:space="preserve"> другие</w:t>
      </w:r>
      <w:r w:rsidRPr="002559CC">
        <w:rPr>
          <w:sz w:val="22"/>
          <w:szCs w:val="22"/>
        </w:rPr>
        <w:t xml:space="preserve"> сведения, необходимые для</w:t>
      </w:r>
      <w:r w:rsidR="00710D08">
        <w:rPr>
          <w:sz w:val="22"/>
          <w:szCs w:val="22"/>
        </w:rPr>
        <w:t xml:space="preserve"> исполнения им своих обязанностей по договорам</w:t>
      </w:r>
      <w:r w:rsidR="007C0FCC">
        <w:rPr>
          <w:sz w:val="22"/>
          <w:szCs w:val="22"/>
        </w:rPr>
        <w:t>,</w:t>
      </w:r>
      <w:r w:rsidR="00710D08">
        <w:rPr>
          <w:sz w:val="22"/>
          <w:szCs w:val="22"/>
        </w:rPr>
        <w:t xml:space="preserve"> </w:t>
      </w:r>
      <w:r w:rsidR="007C0FCC">
        <w:rPr>
          <w:sz w:val="22"/>
          <w:szCs w:val="22"/>
        </w:rPr>
        <w:t>з</w:t>
      </w:r>
      <w:r w:rsidR="00710D08">
        <w:rPr>
          <w:sz w:val="22"/>
          <w:szCs w:val="22"/>
        </w:rPr>
        <w:t>аключенным со своими клиентами.</w:t>
      </w:r>
    </w:p>
    <w:p w14:paraId="4F4B458C" w14:textId="0AE0FF62" w:rsidR="00D16DEF" w:rsidRDefault="006B66D7" w:rsidP="00D16DEF">
      <w:pPr>
        <w:tabs>
          <w:tab w:val="left" w:pos="567"/>
          <w:tab w:val="left" w:pos="1410"/>
        </w:tabs>
        <w:spacing w:line="240" w:lineRule="exact"/>
        <w:ind w:firstLine="540"/>
        <w:jc w:val="both"/>
        <w:rPr>
          <w:sz w:val="22"/>
          <w:szCs w:val="22"/>
        </w:rPr>
      </w:pPr>
      <w:r w:rsidRPr="002559CC">
        <w:rPr>
          <w:sz w:val="22"/>
          <w:szCs w:val="22"/>
        </w:rPr>
        <w:t xml:space="preserve">4.3.4. </w:t>
      </w:r>
      <w:r w:rsidR="00D16DEF" w:rsidRPr="0039212E">
        <w:rPr>
          <w:sz w:val="22"/>
          <w:szCs w:val="22"/>
        </w:rPr>
        <w:t>Назначать оператора</w:t>
      </w:r>
      <w:r w:rsidR="00220699">
        <w:rPr>
          <w:sz w:val="22"/>
          <w:szCs w:val="22"/>
        </w:rPr>
        <w:t xml:space="preserve"> </w:t>
      </w:r>
      <w:r w:rsidR="00D16DEF" w:rsidRPr="0039212E">
        <w:rPr>
          <w:sz w:val="22"/>
          <w:szCs w:val="22"/>
        </w:rPr>
        <w:t>счета</w:t>
      </w:r>
      <w:r w:rsidR="00F20AB9">
        <w:rPr>
          <w:sz w:val="22"/>
          <w:szCs w:val="22"/>
        </w:rPr>
        <w:t xml:space="preserve"> депо</w:t>
      </w:r>
      <w:r w:rsidR="00D16DEF" w:rsidRPr="0039212E">
        <w:rPr>
          <w:sz w:val="22"/>
          <w:szCs w:val="22"/>
        </w:rPr>
        <w:t xml:space="preserve"> (раздела счета депо</w:t>
      </w:r>
      <w:r w:rsidR="00F20AB9">
        <w:rPr>
          <w:sz w:val="22"/>
          <w:szCs w:val="22"/>
        </w:rPr>
        <w:t>)</w:t>
      </w:r>
      <w:r w:rsidR="00D16DEF" w:rsidRPr="0039212E">
        <w:rPr>
          <w:sz w:val="22"/>
          <w:szCs w:val="22"/>
        </w:rPr>
        <w:t xml:space="preserve"> из числа лиц, соответствующих требованиям действующего законодательства Российской Федерации и Условий, передав на установленный по своему усмотрению срок право распоряжаться</w:t>
      </w:r>
      <w:r w:rsidR="00D16DEF">
        <w:rPr>
          <w:sz w:val="22"/>
          <w:szCs w:val="22"/>
        </w:rPr>
        <w:t xml:space="preserve"> </w:t>
      </w:r>
      <w:r w:rsidR="00D16DEF" w:rsidRPr="0039212E">
        <w:rPr>
          <w:sz w:val="22"/>
          <w:szCs w:val="22"/>
        </w:rPr>
        <w:t>своим счетом</w:t>
      </w:r>
      <w:r w:rsidR="00B13CC2">
        <w:rPr>
          <w:sz w:val="22"/>
          <w:szCs w:val="22"/>
        </w:rPr>
        <w:t xml:space="preserve"> депо</w:t>
      </w:r>
      <w:r w:rsidR="00D16DEF" w:rsidRPr="0039212E">
        <w:rPr>
          <w:sz w:val="22"/>
          <w:szCs w:val="22"/>
        </w:rPr>
        <w:t xml:space="preserve"> (разделом счета деп</w:t>
      </w:r>
      <w:r w:rsidR="00B13CC2">
        <w:rPr>
          <w:sz w:val="22"/>
          <w:szCs w:val="22"/>
        </w:rPr>
        <w:t>о)</w:t>
      </w:r>
      <w:r w:rsidR="00D16DEF">
        <w:rPr>
          <w:sz w:val="22"/>
          <w:szCs w:val="22"/>
        </w:rPr>
        <w:t xml:space="preserve"> номинального держателя</w:t>
      </w:r>
      <w:r w:rsidR="00D16DEF" w:rsidRPr="0039212E">
        <w:rPr>
          <w:sz w:val="22"/>
          <w:szCs w:val="22"/>
        </w:rPr>
        <w:t xml:space="preserve">. </w:t>
      </w:r>
    </w:p>
    <w:p w14:paraId="15B7ECEF" w14:textId="014EE6ED" w:rsidR="00D16DEF" w:rsidRPr="006D4AEF" w:rsidRDefault="00D16DEF" w:rsidP="00D16DE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786B06">
        <w:rPr>
          <w:sz w:val="22"/>
          <w:szCs w:val="22"/>
        </w:rPr>
        <w:t>3</w:t>
      </w:r>
      <w:r>
        <w:rPr>
          <w:sz w:val="22"/>
          <w:szCs w:val="22"/>
        </w:rPr>
        <w:t xml:space="preserve">.4. </w:t>
      </w:r>
      <w:r w:rsidRPr="006D4AEF">
        <w:rPr>
          <w:sz w:val="22"/>
          <w:szCs w:val="22"/>
        </w:rPr>
        <w:t xml:space="preserve">Давать поручения на изменение данных анкеты </w:t>
      </w:r>
      <w:r>
        <w:rPr>
          <w:sz w:val="22"/>
          <w:szCs w:val="22"/>
        </w:rPr>
        <w:t xml:space="preserve">Депозитария - </w:t>
      </w:r>
      <w:r w:rsidRPr="006D4AEF">
        <w:rPr>
          <w:sz w:val="22"/>
          <w:szCs w:val="22"/>
        </w:rPr>
        <w:t>Депонента, а также изменять полномочия оператора счета</w:t>
      </w:r>
      <w:r w:rsidR="00F20AB9">
        <w:rPr>
          <w:sz w:val="22"/>
          <w:szCs w:val="22"/>
        </w:rPr>
        <w:t xml:space="preserve"> депо (</w:t>
      </w:r>
      <w:r w:rsidRPr="006D4AEF">
        <w:rPr>
          <w:sz w:val="22"/>
          <w:szCs w:val="22"/>
        </w:rPr>
        <w:t>раздела счета</w:t>
      </w:r>
      <w:r w:rsidR="00F20AB9">
        <w:rPr>
          <w:sz w:val="22"/>
          <w:szCs w:val="22"/>
        </w:rPr>
        <w:t xml:space="preserve"> депо)</w:t>
      </w:r>
      <w:r w:rsidRPr="006D4AEF">
        <w:rPr>
          <w:sz w:val="22"/>
          <w:szCs w:val="22"/>
        </w:rPr>
        <w:t>.</w:t>
      </w:r>
    </w:p>
    <w:p w14:paraId="39E26E39" w14:textId="54E7E897" w:rsidR="005B3C21" w:rsidRPr="002559CC" w:rsidRDefault="006B66D7" w:rsidP="005C5B02">
      <w:pPr>
        <w:keepNext/>
        <w:ind w:firstLine="567"/>
        <w:jc w:val="both"/>
        <w:rPr>
          <w:sz w:val="22"/>
          <w:szCs w:val="22"/>
        </w:rPr>
      </w:pPr>
      <w:r w:rsidRPr="002559CC">
        <w:rPr>
          <w:sz w:val="22"/>
          <w:szCs w:val="22"/>
        </w:rPr>
        <w:t>4.</w:t>
      </w:r>
      <w:r w:rsidR="00786B06">
        <w:rPr>
          <w:sz w:val="22"/>
          <w:szCs w:val="22"/>
        </w:rPr>
        <w:t>3</w:t>
      </w:r>
      <w:r w:rsidRPr="002559CC">
        <w:rPr>
          <w:sz w:val="22"/>
          <w:szCs w:val="22"/>
        </w:rPr>
        <w:t>.</w:t>
      </w:r>
      <w:r w:rsidR="00D16DEF">
        <w:rPr>
          <w:sz w:val="22"/>
          <w:szCs w:val="22"/>
        </w:rPr>
        <w:t>5</w:t>
      </w:r>
      <w:r w:rsidRPr="002559CC">
        <w:rPr>
          <w:sz w:val="22"/>
          <w:szCs w:val="22"/>
        </w:rPr>
        <w:t>.</w:t>
      </w:r>
      <w:r w:rsidR="005B3C21" w:rsidRPr="002559CC">
        <w:rPr>
          <w:sz w:val="22"/>
          <w:szCs w:val="22"/>
        </w:rPr>
        <w:t xml:space="preserve"> Получать доходы по ценным бумагам на счет</w:t>
      </w:r>
      <w:r w:rsidR="007244BC" w:rsidRPr="002559CC">
        <w:rPr>
          <w:sz w:val="22"/>
          <w:szCs w:val="22"/>
        </w:rPr>
        <w:t>,</w:t>
      </w:r>
      <w:r w:rsidR="005B3C21" w:rsidRPr="002559CC">
        <w:rPr>
          <w:sz w:val="22"/>
          <w:szCs w:val="22"/>
        </w:rPr>
        <w:t xml:space="preserve"> </w:t>
      </w:r>
      <w:r w:rsidR="007244BC" w:rsidRPr="002559CC">
        <w:rPr>
          <w:sz w:val="22"/>
          <w:szCs w:val="22"/>
        </w:rPr>
        <w:t>у</w:t>
      </w:r>
      <w:r w:rsidR="005B3C21" w:rsidRPr="002559CC">
        <w:rPr>
          <w:sz w:val="22"/>
          <w:szCs w:val="22"/>
        </w:rPr>
        <w:t>казанный в Анкете клиента.</w:t>
      </w:r>
    </w:p>
    <w:p w14:paraId="762C0187" w14:textId="6E97E868" w:rsidR="006B66D7" w:rsidRPr="002559CC" w:rsidRDefault="005B3C21" w:rsidP="005C5B02">
      <w:pPr>
        <w:keepNext/>
        <w:ind w:firstLine="567"/>
        <w:jc w:val="both"/>
        <w:rPr>
          <w:sz w:val="22"/>
          <w:szCs w:val="22"/>
        </w:rPr>
      </w:pPr>
      <w:r w:rsidRPr="002559CC">
        <w:rPr>
          <w:sz w:val="22"/>
          <w:szCs w:val="22"/>
        </w:rPr>
        <w:t>4.</w:t>
      </w:r>
      <w:r w:rsidR="00786B06">
        <w:rPr>
          <w:sz w:val="22"/>
          <w:szCs w:val="22"/>
        </w:rPr>
        <w:t>3</w:t>
      </w:r>
      <w:r w:rsidRPr="002559CC">
        <w:rPr>
          <w:sz w:val="22"/>
          <w:szCs w:val="22"/>
        </w:rPr>
        <w:t xml:space="preserve">.6. </w:t>
      </w:r>
      <w:r w:rsidR="006B66D7" w:rsidRPr="002559CC">
        <w:rPr>
          <w:sz w:val="22"/>
          <w:szCs w:val="22"/>
        </w:rPr>
        <w:t>Расторгнуть</w:t>
      </w:r>
      <w:r w:rsidRPr="002559CC">
        <w:rPr>
          <w:sz w:val="22"/>
          <w:szCs w:val="22"/>
        </w:rPr>
        <w:t xml:space="preserve"> </w:t>
      </w:r>
      <w:r w:rsidR="006B66D7" w:rsidRPr="002559CC">
        <w:rPr>
          <w:sz w:val="22"/>
          <w:szCs w:val="22"/>
        </w:rPr>
        <w:t>Договор в одностороннем порядке на условиях, предусмотренных настоящим Договором.</w:t>
      </w:r>
    </w:p>
    <w:p w14:paraId="06976A53" w14:textId="77777777" w:rsidR="009906A5" w:rsidRDefault="009906A5" w:rsidP="002B0946">
      <w:pPr>
        <w:ind w:firstLine="567"/>
        <w:jc w:val="center"/>
        <w:rPr>
          <w:b/>
          <w:sz w:val="22"/>
          <w:szCs w:val="22"/>
        </w:rPr>
      </w:pPr>
    </w:p>
    <w:p w14:paraId="371F4D2E" w14:textId="2A67FE3D" w:rsidR="002B0946" w:rsidRDefault="002B0946" w:rsidP="002B0946">
      <w:pPr>
        <w:ind w:firstLine="567"/>
        <w:jc w:val="center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>5.</w:t>
      </w:r>
      <w:r w:rsidR="00A40C69">
        <w:rPr>
          <w:b/>
          <w:sz w:val="22"/>
          <w:szCs w:val="22"/>
        </w:rPr>
        <w:t xml:space="preserve"> Порядок передачи документов и обмена информацией.</w:t>
      </w:r>
    </w:p>
    <w:p w14:paraId="72914665" w14:textId="77777777" w:rsidR="00775B67" w:rsidRDefault="00775B67" w:rsidP="002B0946">
      <w:pPr>
        <w:ind w:firstLine="567"/>
        <w:jc w:val="center"/>
        <w:rPr>
          <w:b/>
          <w:sz w:val="22"/>
          <w:szCs w:val="22"/>
        </w:rPr>
      </w:pPr>
    </w:p>
    <w:p w14:paraId="7DED5DC2" w14:textId="1799A53E" w:rsidR="00F642FB" w:rsidRDefault="00F642FB" w:rsidP="00D33B62">
      <w:pPr>
        <w:numPr>
          <w:ilvl w:val="0"/>
          <w:numId w:val="7"/>
        </w:numPr>
        <w:spacing w:before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Обмен информацией / документами между </w:t>
      </w:r>
      <w:r w:rsidR="00162A10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 и Депозитарием может осуществляться с использованием:</w:t>
      </w:r>
    </w:p>
    <w:p w14:paraId="1714A6DF" w14:textId="2D562787" w:rsidR="00F642FB" w:rsidRDefault="00F642FB" w:rsidP="00D33B62">
      <w:pPr>
        <w:pStyle w:val="a4"/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личной явки </w:t>
      </w:r>
      <w:r w:rsidR="00162A10">
        <w:rPr>
          <w:sz w:val="22"/>
          <w:szCs w:val="22"/>
        </w:rPr>
        <w:t>Депозитария - Д</w:t>
      </w:r>
      <w:r>
        <w:rPr>
          <w:sz w:val="22"/>
          <w:szCs w:val="22"/>
        </w:rPr>
        <w:t>епонента или уполномоченного им лица в Депозитарий;</w:t>
      </w:r>
    </w:p>
    <w:p w14:paraId="48D960AB" w14:textId="0BA99B81" w:rsidR="00F642FB" w:rsidRDefault="00F642FB" w:rsidP="00D33B62">
      <w:pPr>
        <w:pStyle w:val="a4"/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заказной почтой с уведомлением о вручении;</w:t>
      </w:r>
    </w:p>
    <w:p w14:paraId="37A948ED" w14:textId="43903BDA" w:rsidR="00F642FB" w:rsidRDefault="00F642FB" w:rsidP="00D33B62">
      <w:pPr>
        <w:pStyle w:val="a4"/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факсимильной связи;</w:t>
      </w:r>
    </w:p>
    <w:p w14:paraId="0F550113" w14:textId="3466E2AF" w:rsidR="00F642FB" w:rsidRDefault="00F642FB" w:rsidP="00D33B62">
      <w:pPr>
        <w:pStyle w:val="a4"/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посредством систем электронной связи –  в случаях и в порядке, предусмотренных Условиями</w:t>
      </w:r>
      <w:r w:rsidR="00162A10">
        <w:rPr>
          <w:sz w:val="22"/>
          <w:szCs w:val="22"/>
        </w:rPr>
        <w:t>;</w:t>
      </w:r>
    </w:p>
    <w:p w14:paraId="6A133581" w14:textId="262BF623" w:rsidR="00162A10" w:rsidRPr="00F642FB" w:rsidRDefault="00162A10" w:rsidP="00D33B62">
      <w:pPr>
        <w:pStyle w:val="a4"/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иными способами, предусмотренными Условиями.</w:t>
      </w:r>
    </w:p>
    <w:p w14:paraId="3DB4E95C" w14:textId="2C338BA4" w:rsidR="00F642FB" w:rsidRDefault="00F642FB" w:rsidP="00D33B62">
      <w:pPr>
        <w:numPr>
          <w:ilvl w:val="0"/>
          <w:numId w:val="7"/>
        </w:numPr>
        <w:spacing w:before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Поручение депо на бумажном носителе представляются в Депозитарий </w:t>
      </w:r>
      <w:r w:rsidR="004C38E9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 или лицом</w:t>
      </w:r>
      <w:r w:rsidR="00622C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22CAD">
        <w:rPr>
          <w:sz w:val="22"/>
          <w:szCs w:val="22"/>
        </w:rPr>
        <w:t>у</w:t>
      </w:r>
      <w:r>
        <w:rPr>
          <w:sz w:val="22"/>
          <w:szCs w:val="22"/>
        </w:rPr>
        <w:t xml:space="preserve">полномоченным </w:t>
      </w:r>
      <w:r w:rsidR="004C38E9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 xml:space="preserve">Депонентом на передачу документов. Порядок подачи поручений, их форма и </w:t>
      </w:r>
      <w:r w:rsidR="004C38E9">
        <w:rPr>
          <w:sz w:val="22"/>
          <w:szCs w:val="22"/>
        </w:rPr>
        <w:t>время</w:t>
      </w:r>
      <w:r>
        <w:rPr>
          <w:sz w:val="22"/>
          <w:szCs w:val="22"/>
        </w:rPr>
        <w:t xml:space="preserve"> приема устанавливаются Условиями.</w:t>
      </w:r>
    </w:p>
    <w:p w14:paraId="46E0B24E" w14:textId="39FD4EA3" w:rsidR="002B0946" w:rsidRPr="003937A5" w:rsidRDefault="002B0946" w:rsidP="00D33B62">
      <w:pPr>
        <w:numPr>
          <w:ilvl w:val="0"/>
          <w:numId w:val="7"/>
        </w:numPr>
        <w:spacing w:before="120"/>
        <w:ind w:left="0" w:firstLine="567"/>
        <w:jc w:val="both"/>
        <w:rPr>
          <w:sz w:val="22"/>
          <w:szCs w:val="22"/>
        </w:rPr>
      </w:pPr>
      <w:r w:rsidRPr="003937A5">
        <w:rPr>
          <w:sz w:val="22"/>
          <w:szCs w:val="22"/>
        </w:rPr>
        <w:t>Отчеты</w:t>
      </w:r>
      <w:r w:rsidR="00BF7A96">
        <w:rPr>
          <w:sz w:val="22"/>
          <w:szCs w:val="22"/>
        </w:rPr>
        <w:t xml:space="preserve"> об операциях, совершенных по </w:t>
      </w:r>
      <w:r w:rsidR="003651EB">
        <w:rPr>
          <w:sz w:val="22"/>
          <w:szCs w:val="22"/>
        </w:rPr>
        <w:t>счету</w:t>
      </w:r>
      <w:r w:rsidR="003651EB" w:rsidRPr="00137C98">
        <w:rPr>
          <w:sz w:val="22"/>
          <w:szCs w:val="22"/>
        </w:rPr>
        <w:t xml:space="preserve"> </w:t>
      </w:r>
      <w:r w:rsidR="003651EB">
        <w:rPr>
          <w:sz w:val="22"/>
          <w:szCs w:val="22"/>
        </w:rPr>
        <w:t>д</w:t>
      </w:r>
      <w:r w:rsidR="003651EB" w:rsidRPr="00D733EC">
        <w:rPr>
          <w:sz w:val="22"/>
          <w:szCs w:val="22"/>
        </w:rPr>
        <w:t xml:space="preserve">епо </w:t>
      </w:r>
      <w:r w:rsidR="003651EB">
        <w:rPr>
          <w:sz w:val="22"/>
          <w:szCs w:val="22"/>
        </w:rPr>
        <w:t>номинального держателя Депозитария - Депонента</w:t>
      </w:r>
      <w:r w:rsidR="00BF7A96">
        <w:rPr>
          <w:sz w:val="22"/>
          <w:szCs w:val="22"/>
        </w:rPr>
        <w:t xml:space="preserve">, в том числе уведомление об открытии счета депо, направляются </w:t>
      </w:r>
      <w:r w:rsidR="003651EB">
        <w:rPr>
          <w:sz w:val="22"/>
          <w:szCs w:val="22"/>
        </w:rPr>
        <w:t xml:space="preserve">Депозитарию - </w:t>
      </w:r>
      <w:r w:rsidR="00BF7A96">
        <w:rPr>
          <w:sz w:val="22"/>
          <w:szCs w:val="22"/>
        </w:rPr>
        <w:t xml:space="preserve">Депоненту </w:t>
      </w:r>
      <w:r w:rsidR="003651EB">
        <w:rPr>
          <w:sz w:val="22"/>
          <w:szCs w:val="22"/>
        </w:rPr>
        <w:t>в</w:t>
      </w:r>
      <w:r w:rsidR="00BF7A96">
        <w:rPr>
          <w:sz w:val="22"/>
          <w:szCs w:val="22"/>
        </w:rPr>
        <w:t xml:space="preserve"> рабоч</w:t>
      </w:r>
      <w:r w:rsidR="003651EB">
        <w:rPr>
          <w:sz w:val="22"/>
          <w:szCs w:val="22"/>
        </w:rPr>
        <w:t>ий</w:t>
      </w:r>
      <w:r w:rsidR="00BF7A96">
        <w:rPr>
          <w:sz w:val="22"/>
          <w:szCs w:val="22"/>
        </w:rPr>
        <w:t xml:space="preserve"> д</w:t>
      </w:r>
      <w:r w:rsidR="003651EB">
        <w:rPr>
          <w:sz w:val="22"/>
          <w:szCs w:val="22"/>
        </w:rPr>
        <w:t>ень</w:t>
      </w:r>
      <w:r w:rsidR="00BF7A96">
        <w:rPr>
          <w:sz w:val="22"/>
          <w:szCs w:val="22"/>
        </w:rPr>
        <w:t xml:space="preserve"> совершения операции</w:t>
      </w:r>
      <w:r w:rsidR="003651EB">
        <w:rPr>
          <w:sz w:val="22"/>
          <w:szCs w:val="22"/>
        </w:rPr>
        <w:t xml:space="preserve"> по соответствующему счету депо,</w:t>
      </w:r>
      <w:r w:rsidR="00BF7A96">
        <w:rPr>
          <w:sz w:val="22"/>
          <w:szCs w:val="22"/>
        </w:rPr>
        <w:t xml:space="preserve"> способом, указанным в Анкете клиента</w:t>
      </w:r>
      <w:r w:rsidR="00622CAD">
        <w:rPr>
          <w:sz w:val="22"/>
          <w:szCs w:val="22"/>
        </w:rPr>
        <w:t>, о</w:t>
      </w:r>
      <w:r w:rsidR="00BF7A96">
        <w:rPr>
          <w:sz w:val="22"/>
          <w:szCs w:val="22"/>
        </w:rPr>
        <w:t>ригинал</w:t>
      </w:r>
      <w:r w:rsidR="00622CAD">
        <w:rPr>
          <w:sz w:val="22"/>
          <w:szCs w:val="22"/>
        </w:rPr>
        <w:t>ы</w:t>
      </w:r>
      <w:r w:rsidR="00BF7A96">
        <w:rPr>
          <w:sz w:val="22"/>
          <w:szCs w:val="22"/>
        </w:rPr>
        <w:t xml:space="preserve"> отчетов на бумажном носителе</w:t>
      </w:r>
      <w:r w:rsidR="00622CAD">
        <w:rPr>
          <w:sz w:val="22"/>
          <w:szCs w:val="22"/>
        </w:rPr>
        <w:t xml:space="preserve"> предоставляются </w:t>
      </w:r>
      <w:r w:rsidR="003651EB">
        <w:rPr>
          <w:sz w:val="22"/>
          <w:szCs w:val="22"/>
        </w:rPr>
        <w:t xml:space="preserve">в </w:t>
      </w:r>
      <w:r w:rsidR="00622CAD">
        <w:rPr>
          <w:sz w:val="22"/>
          <w:szCs w:val="22"/>
        </w:rPr>
        <w:t>рабочий день совершения операци</w:t>
      </w:r>
      <w:r w:rsidR="003651EB">
        <w:rPr>
          <w:sz w:val="22"/>
          <w:szCs w:val="22"/>
        </w:rPr>
        <w:t>и</w:t>
      </w:r>
      <w:r w:rsidR="00622CAD">
        <w:rPr>
          <w:sz w:val="22"/>
          <w:szCs w:val="22"/>
        </w:rPr>
        <w:t xml:space="preserve"> в офисе Депозитария.</w:t>
      </w:r>
      <w:r w:rsidR="00BF7A96">
        <w:rPr>
          <w:sz w:val="22"/>
          <w:szCs w:val="22"/>
        </w:rPr>
        <w:t xml:space="preserve"> </w:t>
      </w:r>
    </w:p>
    <w:p w14:paraId="352536F3" w14:textId="673ACBD9" w:rsidR="002B0946" w:rsidRDefault="0061295D" w:rsidP="00D33B62">
      <w:pPr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предоставляет </w:t>
      </w:r>
      <w:r w:rsidR="00B7465E">
        <w:rPr>
          <w:sz w:val="22"/>
          <w:szCs w:val="22"/>
        </w:rPr>
        <w:t xml:space="preserve">Депозитарию - </w:t>
      </w:r>
      <w:r>
        <w:rPr>
          <w:sz w:val="22"/>
          <w:szCs w:val="22"/>
        </w:rPr>
        <w:t>Депоненту по его требованию отчеты об операциях по счету депо и (или) выписки по счету депо в течение 3 (трех) рабочих дней с момента получения Депозитарием поручения</w:t>
      </w:r>
      <w:r w:rsidR="001E5551">
        <w:rPr>
          <w:sz w:val="22"/>
          <w:szCs w:val="22"/>
        </w:rPr>
        <w:t xml:space="preserve"> на совершения информационной операции -</w:t>
      </w:r>
      <w:r>
        <w:rPr>
          <w:sz w:val="22"/>
          <w:szCs w:val="22"/>
        </w:rPr>
        <w:t xml:space="preserve"> на предоставление информации способом, указанным в Анкете клиента. </w:t>
      </w:r>
      <w:r w:rsidR="00B7465E">
        <w:rPr>
          <w:sz w:val="22"/>
          <w:szCs w:val="22"/>
        </w:rPr>
        <w:t xml:space="preserve">Депозитарий - </w:t>
      </w:r>
      <w:r w:rsidR="002B0946" w:rsidRPr="003937A5">
        <w:rPr>
          <w:sz w:val="22"/>
          <w:szCs w:val="22"/>
        </w:rPr>
        <w:t xml:space="preserve">Депонент </w:t>
      </w:r>
      <w:r w:rsidR="002B0946">
        <w:rPr>
          <w:sz w:val="22"/>
          <w:szCs w:val="22"/>
        </w:rPr>
        <w:t xml:space="preserve">(уполномоченное им лицо) </w:t>
      </w:r>
      <w:r w:rsidR="002B0946" w:rsidRPr="003937A5">
        <w:rPr>
          <w:sz w:val="22"/>
          <w:szCs w:val="22"/>
        </w:rPr>
        <w:t>име</w:t>
      </w:r>
      <w:r w:rsidR="002B0946">
        <w:rPr>
          <w:sz w:val="22"/>
          <w:szCs w:val="22"/>
        </w:rPr>
        <w:t>е</w:t>
      </w:r>
      <w:r w:rsidR="002B0946" w:rsidRPr="003937A5">
        <w:rPr>
          <w:sz w:val="22"/>
          <w:szCs w:val="22"/>
        </w:rPr>
        <w:t xml:space="preserve">т право выбрать любой (один или несколько) из перечисленных в </w:t>
      </w:r>
      <w:r w:rsidR="002B0946">
        <w:rPr>
          <w:sz w:val="22"/>
          <w:szCs w:val="22"/>
        </w:rPr>
        <w:t>Условиях</w:t>
      </w:r>
      <w:r w:rsidR="002B0946" w:rsidRPr="003937A5">
        <w:rPr>
          <w:sz w:val="22"/>
          <w:szCs w:val="22"/>
        </w:rPr>
        <w:t xml:space="preserve"> способов получения отчетов</w:t>
      </w:r>
      <w:r w:rsidR="002B0946">
        <w:rPr>
          <w:sz w:val="22"/>
          <w:szCs w:val="22"/>
        </w:rPr>
        <w:t xml:space="preserve"> и выписок о состоянии счета депо из </w:t>
      </w:r>
      <w:r w:rsidR="002B0946" w:rsidRPr="003937A5">
        <w:rPr>
          <w:sz w:val="22"/>
          <w:szCs w:val="22"/>
        </w:rPr>
        <w:t>Депозитария</w:t>
      </w:r>
      <w:r>
        <w:rPr>
          <w:sz w:val="22"/>
          <w:szCs w:val="22"/>
        </w:rPr>
        <w:t xml:space="preserve">. </w:t>
      </w:r>
      <w:r w:rsidR="002B0946" w:rsidRPr="003937A5">
        <w:rPr>
          <w:sz w:val="22"/>
          <w:szCs w:val="22"/>
        </w:rPr>
        <w:t>Расходы по пересылке оригиналов отчетов</w:t>
      </w:r>
      <w:r w:rsidR="003E4E2E">
        <w:rPr>
          <w:sz w:val="22"/>
          <w:szCs w:val="22"/>
        </w:rPr>
        <w:t xml:space="preserve"> по почте России по адресу, указанному в Анкете клиента,</w:t>
      </w:r>
      <w:r w:rsidR="002B0946" w:rsidRPr="003937A5">
        <w:rPr>
          <w:sz w:val="22"/>
          <w:szCs w:val="22"/>
        </w:rPr>
        <w:t xml:space="preserve"> включаются Депозитарием в общие расходы по обслуживанию, подлежащие </w:t>
      </w:r>
      <w:r w:rsidR="002B0946">
        <w:rPr>
          <w:sz w:val="22"/>
          <w:szCs w:val="22"/>
        </w:rPr>
        <w:t>возмещению</w:t>
      </w:r>
      <w:r w:rsidR="002B0946" w:rsidRPr="003937A5">
        <w:rPr>
          <w:sz w:val="22"/>
          <w:szCs w:val="22"/>
        </w:rPr>
        <w:t xml:space="preserve"> за счет </w:t>
      </w:r>
      <w:r w:rsidR="00B7465E">
        <w:rPr>
          <w:sz w:val="22"/>
          <w:szCs w:val="22"/>
        </w:rPr>
        <w:t xml:space="preserve">Депозитария - </w:t>
      </w:r>
      <w:r w:rsidR="002B0946" w:rsidRPr="003937A5">
        <w:rPr>
          <w:sz w:val="22"/>
          <w:szCs w:val="22"/>
        </w:rPr>
        <w:t>Депонента.</w:t>
      </w:r>
    </w:p>
    <w:p w14:paraId="6FB9CF3B" w14:textId="77777777" w:rsidR="002B0946" w:rsidRDefault="002B0946" w:rsidP="002B0946">
      <w:pPr>
        <w:ind w:firstLine="567"/>
        <w:jc w:val="center"/>
        <w:outlineLvl w:val="0"/>
        <w:rPr>
          <w:sz w:val="22"/>
          <w:szCs w:val="22"/>
        </w:rPr>
      </w:pPr>
    </w:p>
    <w:p w14:paraId="46500B29" w14:textId="3A54D8E7" w:rsidR="002B0946" w:rsidRDefault="002B0946" w:rsidP="002B0946">
      <w:pPr>
        <w:ind w:firstLine="567"/>
        <w:jc w:val="center"/>
        <w:outlineLvl w:val="0"/>
        <w:rPr>
          <w:b/>
          <w:sz w:val="22"/>
          <w:szCs w:val="22"/>
        </w:rPr>
      </w:pPr>
      <w:r w:rsidRPr="00B02691">
        <w:rPr>
          <w:b/>
          <w:sz w:val="22"/>
          <w:szCs w:val="22"/>
        </w:rPr>
        <w:t>6. Оплата услуг Депозитария</w:t>
      </w:r>
    </w:p>
    <w:p w14:paraId="6411FBF8" w14:textId="77777777" w:rsidR="00775B67" w:rsidRDefault="00775B67" w:rsidP="002B0946">
      <w:pPr>
        <w:ind w:firstLine="567"/>
        <w:jc w:val="center"/>
        <w:outlineLvl w:val="0"/>
        <w:rPr>
          <w:b/>
          <w:sz w:val="22"/>
          <w:szCs w:val="22"/>
        </w:rPr>
      </w:pPr>
    </w:p>
    <w:p w14:paraId="3A7CD6ED" w14:textId="1AFB8AB6" w:rsidR="00AB4BAE" w:rsidRDefault="00C36593" w:rsidP="00C36593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- </w:t>
      </w:r>
      <w:r w:rsidR="00AB4BAE">
        <w:rPr>
          <w:sz w:val="22"/>
          <w:szCs w:val="22"/>
        </w:rPr>
        <w:t xml:space="preserve">Депонент оплачивает услуги Депозитария согласно утвержденным </w:t>
      </w:r>
      <w:r w:rsidR="00197C93">
        <w:rPr>
          <w:sz w:val="22"/>
          <w:szCs w:val="22"/>
        </w:rPr>
        <w:t>Т</w:t>
      </w:r>
      <w:r w:rsidR="00AB4BAE">
        <w:rPr>
          <w:sz w:val="22"/>
          <w:szCs w:val="22"/>
        </w:rPr>
        <w:t xml:space="preserve">арифам Депозитария, действующим на дату </w:t>
      </w:r>
      <w:r w:rsidR="001D551D">
        <w:rPr>
          <w:sz w:val="22"/>
          <w:szCs w:val="22"/>
        </w:rPr>
        <w:t>выставление счета за оказание депозитарных услуг</w:t>
      </w:r>
      <w:r w:rsidR="00AB4BAE">
        <w:rPr>
          <w:sz w:val="22"/>
          <w:szCs w:val="22"/>
        </w:rPr>
        <w:t>. Тарифы Депозитария размещаются на официальном сайте Депозитария</w:t>
      </w:r>
      <w:r w:rsidR="004C7F8F">
        <w:rPr>
          <w:sz w:val="22"/>
          <w:szCs w:val="22"/>
        </w:rPr>
        <w:t xml:space="preserve"> по адресу в сети интернет</w:t>
      </w:r>
      <w:r w:rsidR="00AB4BAE">
        <w:rPr>
          <w:sz w:val="22"/>
          <w:szCs w:val="22"/>
        </w:rPr>
        <w:t xml:space="preserve"> </w:t>
      </w:r>
      <w:hyperlink r:id="rId13" w:history="1">
        <w:r w:rsidR="00AB4BAE" w:rsidRPr="00F32EC3">
          <w:rPr>
            <w:rStyle w:val="af1"/>
            <w:sz w:val="22"/>
            <w:szCs w:val="22"/>
          </w:rPr>
          <w:t>www.bbr.ru</w:t>
        </w:r>
      </w:hyperlink>
      <w:r w:rsidR="00AB4BAE">
        <w:rPr>
          <w:rStyle w:val="af1"/>
          <w:sz w:val="22"/>
          <w:szCs w:val="22"/>
        </w:rPr>
        <w:t>.</w:t>
      </w:r>
    </w:p>
    <w:p w14:paraId="7B958116" w14:textId="496A24E9" w:rsidR="00072746" w:rsidRDefault="00072746" w:rsidP="00C36593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Оплата услуг Депозитария, оказываемых в соответствии с настоящим Договором, осуществляется на основании счета, выставляемого Депозитарием.</w:t>
      </w:r>
    </w:p>
    <w:p w14:paraId="24C612E4" w14:textId="5C9E430C" w:rsidR="00072746" w:rsidRDefault="00072746" w:rsidP="00C36593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имеет право потребовать у </w:t>
      </w:r>
      <w:r w:rsidR="00C36593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 xml:space="preserve">Депонента авансовой оплаты отдельных услуг, а </w:t>
      </w:r>
      <w:r w:rsidR="00C36593">
        <w:rPr>
          <w:sz w:val="22"/>
          <w:szCs w:val="22"/>
        </w:rPr>
        <w:t xml:space="preserve">Депозитарий - </w:t>
      </w:r>
      <w:r>
        <w:rPr>
          <w:sz w:val="22"/>
          <w:szCs w:val="22"/>
        </w:rPr>
        <w:t>Депонент обязан внести требуемый авансовый платеж.</w:t>
      </w:r>
    </w:p>
    <w:p w14:paraId="4BB04120" w14:textId="0336CEF7" w:rsidR="00072746" w:rsidRDefault="00C36593" w:rsidP="00C36593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- </w:t>
      </w:r>
      <w:r w:rsidR="00072746">
        <w:rPr>
          <w:sz w:val="22"/>
          <w:szCs w:val="22"/>
        </w:rPr>
        <w:t xml:space="preserve">Депонент по согласованию с Депозитарием, имеет право полностью или частично авансировать предполагаемые расходы Депозитария, связанные с исполнением поручений </w:t>
      </w:r>
      <w:r>
        <w:rPr>
          <w:sz w:val="22"/>
          <w:szCs w:val="22"/>
        </w:rPr>
        <w:t xml:space="preserve">Депозитария - </w:t>
      </w:r>
      <w:r w:rsidR="00072746">
        <w:rPr>
          <w:sz w:val="22"/>
          <w:szCs w:val="22"/>
        </w:rPr>
        <w:t xml:space="preserve">Депонента. </w:t>
      </w:r>
    </w:p>
    <w:p w14:paraId="07C90023" w14:textId="674D0FC3" w:rsidR="002B0946" w:rsidRDefault="00C36593" w:rsidP="00C36593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- </w:t>
      </w:r>
      <w:r w:rsidR="002B0946" w:rsidRPr="00A62E74">
        <w:rPr>
          <w:sz w:val="22"/>
          <w:szCs w:val="22"/>
        </w:rPr>
        <w:t xml:space="preserve">Депонент обязан возмещать </w:t>
      </w:r>
      <w:r w:rsidR="002B0946" w:rsidRPr="00F61DD7">
        <w:rPr>
          <w:sz w:val="22"/>
          <w:szCs w:val="22"/>
        </w:rPr>
        <w:t>фактические</w:t>
      </w:r>
      <w:r w:rsidR="002B0946">
        <w:rPr>
          <w:sz w:val="22"/>
          <w:szCs w:val="22"/>
        </w:rPr>
        <w:t xml:space="preserve"> </w:t>
      </w:r>
      <w:r w:rsidR="002B0946" w:rsidRPr="00A62E74">
        <w:rPr>
          <w:sz w:val="22"/>
          <w:szCs w:val="22"/>
        </w:rPr>
        <w:t>расходы Депозитария, связанные</w:t>
      </w:r>
      <w:r w:rsidR="007D1A73">
        <w:rPr>
          <w:sz w:val="22"/>
          <w:szCs w:val="22"/>
        </w:rPr>
        <w:t xml:space="preserve"> с выполнением поручений </w:t>
      </w:r>
      <w:r>
        <w:rPr>
          <w:sz w:val="22"/>
          <w:szCs w:val="22"/>
        </w:rPr>
        <w:t xml:space="preserve">Депозитария - </w:t>
      </w:r>
      <w:r w:rsidR="007D1A73">
        <w:rPr>
          <w:sz w:val="22"/>
          <w:szCs w:val="22"/>
        </w:rPr>
        <w:t>Депонента</w:t>
      </w:r>
      <w:r w:rsidR="000E3335">
        <w:rPr>
          <w:sz w:val="22"/>
          <w:szCs w:val="22"/>
        </w:rPr>
        <w:t>,</w:t>
      </w:r>
      <w:r w:rsidR="002B0946" w:rsidRPr="00A62E74">
        <w:rPr>
          <w:sz w:val="22"/>
          <w:szCs w:val="22"/>
        </w:rPr>
        <w:t xml:space="preserve"> с </w:t>
      </w:r>
      <w:r w:rsidR="002B0946" w:rsidRPr="00F61DD7">
        <w:rPr>
          <w:sz w:val="22"/>
          <w:szCs w:val="22"/>
          <w:lang w:eastAsia="en-US"/>
        </w:rPr>
        <w:t>осуществлением депозитарных операций</w:t>
      </w:r>
      <w:r w:rsidR="002B0946" w:rsidRPr="00F61DD7">
        <w:rPr>
          <w:sz w:val="22"/>
          <w:szCs w:val="22"/>
        </w:rPr>
        <w:t>,</w:t>
      </w:r>
      <w:r w:rsidR="002B0946" w:rsidRPr="00A62E74">
        <w:rPr>
          <w:sz w:val="22"/>
          <w:szCs w:val="22"/>
        </w:rPr>
        <w:t xml:space="preserve"> в соответствии с тарифами сторонних депозитариев</w:t>
      </w:r>
      <w:r w:rsidR="007A68C6">
        <w:rPr>
          <w:sz w:val="22"/>
          <w:szCs w:val="22"/>
        </w:rPr>
        <w:t>,</w:t>
      </w:r>
      <w:r w:rsidR="002B0946">
        <w:rPr>
          <w:sz w:val="22"/>
          <w:szCs w:val="22"/>
        </w:rPr>
        <w:t xml:space="preserve"> регистраторов</w:t>
      </w:r>
      <w:r w:rsidR="007A68C6">
        <w:rPr>
          <w:sz w:val="22"/>
          <w:szCs w:val="22"/>
        </w:rPr>
        <w:t xml:space="preserve"> и трансфер – агентов,</w:t>
      </w:r>
      <w:r w:rsidR="002B0946" w:rsidRPr="00A62E74">
        <w:rPr>
          <w:sz w:val="22"/>
          <w:szCs w:val="22"/>
        </w:rPr>
        <w:t xml:space="preserve"> а также почтовые расходы Депозитария, связанные с оказанием </w:t>
      </w:r>
      <w:r>
        <w:rPr>
          <w:sz w:val="22"/>
          <w:szCs w:val="22"/>
        </w:rPr>
        <w:t xml:space="preserve">Депозитарию - </w:t>
      </w:r>
      <w:r w:rsidR="002B0946" w:rsidRPr="00A62E74">
        <w:rPr>
          <w:sz w:val="22"/>
          <w:szCs w:val="22"/>
        </w:rPr>
        <w:t xml:space="preserve">Депоненту услуг по </w:t>
      </w:r>
      <w:r w:rsidR="007D1A73">
        <w:rPr>
          <w:sz w:val="22"/>
          <w:szCs w:val="22"/>
        </w:rPr>
        <w:t>настоящему Д</w:t>
      </w:r>
      <w:r w:rsidR="002B0946" w:rsidRPr="00A62E74">
        <w:rPr>
          <w:sz w:val="22"/>
          <w:szCs w:val="22"/>
        </w:rPr>
        <w:t>оговору</w:t>
      </w:r>
      <w:r>
        <w:rPr>
          <w:sz w:val="22"/>
          <w:szCs w:val="22"/>
        </w:rPr>
        <w:t xml:space="preserve"> </w:t>
      </w:r>
      <w:r w:rsidRPr="00A62E74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2</w:t>
      </w:r>
      <w:r w:rsidRPr="00A62E74">
        <w:rPr>
          <w:sz w:val="22"/>
          <w:szCs w:val="22"/>
        </w:rPr>
        <w:t>0 (</w:t>
      </w:r>
      <w:r>
        <w:rPr>
          <w:sz w:val="22"/>
          <w:szCs w:val="22"/>
        </w:rPr>
        <w:t>двадцати</w:t>
      </w:r>
      <w:r w:rsidRPr="00A62E74">
        <w:rPr>
          <w:sz w:val="22"/>
          <w:szCs w:val="22"/>
        </w:rPr>
        <w:t xml:space="preserve">) </w:t>
      </w:r>
      <w:r>
        <w:rPr>
          <w:sz w:val="22"/>
          <w:szCs w:val="22"/>
        </w:rPr>
        <w:t>рабочих</w:t>
      </w:r>
      <w:r w:rsidRPr="00A62E74">
        <w:rPr>
          <w:sz w:val="22"/>
          <w:szCs w:val="22"/>
        </w:rPr>
        <w:t xml:space="preserve"> дней с даты получения </w:t>
      </w:r>
      <w:r>
        <w:rPr>
          <w:sz w:val="22"/>
          <w:szCs w:val="22"/>
        </w:rPr>
        <w:t>счета.</w:t>
      </w:r>
      <w:r w:rsidRPr="00AF008B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Датой оплаты считается дата поступления денежных средств по платежным реквизитам Депозитария, указанных в выставленном счете.</w:t>
      </w:r>
      <w:r w:rsidRPr="00A62E74">
        <w:rPr>
          <w:sz w:val="22"/>
          <w:szCs w:val="22"/>
        </w:rPr>
        <w:t xml:space="preserve"> При несоблюдении </w:t>
      </w:r>
      <w:r>
        <w:rPr>
          <w:sz w:val="22"/>
          <w:szCs w:val="22"/>
        </w:rPr>
        <w:t xml:space="preserve">Депозитарием - </w:t>
      </w:r>
      <w:r w:rsidRPr="00A62E74">
        <w:rPr>
          <w:sz w:val="22"/>
          <w:szCs w:val="22"/>
        </w:rPr>
        <w:t xml:space="preserve">Депонентом предусмотренных Договором сроков и/или размера возмещения расходов Депозитария, </w:t>
      </w:r>
      <w:r>
        <w:rPr>
          <w:sz w:val="22"/>
          <w:szCs w:val="22"/>
        </w:rPr>
        <w:t xml:space="preserve">Депозитарий - </w:t>
      </w:r>
      <w:r w:rsidRPr="00A62E74">
        <w:rPr>
          <w:sz w:val="22"/>
          <w:szCs w:val="22"/>
        </w:rPr>
        <w:t xml:space="preserve">Депонент несет ответственность </w:t>
      </w:r>
      <w:r w:rsidRPr="00F61DD7">
        <w:rPr>
          <w:sz w:val="22"/>
          <w:szCs w:val="22"/>
        </w:rPr>
        <w:t>в порядке, установленном</w:t>
      </w:r>
      <w:r w:rsidRPr="00265A6E">
        <w:rPr>
          <w:sz w:val="22"/>
          <w:szCs w:val="22"/>
        </w:rPr>
        <w:t xml:space="preserve"> </w:t>
      </w:r>
      <w:r w:rsidRPr="00B02691">
        <w:rPr>
          <w:sz w:val="22"/>
          <w:szCs w:val="22"/>
        </w:rPr>
        <w:t>в п.</w:t>
      </w:r>
      <w:r w:rsidR="00DB3D66">
        <w:rPr>
          <w:sz w:val="22"/>
          <w:szCs w:val="22"/>
        </w:rPr>
        <w:t>9</w:t>
      </w:r>
      <w:r w:rsidRPr="00B02691">
        <w:rPr>
          <w:sz w:val="22"/>
          <w:szCs w:val="22"/>
        </w:rPr>
        <w:t>.</w:t>
      </w:r>
      <w:r w:rsidR="00DB3D66">
        <w:rPr>
          <w:sz w:val="22"/>
          <w:szCs w:val="22"/>
        </w:rPr>
        <w:t>5</w:t>
      </w:r>
      <w:r w:rsidRPr="00B02691">
        <w:rPr>
          <w:sz w:val="22"/>
          <w:szCs w:val="22"/>
        </w:rPr>
        <w:t>.</w:t>
      </w:r>
      <w:r>
        <w:rPr>
          <w:sz w:val="22"/>
          <w:szCs w:val="22"/>
        </w:rPr>
        <w:t xml:space="preserve"> настоящего</w:t>
      </w:r>
      <w:r w:rsidRPr="00B02691">
        <w:rPr>
          <w:sz w:val="22"/>
          <w:szCs w:val="22"/>
        </w:rPr>
        <w:t xml:space="preserve"> Договора.</w:t>
      </w:r>
      <w:r w:rsidR="002B0946">
        <w:rPr>
          <w:sz w:val="22"/>
          <w:szCs w:val="22"/>
        </w:rPr>
        <w:t xml:space="preserve"> </w:t>
      </w:r>
    </w:p>
    <w:p w14:paraId="4516E2D5" w14:textId="63CC0080" w:rsidR="002B0946" w:rsidRPr="00A62E74" w:rsidRDefault="00C36593" w:rsidP="00D33B62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- </w:t>
      </w:r>
      <w:r w:rsidR="00A63E37">
        <w:rPr>
          <w:sz w:val="22"/>
          <w:szCs w:val="22"/>
        </w:rPr>
        <w:t>Д</w:t>
      </w:r>
      <w:r w:rsidR="002B0946" w:rsidRPr="00A62E74">
        <w:rPr>
          <w:sz w:val="22"/>
          <w:szCs w:val="22"/>
        </w:rPr>
        <w:t>епонент обязан опла</w:t>
      </w:r>
      <w:r w:rsidR="00411757">
        <w:rPr>
          <w:sz w:val="22"/>
          <w:szCs w:val="22"/>
        </w:rPr>
        <w:t>тить</w:t>
      </w:r>
      <w:r w:rsidR="002B0946" w:rsidRPr="00A62E74">
        <w:rPr>
          <w:sz w:val="22"/>
          <w:szCs w:val="22"/>
        </w:rPr>
        <w:t xml:space="preserve"> услуги Депозитария </w:t>
      </w:r>
      <w:r w:rsidR="00411757">
        <w:rPr>
          <w:sz w:val="22"/>
          <w:szCs w:val="22"/>
        </w:rPr>
        <w:t>в течение</w:t>
      </w:r>
      <w:r w:rsidR="002B0946" w:rsidRPr="00A62E74">
        <w:rPr>
          <w:sz w:val="22"/>
          <w:szCs w:val="22"/>
        </w:rPr>
        <w:t xml:space="preserve"> </w:t>
      </w:r>
      <w:r w:rsidR="002B0946">
        <w:rPr>
          <w:sz w:val="22"/>
          <w:szCs w:val="22"/>
        </w:rPr>
        <w:t>2</w:t>
      </w:r>
      <w:r w:rsidR="002B0946" w:rsidRPr="00A62E74">
        <w:rPr>
          <w:sz w:val="22"/>
          <w:szCs w:val="22"/>
        </w:rPr>
        <w:t>0 (</w:t>
      </w:r>
      <w:r w:rsidR="002B0946">
        <w:rPr>
          <w:sz w:val="22"/>
          <w:szCs w:val="22"/>
        </w:rPr>
        <w:t>двадцат</w:t>
      </w:r>
      <w:r w:rsidR="00411757">
        <w:rPr>
          <w:sz w:val="22"/>
          <w:szCs w:val="22"/>
        </w:rPr>
        <w:t>и</w:t>
      </w:r>
      <w:r w:rsidR="002B0946" w:rsidRPr="00A62E74">
        <w:rPr>
          <w:sz w:val="22"/>
          <w:szCs w:val="22"/>
        </w:rPr>
        <w:t xml:space="preserve">) </w:t>
      </w:r>
      <w:r w:rsidR="00411757">
        <w:rPr>
          <w:sz w:val="22"/>
          <w:szCs w:val="22"/>
        </w:rPr>
        <w:t>рабочих</w:t>
      </w:r>
      <w:r w:rsidR="002B0946" w:rsidRPr="00A62E74">
        <w:rPr>
          <w:sz w:val="22"/>
          <w:szCs w:val="22"/>
        </w:rPr>
        <w:t xml:space="preserve"> дн</w:t>
      </w:r>
      <w:r w:rsidR="00411757">
        <w:rPr>
          <w:sz w:val="22"/>
          <w:szCs w:val="22"/>
        </w:rPr>
        <w:t>ей</w:t>
      </w:r>
      <w:r w:rsidR="002B0946" w:rsidRPr="00A62E74">
        <w:rPr>
          <w:sz w:val="22"/>
          <w:szCs w:val="22"/>
        </w:rPr>
        <w:t xml:space="preserve"> </w:t>
      </w:r>
      <w:r w:rsidR="00375B54">
        <w:rPr>
          <w:sz w:val="22"/>
          <w:szCs w:val="22"/>
        </w:rPr>
        <w:t>с даты получения счета.  Датой оплаты считается дата поступления денежных средств по</w:t>
      </w:r>
      <w:r w:rsidR="00827B4F">
        <w:rPr>
          <w:sz w:val="22"/>
          <w:szCs w:val="22"/>
        </w:rPr>
        <w:t xml:space="preserve"> платежным</w:t>
      </w:r>
      <w:r w:rsidR="00375B54">
        <w:rPr>
          <w:sz w:val="22"/>
          <w:szCs w:val="22"/>
        </w:rPr>
        <w:t xml:space="preserve"> реквизитам Депозитария, указанных в выставленном счете.  </w:t>
      </w:r>
      <w:r w:rsidR="002B0946" w:rsidRPr="00A62E74">
        <w:rPr>
          <w:sz w:val="22"/>
          <w:szCs w:val="22"/>
        </w:rPr>
        <w:t xml:space="preserve">При несоблюдении </w:t>
      </w:r>
      <w:r>
        <w:rPr>
          <w:sz w:val="22"/>
          <w:szCs w:val="22"/>
        </w:rPr>
        <w:t xml:space="preserve">Депозитарием - </w:t>
      </w:r>
      <w:r w:rsidR="002B0946" w:rsidRPr="00A62E74">
        <w:rPr>
          <w:sz w:val="22"/>
          <w:szCs w:val="22"/>
        </w:rPr>
        <w:t xml:space="preserve">Депонентом предусмотренных Договором сроков и/или размера оплаты услуг Депозитария, </w:t>
      </w:r>
      <w:r>
        <w:rPr>
          <w:sz w:val="22"/>
          <w:szCs w:val="22"/>
        </w:rPr>
        <w:t xml:space="preserve">Депозитарий - </w:t>
      </w:r>
      <w:r w:rsidR="002B0946" w:rsidRPr="00A62E74">
        <w:rPr>
          <w:sz w:val="22"/>
          <w:szCs w:val="22"/>
        </w:rPr>
        <w:t xml:space="preserve">Депонент несет ответственность </w:t>
      </w:r>
      <w:r w:rsidR="002B0946" w:rsidRPr="00F61DD7">
        <w:rPr>
          <w:sz w:val="22"/>
          <w:szCs w:val="22"/>
        </w:rPr>
        <w:t>в порядке, установленном</w:t>
      </w:r>
      <w:r w:rsidR="002B0946" w:rsidRPr="00CA6B6D">
        <w:rPr>
          <w:color w:val="FF0000"/>
          <w:sz w:val="22"/>
          <w:szCs w:val="22"/>
        </w:rPr>
        <w:t xml:space="preserve"> </w:t>
      </w:r>
      <w:r w:rsidR="002B0946" w:rsidRPr="00A62E74">
        <w:rPr>
          <w:sz w:val="22"/>
          <w:szCs w:val="22"/>
        </w:rPr>
        <w:t>в п.</w:t>
      </w:r>
      <w:r w:rsidR="00DB3D66">
        <w:rPr>
          <w:sz w:val="22"/>
          <w:szCs w:val="22"/>
        </w:rPr>
        <w:t>9</w:t>
      </w:r>
      <w:r w:rsidR="002B0946" w:rsidRPr="00A62E74">
        <w:rPr>
          <w:sz w:val="22"/>
          <w:szCs w:val="22"/>
        </w:rPr>
        <w:t>.</w:t>
      </w:r>
      <w:r w:rsidR="00DB3D66">
        <w:rPr>
          <w:sz w:val="22"/>
          <w:szCs w:val="22"/>
        </w:rPr>
        <w:t>5</w:t>
      </w:r>
      <w:r w:rsidR="002B0946" w:rsidRPr="00A62E74">
        <w:rPr>
          <w:sz w:val="22"/>
          <w:szCs w:val="22"/>
        </w:rPr>
        <w:t>.</w:t>
      </w:r>
      <w:r w:rsidR="00AF008B">
        <w:rPr>
          <w:sz w:val="22"/>
          <w:szCs w:val="22"/>
        </w:rPr>
        <w:t xml:space="preserve"> настоящего </w:t>
      </w:r>
      <w:r w:rsidR="002B0946" w:rsidRPr="00A62E74">
        <w:rPr>
          <w:sz w:val="22"/>
          <w:szCs w:val="22"/>
        </w:rPr>
        <w:t>Договора.</w:t>
      </w:r>
    </w:p>
    <w:p w14:paraId="5ED316C2" w14:textId="7FF2184F" w:rsidR="002B0946" w:rsidRDefault="002B0946" w:rsidP="00D33B62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B02691">
        <w:rPr>
          <w:sz w:val="22"/>
          <w:szCs w:val="22"/>
        </w:rPr>
        <w:t>Депозитарий выставляет</w:t>
      </w:r>
      <w:r w:rsidR="00483EF9">
        <w:rPr>
          <w:sz w:val="22"/>
          <w:szCs w:val="22"/>
        </w:rPr>
        <w:t xml:space="preserve"> </w:t>
      </w:r>
      <w:r w:rsidR="001B04C7">
        <w:rPr>
          <w:sz w:val="22"/>
          <w:szCs w:val="22"/>
        </w:rPr>
        <w:t xml:space="preserve">Депозитарию - </w:t>
      </w:r>
      <w:r w:rsidR="00483EF9">
        <w:rPr>
          <w:sz w:val="22"/>
          <w:szCs w:val="22"/>
        </w:rPr>
        <w:t>Депоненту</w:t>
      </w:r>
      <w:r>
        <w:rPr>
          <w:sz w:val="22"/>
          <w:szCs w:val="22"/>
        </w:rPr>
        <w:t>:</w:t>
      </w:r>
    </w:p>
    <w:p w14:paraId="631D04FD" w14:textId="40AEC203" w:rsidR="002B0946" w:rsidRPr="00A320BE" w:rsidRDefault="002B0946" w:rsidP="00D33B62">
      <w:pPr>
        <w:numPr>
          <w:ilvl w:val="0"/>
          <w:numId w:val="14"/>
        </w:numPr>
        <w:ind w:left="0" w:firstLine="567"/>
        <w:jc w:val="both"/>
        <w:rPr>
          <w:sz w:val="22"/>
          <w:szCs w:val="22"/>
        </w:rPr>
      </w:pPr>
      <w:r w:rsidRPr="00B02691">
        <w:rPr>
          <w:sz w:val="22"/>
          <w:szCs w:val="22"/>
        </w:rPr>
        <w:t>счет на оплату услуг по Договору ежемесячно</w:t>
      </w:r>
      <w:r w:rsidR="00483EF9">
        <w:rPr>
          <w:sz w:val="22"/>
          <w:szCs w:val="22"/>
        </w:rPr>
        <w:t xml:space="preserve"> в последний календарный день расчетного периода (расчетный период за оказанные услуги за хранение и за исполнение операций составляет один месяц)</w:t>
      </w:r>
      <w:r w:rsidRPr="00A320BE">
        <w:rPr>
          <w:sz w:val="22"/>
          <w:szCs w:val="22"/>
        </w:rPr>
        <w:t>;</w:t>
      </w:r>
    </w:p>
    <w:p w14:paraId="6B55490E" w14:textId="73B5368A" w:rsidR="002B0946" w:rsidRDefault="002B0946" w:rsidP="00D33B62">
      <w:pPr>
        <w:numPr>
          <w:ilvl w:val="0"/>
          <w:numId w:val="14"/>
        </w:numPr>
        <w:ind w:left="0" w:firstLine="567"/>
        <w:jc w:val="both"/>
        <w:rPr>
          <w:sz w:val="22"/>
          <w:szCs w:val="22"/>
        </w:rPr>
      </w:pPr>
      <w:r w:rsidRPr="00A320BE">
        <w:rPr>
          <w:sz w:val="22"/>
          <w:szCs w:val="22"/>
        </w:rPr>
        <w:t xml:space="preserve">счет на возмещение </w:t>
      </w:r>
      <w:r w:rsidRPr="00F61DD7">
        <w:rPr>
          <w:sz w:val="22"/>
          <w:szCs w:val="22"/>
        </w:rPr>
        <w:t>фактических</w:t>
      </w:r>
      <w:r w:rsidRPr="00A320BE">
        <w:rPr>
          <w:sz w:val="22"/>
          <w:szCs w:val="22"/>
        </w:rPr>
        <w:t xml:space="preserve"> расходов Депозитария, </w:t>
      </w:r>
      <w:r w:rsidRPr="00A62E74">
        <w:rPr>
          <w:sz w:val="22"/>
          <w:szCs w:val="22"/>
        </w:rPr>
        <w:t>связанных</w:t>
      </w:r>
      <w:r w:rsidR="00A63E37" w:rsidRPr="00A63E37">
        <w:rPr>
          <w:sz w:val="22"/>
          <w:szCs w:val="22"/>
        </w:rPr>
        <w:t xml:space="preserve"> </w:t>
      </w:r>
      <w:r w:rsidR="00A63E37">
        <w:rPr>
          <w:sz w:val="22"/>
          <w:szCs w:val="22"/>
        </w:rPr>
        <w:t xml:space="preserve">с </w:t>
      </w:r>
      <w:r w:rsidR="001B04C7">
        <w:rPr>
          <w:sz w:val="22"/>
          <w:szCs w:val="22"/>
        </w:rPr>
        <w:t xml:space="preserve">выполнением поручений Депозитария - </w:t>
      </w:r>
      <w:r w:rsidR="00A63E37">
        <w:rPr>
          <w:sz w:val="22"/>
          <w:szCs w:val="22"/>
        </w:rPr>
        <w:t>Депонента,</w:t>
      </w:r>
      <w:r w:rsidRPr="00A62E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Pr="00F61DD7">
        <w:rPr>
          <w:sz w:val="22"/>
          <w:szCs w:val="22"/>
          <w:lang w:eastAsia="en-US"/>
        </w:rPr>
        <w:t>осуществлением депозитарных операций</w:t>
      </w:r>
      <w:r>
        <w:rPr>
          <w:sz w:val="22"/>
          <w:szCs w:val="22"/>
          <w:lang w:eastAsia="en-US"/>
        </w:rPr>
        <w:t xml:space="preserve"> </w:t>
      </w:r>
      <w:r w:rsidRPr="00A62E74">
        <w:rPr>
          <w:sz w:val="22"/>
          <w:szCs w:val="22"/>
        </w:rPr>
        <w:t>в соответствии с тарифами сторонних депозитариев</w:t>
      </w:r>
      <w:r w:rsidR="00A63E37">
        <w:rPr>
          <w:sz w:val="22"/>
          <w:szCs w:val="22"/>
        </w:rPr>
        <w:t xml:space="preserve">, </w:t>
      </w:r>
      <w:r>
        <w:rPr>
          <w:sz w:val="22"/>
          <w:szCs w:val="22"/>
        </w:rPr>
        <w:t>регистраторов</w:t>
      </w:r>
      <w:r w:rsidR="00A63E37">
        <w:rPr>
          <w:sz w:val="22"/>
          <w:szCs w:val="22"/>
        </w:rPr>
        <w:t xml:space="preserve"> и трансфер-агентов,</w:t>
      </w:r>
      <w:r w:rsidRPr="00A320BE">
        <w:rPr>
          <w:sz w:val="22"/>
          <w:szCs w:val="22"/>
        </w:rPr>
        <w:t xml:space="preserve"> а также почтовых расходов Депозитария, связанных с </w:t>
      </w:r>
      <w:r w:rsidRPr="00B02691">
        <w:rPr>
          <w:sz w:val="22"/>
          <w:szCs w:val="22"/>
        </w:rPr>
        <w:t>оказан</w:t>
      </w:r>
      <w:r>
        <w:rPr>
          <w:sz w:val="22"/>
          <w:szCs w:val="22"/>
        </w:rPr>
        <w:t xml:space="preserve">ием </w:t>
      </w:r>
      <w:r w:rsidR="001B04C7">
        <w:rPr>
          <w:sz w:val="22"/>
          <w:szCs w:val="22"/>
        </w:rPr>
        <w:t xml:space="preserve">Депозитарию - </w:t>
      </w:r>
      <w:r>
        <w:rPr>
          <w:sz w:val="22"/>
          <w:szCs w:val="22"/>
        </w:rPr>
        <w:t>Депоненту услуг по Договору</w:t>
      </w:r>
      <w:r w:rsidRPr="00B02691">
        <w:rPr>
          <w:sz w:val="22"/>
          <w:szCs w:val="22"/>
        </w:rPr>
        <w:t xml:space="preserve"> после </w:t>
      </w:r>
      <w:r>
        <w:rPr>
          <w:sz w:val="22"/>
          <w:szCs w:val="22"/>
        </w:rPr>
        <w:t>возникновения</w:t>
      </w:r>
      <w:r w:rsidRPr="00B02691">
        <w:rPr>
          <w:sz w:val="22"/>
          <w:szCs w:val="22"/>
        </w:rPr>
        <w:t xml:space="preserve"> расходов, подлежащих возмещению</w:t>
      </w:r>
      <w:r>
        <w:rPr>
          <w:sz w:val="22"/>
          <w:szCs w:val="22"/>
        </w:rPr>
        <w:t xml:space="preserve"> </w:t>
      </w:r>
      <w:r w:rsidR="001B04C7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</w:t>
      </w:r>
      <w:r w:rsidR="00A63E37">
        <w:rPr>
          <w:sz w:val="22"/>
          <w:szCs w:val="22"/>
        </w:rPr>
        <w:t>;</w:t>
      </w:r>
    </w:p>
    <w:p w14:paraId="701C66D9" w14:textId="492EC2A4" w:rsidR="00A63E37" w:rsidRPr="00B02691" w:rsidRDefault="00A63E37" w:rsidP="00D33B62">
      <w:pPr>
        <w:numPr>
          <w:ilvl w:val="0"/>
          <w:numId w:val="1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счет на оплату услуг по отдельным совершенным операциям, не дожидаясь окончания расчетного периода</w:t>
      </w:r>
      <w:r w:rsidR="00592B4D">
        <w:rPr>
          <w:sz w:val="22"/>
          <w:szCs w:val="22"/>
        </w:rPr>
        <w:t>.</w:t>
      </w:r>
    </w:p>
    <w:p w14:paraId="41E0948C" w14:textId="1AEB5DDF" w:rsidR="002B0946" w:rsidRPr="00B02691" w:rsidRDefault="002B0946" w:rsidP="00D33B62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B02691">
        <w:rPr>
          <w:sz w:val="22"/>
          <w:szCs w:val="22"/>
        </w:rPr>
        <w:t xml:space="preserve">Депозитарий направляет </w:t>
      </w:r>
      <w:r w:rsidR="00FF3643">
        <w:rPr>
          <w:sz w:val="22"/>
          <w:szCs w:val="22"/>
        </w:rPr>
        <w:t xml:space="preserve">Депозитарию - </w:t>
      </w:r>
      <w:r w:rsidRPr="00B02691">
        <w:rPr>
          <w:sz w:val="22"/>
          <w:szCs w:val="22"/>
        </w:rPr>
        <w:t>Депоненту счет на оплату</w:t>
      </w:r>
      <w:r>
        <w:rPr>
          <w:sz w:val="22"/>
          <w:szCs w:val="22"/>
        </w:rPr>
        <w:t xml:space="preserve"> депозитарных</w:t>
      </w:r>
      <w:r w:rsidRPr="00B02691">
        <w:rPr>
          <w:sz w:val="22"/>
          <w:szCs w:val="22"/>
        </w:rPr>
        <w:t xml:space="preserve"> услуг и/или счета на возмещение указанных выше расходов Депозитария</w:t>
      </w:r>
      <w:r w:rsidR="00E7519C">
        <w:rPr>
          <w:sz w:val="22"/>
          <w:szCs w:val="22"/>
        </w:rPr>
        <w:t xml:space="preserve"> по последнему объявленному Депонентом факсу и/или адресу</w:t>
      </w:r>
      <w:r w:rsidRPr="00B02691">
        <w:rPr>
          <w:sz w:val="22"/>
          <w:szCs w:val="22"/>
        </w:rPr>
        <w:t xml:space="preserve"> электронной почте, указан</w:t>
      </w:r>
      <w:r w:rsidR="00E7519C">
        <w:rPr>
          <w:sz w:val="22"/>
          <w:szCs w:val="22"/>
        </w:rPr>
        <w:t>ному</w:t>
      </w:r>
      <w:r w:rsidRPr="00B02691">
        <w:rPr>
          <w:sz w:val="22"/>
          <w:szCs w:val="22"/>
        </w:rPr>
        <w:t xml:space="preserve"> в Анкете </w:t>
      </w:r>
      <w:r w:rsidR="00E7519C">
        <w:rPr>
          <w:sz w:val="22"/>
          <w:szCs w:val="22"/>
        </w:rPr>
        <w:t>к</w:t>
      </w:r>
      <w:r>
        <w:rPr>
          <w:sz w:val="22"/>
          <w:szCs w:val="22"/>
        </w:rPr>
        <w:t>лиента.</w:t>
      </w:r>
      <w:r w:rsidR="00E7519C">
        <w:rPr>
          <w:sz w:val="22"/>
          <w:szCs w:val="22"/>
        </w:rPr>
        <w:t xml:space="preserve"> </w:t>
      </w:r>
      <w:r w:rsidR="00FF3643">
        <w:rPr>
          <w:sz w:val="22"/>
          <w:szCs w:val="22"/>
        </w:rPr>
        <w:t xml:space="preserve">Депозитарий - </w:t>
      </w:r>
      <w:r w:rsidR="00E7519C">
        <w:rPr>
          <w:sz w:val="22"/>
          <w:szCs w:val="22"/>
        </w:rPr>
        <w:t xml:space="preserve">Депонент несет ответственность за своевременное уведомление Депозитария об изменении реквизитов для отправления счетов, </w:t>
      </w:r>
      <w:r w:rsidR="00FF3643">
        <w:rPr>
          <w:sz w:val="22"/>
          <w:szCs w:val="22"/>
        </w:rPr>
        <w:t>у</w:t>
      </w:r>
      <w:r w:rsidR="00E7519C">
        <w:rPr>
          <w:sz w:val="22"/>
          <w:szCs w:val="22"/>
        </w:rPr>
        <w:t>казанных в Анкете клиента.</w:t>
      </w:r>
    </w:p>
    <w:p w14:paraId="6F84910F" w14:textId="57B51173" w:rsidR="002B0946" w:rsidRDefault="002B0946" w:rsidP="00D33B62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B02691">
        <w:rPr>
          <w:sz w:val="22"/>
          <w:szCs w:val="22"/>
        </w:rPr>
        <w:t>Датой</w:t>
      </w:r>
      <w:r w:rsidR="00FF3985">
        <w:rPr>
          <w:sz w:val="22"/>
          <w:szCs w:val="22"/>
        </w:rPr>
        <w:t xml:space="preserve"> и временем</w:t>
      </w:r>
      <w:r w:rsidRPr="00B02691">
        <w:rPr>
          <w:sz w:val="22"/>
          <w:szCs w:val="22"/>
        </w:rPr>
        <w:t xml:space="preserve"> получения </w:t>
      </w:r>
      <w:r w:rsidR="00603100">
        <w:rPr>
          <w:sz w:val="22"/>
          <w:szCs w:val="22"/>
        </w:rPr>
        <w:t xml:space="preserve">Депозитарием - </w:t>
      </w:r>
      <w:r w:rsidRPr="00B02691">
        <w:rPr>
          <w:sz w:val="22"/>
          <w:szCs w:val="22"/>
        </w:rPr>
        <w:t>Депонентом</w:t>
      </w:r>
      <w:r w:rsidR="00FF3985">
        <w:rPr>
          <w:sz w:val="22"/>
          <w:szCs w:val="22"/>
        </w:rPr>
        <w:t xml:space="preserve"> счета считается </w:t>
      </w:r>
      <w:r w:rsidRPr="00B02691">
        <w:rPr>
          <w:sz w:val="22"/>
          <w:szCs w:val="22"/>
        </w:rPr>
        <w:t>дата</w:t>
      </w:r>
      <w:r w:rsidR="00FF3985">
        <w:rPr>
          <w:sz w:val="22"/>
          <w:szCs w:val="22"/>
        </w:rPr>
        <w:t xml:space="preserve"> и время</w:t>
      </w:r>
      <w:r w:rsidRPr="00B02691">
        <w:rPr>
          <w:sz w:val="22"/>
          <w:szCs w:val="22"/>
        </w:rPr>
        <w:t xml:space="preserve"> </w:t>
      </w:r>
      <w:r w:rsidR="00FF3985">
        <w:rPr>
          <w:sz w:val="22"/>
          <w:szCs w:val="22"/>
        </w:rPr>
        <w:t>отправки электронного</w:t>
      </w:r>
      <w:r w:rsidR="00827B4F">
        <w:rPr>
          <w:sz w:val="22"/>
          <w:szCs w:val="22"/>
        </w:rPr>
        <w:t xml:space="preserve"> </w:t>
      </w:r>
      <w:r w:rsidR="00FF3985">
        <w:rPr>
          <w:sz w:val="22"/>
          <w:szCs w:val="22"/>
        </w:rPr>
        <w:t>/</w:t>
      </w:r>
      <w:r w:rsidR="00827B4F">
        <w:rPr>
          <w:sz w:val="22"/>
          <w:szCs w:val="22"/>
        </w:rPr>
        <w:t xml:space="preserve"> </w:t>
      </w:r>
      <w:r w:rsidR="00FF3985">
        <w:rPr>
          <w:sz w:val="22"/>
          <w:szCs w:val="22"/>
        </w:rPr>
        <w:t xml:space="preserve">факсового сообщения </w:t>
      </w:r>
      <w:r w:rsidR="00827B4F">
        <w:rPr>
          <w:sz w:val="22"/>
          <w:szCs w:val="22"/>
        </w:rPr>
        <w:t>Д</w:t>
      </w:r>
      <w:r w:rsidR="00FF3985">
        <w:rPr>
          <w:sz w:val="22"/>
          <w:szCs w:val="22"/>
        </w:rPr>
        <w:t>епозитария.</w:t>
      </w:r>
    </w:p>
    <w:p w14:paraId="1FA6D5EA" w14:textId="7FB74B8E" w:rsidR="00D97BEF" w:rsidRDefault="00D97BEF" w:rsidP="00D33B62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вправе устанавливать дополнительные тарифы, обслуживание по которым осуществляется на основании дополнительного соглашения с </w:t>
      </w:r>
      <w:r w:rsidR="00603100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Депонентом.</w:t>
      </w:r>
    </w:p>
    <w:p w14:paraId="3EEB3B28" w14:textId="27020DDF" w:rsidR="00D62B34" w:rsidRDefault="00D62B34" w:rsidP="00D33B62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Депозитарий вправе отказать в исполнении поручений </w:t>
      </w:r>
      <w:r w:rsidR="00603100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 xml:space="preserve">Депонента на проведение операций по счетам депо в случае наличия задолженности </w:t>
      </w:r>
      <w:r w:rsidR="00603100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 по оплате услуг Депозитария.</w:t>
      </w:r>
    </w:p>
    <w:p w14:paraId="7355B8A3" w14:textId="77777777" w:rsidR="00D76073" w:rsidRDefault="00D76073" w:rsidP="00D76073">
      <w:pPr>
        <w:jc w:val="both"/>
        <w:rPr>
          <w:sz w:val="22"/>
          <w:szCs w:val="22"/>
        </w:rPr>
      </w:pPr>
    </w:p>
    <w:p w14:paraId="72318633" w14:textId="6C8C197F" w:rsidR="00D76073" w:rsidRDefault="00D76073" w:rsidP="00D7607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 Порядок </w:t>
      </w:r>
      <w:r w:rsidR="009E095B">
        <w:rPr>
          <w:b/>
          <w:bCs/>
          <w:sz w:val="23"/>
          <w:szCs w:val="23"/>
        </w:rPr>
        <w:t xml:space="preserve">и сроки </w:t>
      </w:r>
      <w:r>
        <w:rPr>
          <w:b/>
          <w:bCs/>
          <w:sz w:val="23"/>
          <w:szCs w:val="23"/>
        </w:rPr>
        <w:t>осуществления сверки данных по ценным бумагам</w:t>
      </w:r>
      <w:r w:rsidR="009E095B">
        <w:rPr>
          <w:b/>
          <w:bCs/>
          <w:sz w:val="23"/>
          <w:szCs w:val="23"/>
        </w:rPr>
        <w:t xml:space="preserve"> клиентов</w:t>
      </w:r>
      <w:r>
        <w:rPr>
          <w:b/>
          <w:bCs/>
          <w:sz w:val="23"/>
          <w:szCs w:val="23"/>
        </w:rPr>
        <w:t xml:space="preserve"> </w:t>
      </w:r>
    </w:p>
    <w:p w14:paraId="1F33C3D5" w14:textId="77777777" w:rsidR="00D76073" w:rsidRDefault="00D76073" w:rsidP="00D76073">
      <w:pPr>
        <w:jc w:val="center"/>
        <w:rPr>
          <w:b/>
          <w:bCs/>
          <w:sz w:val="23"/>
          <w:szCs w:val="23"/>
        </w:rPr>
      </w:pPr>
    </w:p>
    <w:p w14:paraId="6661314D" w14:textId="01CF9DB3" w:rsidR="009601EF" w:rsidRPr="00A44271" w:rsidRDefault="009601EF" w:rsidP="00102DB9">
      <w:pPr>
        <w:ind w:firstLine="567"/>
        <w:jc w:val="both"/>
        <w:rPr>
          <w:sz w:val="22"/>
          <w:szCs w:val="22"/>
        </w:rPr>
      </w:pPr>
      <w:r w:rsidRPr="00A44271">
        <w:rPr>
          <w:sz w:val="22"/>
          <w:szCs w:val="22"/>
        </w:rPr>
        <w:t>7</w:t>
      </w:r>
      <w:r w:rsidR="00D76073" w:rsidRPr="00A44271">
        <w:rPr>
          <w:sz w:val="22"/>
          <w:szCs w:val="22"/>
        </w:rPr>
        <w:t>.1.</w:t>
      </w:r>
      <w:r w:rsidRPr="00A44271">
        <w:rPr>
          <w:sz w:val="22"/>
          <w:szCs w:val="22"/>
        </w:rPr>
        <w:t xml:space="preserve">  </w:t>
      </w:r>
      <w:r w:rsidR="00A44271">
        <w:rPr>
          <w:sz w:val="22"/>
          <w:szCs w:val="22"/>
        </w:rPr>
        <w:t>В</w:t>
      </w:r>
      <w:r w:rsidR="00A44271" w:rsidRPr="00A44271">
        <w:rPr>
          <w:sz w:val="22"/>
          <w:szCs w:val="22"/>
        </w:rPr>
        <w:t xml:space="preserve"> целях сверки</w:t>
      </w:r>
      <w:r w:rsidR="00D76073" w:rsidRPr="00A44271">
        <w:rPr>
          <w:sz w:val="22"/>
          <w:szCs w:val="22"/>
        </w:rPr>
        <w:t xml:space="preserve"> </w:t>
      </w:r>
      <w:r w:rsidR="00A44271" w:rsidRPr="00A44271">
        <w:rPr>
          <w:sz w:val="22"/>
          <w:szCs w:val="22"/>
        </w:rPr>
        <w:t>Д</w:t>
      </w:r>
      <w:r w:rsidR="00A44271">
        <w:rPr>
          <w:sz w:val="22"/>
          <w:szCs w:val="22"/>
        </w:rPr>
        <w:t>епозитарий</w:t>
      </w:r>
      <w:r w:rsidR="00A44271" w:rsidRPr="00A44271">
        <w:rPr>
          <w:sz w:val="22"/>
          <w:szCs w:val="22"/>
        </w:rPr>
        <w:t>-Д</w:t>
      </w:r>
      <w:r w:rsidR="00A44271">
        <w:rPr>
          <w:sz w:val="22"/>
          <w:szCs w:val="22"/>
        </w:rPr>
        <w:t>епонент вправе получать данные по его счету депо номинального держателя за каждый рабочий день.</w:t>
      </w:r>
      <w:r w:rsidR="00A44271" w:rsidRPr="00A44271">
        <w:rPr>
          <w:sz w:val="22"/>
          <w:szCs w:val="22"/>
        </w:rPr>
        <w:t xml:space="preserve"> </w:t>
      </w:r>
    </w:p>
    <w:p w14:paraId="2C7C8E61" w14:textId="31A71CD2" w:rsidR="00A2573C" w:rsidRPr="00A44271" w:rsidRDefault="009601EF" w:rsidP="00102DB9">
      <w:pPr>
        <w:ind w:firstLine="567"/>
        <w:jc w:val="both"/>
        <w:rPr>
          <w:sz w:val="22"/>
          <w:szCs w:val="22"/>
        </w:rPr>
      </w:pPr>
      <w:r w:rsidRPr="00A44271">
        <w:rPr>
          <w:sz w:val="22"/>
          <w:szCs w:val="22"/>
        </w:rPr>
        <w:t>7</w:t>
      </w:r>
      <w:r w:rsidR="00D76073" w:rsidRPr="00A44271">
        <w:rPr>
          <w:sz w:val="22"/>
          <w:szCs w:val="22"/>
        </w:rPr>
        <w:t xml:space="preserve">.2. </w:t>
      </w:r>
      <w:r w:rsidR="00A2573C" w:rsidRPr="00A44271">
        <w:rPr>
          <w:sz w:val="22"/>
          <w:szCs w:val="22"/>
        </w:rPr>
        <w:t xml:space="preserve"> Сверка проводится между Депозитарием и Депозитарием – Депонентом по последней предоставленной Депозитарию – Депоненту выписке по его счету депо номинального держателя,  а в случае если последним документом по указанн</w:t>
      </w:r>
      <w:r w:rsidR="0014129D" w:rsidRPr="00A44271">
        <w:rPr>
          <w:sz w:val="22"/>
          <w:szCs w:val="22"/>
        </w:rPr>
        <w:t>ому</w:t>
      </w:r>
      <w:r w:rsidR="00A2573C" w:rsidRPr="00A44271">
        <w:rPr>
          <w:sz w:val="22"/>
          <w:szCs w:val="22"/>
        </w:rPr>
        <w:t xml:space="preserve"> счет</w:t>
      </w:r>
      <w:r w:rsidR="0014129D" w:rsidRPr="00A44271">
        <w:rPr>
          <w:sz w:val="22"/>
          <w:szCs w:val="22"/>
        </w:rPr>
        <w:t>у</w:t>
      </w:r>
      <w:r w:rsidR="00A2573C" w:rsidRPr="00A44271">
        <w:rPr>
          <w:sz w:val="22"/>
          <w:szCs w:val="22"/>
        </w:rPr>
        <w:t xml:space="preserve"> депо</w:t>
      </w:r>
      <w:r w:rsidR="00BF5375" w:rsidRPr="00A44271">
        <w:rPr>
          <w:sz w:val="22"/>
          <w:szCs w:val="22"/>
        </w:rPr>
        <w:t xml:space="preserve"> является отчет о проведенной операции (операциях), содержащий информацию о количестве ценных бумаг на так</w:t>
      </w:r>
      <w:r w:rsidR="00942B47" w:rsidRPr="00A44271">
        <w:rPr>
          <w:sz w:val="22"/>
          <w:szCs w:val="22"/>
        </w:rPr>
        <w:t>ом</w:t>
      </w:r>
      <w:r w:rsidR="00BF5375" w:rsidRPr="00A44271">
        <w:rPr>
          <w:sz w:val="22"/>
          <w:szCs w:val="22"/>
        </w:rPr>
        <w:t xml:space="preserve"> счет</w:t>
      </w:r>
      <w:r w:rsidR="00942B47" w:rsidRPr="00A44271">
        <w:rPr>
          <w:sz w:val="22"/>
          <w:szCs w:val="22"/>
        </w:rPr>
        <w:t>е</w:t>
      </w:r>
      <w:r w:rsidR="00BF5375" w:rsidRPr="00A44271">
        <w:rPr>
          <w:sz w:val="22"/>
          <w:szCs w:val="22"/>
        </w:rPr>
        <w:t>, то по последнему представленному ему отчете о проведенной операции (операциях), содержащем информацию о количестве ценных бумаг на счете депо номинального держателя.</w:t>
      </w:r>
    </w:p>
    <w:p w14:paraId="7E3F38E9" w14:textId="1CBD9948" w:rsidR="009601EF" w:rsidRDefault="00A2573C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D76073" w:rsidRPr="00D76073">
        <w:rPr>
          <w:sz w:val="22"/>
          <w:szCs w:val="22"/>
        </w:rPr>
        <w:t>Депозитарий предоставляет отчет о проведенной операции (операциях) по счету депо</w:t>
      </w:r>
      <w:r w:rsidR="009601EF">
        <w:rPr>
          <w:sz w:val="22"/>
          <w:szCs w:val="22"/>
        </w:rPr>
        <w:t xml:space="preserve"> номинального держателя </w:t>
      </w:r>
      <w:r w:rsidR="00D76073" w:rsidRPr="00D76073">
        <w:rPr>
          <w:sz w:val="22"/>
          <w:szCs w:val="22"/>
        </w:rPr>
        <w:t>с указанием количества ценных бумаг</w:t>
      </w:r>
      <w:r w:rsidR="00D8397C">
        <w:rPr>
          <w:sz w:val="22"/>
          <w:szCs w:val="22"/>
        </w:rPr>
        <w:t xml:space="preserve"> на таком счете</w:t>
      </w:r>
      <w:r w:rsidR="00D76073" w:rsidRPr="00D76073">
        <w:rPr>
          <w:sz w:val="22"/>
          <w:szCs w:val="22"/>
        </w:rPr>
        <w:t xml:space="preserve">, учитываемых на этом счете по состоянию на конец операционного дня проведения соответствующей операции (операций), </w:t>
      </w:r>
      <w:r w:rsidR="00D8397C">
        <w:rPr>
          <w:sz w:val="22"/>
          <w:szCs w:val="22"/>
        </w:rPr>
        <w:t>в рабочий день проведения</w:t>
      </w:r>
      <w:r w:rsidR="00D76073" w:rsidRPr="00D76073">
        <w:rPr>
          <w:sz w:val="22"/>
          <w:szCs w:val="22"/>
        </w:rPr>
        <w:t xml:space="preserve"> операций по соответствующему счету депо. Депозитарий</w:t>
      </w:r>
      <w:r w:rsidR="009601EF"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-</w:t>
      </w:r>
      <w:r w:rsidR="009601EF"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Депонент обязан при получении отчета в течение 1 (одного) рабочего дня провести сверку данных, указанных в отчете с данными собственного учета.</w:t>
      </w:r>
    </w:p>
    <w:p w14:paraId="2A3B9AA1" w14:textId="381D0183" w:rsidR="009601EF" w:rsidRDefault="009601EF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6073" w:rsidRPr="00D76073">
        <w:rPr>
          <w:sz w:val="22"/>
          <w:szCs w:val="22"/>
        </w:rPr>
        <w:t>.</w:t>
      </w:r>
      <w:r w:rsidR="00A2573C">
        <w:rPr>
          <w:sz w:val="22"/>
          <w:szCs w:val="22"/>
        </w:rPr>
        <w:t>4</w:t>
      </w:r>
      <w:r w:rsidR="00D76073" w:rsidRPr="00D76073">
        <w:rPr>
          <w:sz w:val="22"/>
          <w:szCs w:val="22"/>
        </w:rPr>
        <w:t>. В случае не поступления в Депозитарий возражений Депозитария</w:t>
      </w:r>
      <w:r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 xml:space="preserve">Депонента в течение 1 (одного) рабочего дня с даты направления отчета Депозитарием, отчет считается </w:t>
      </w:r>
      <w:r w:rsidR="00D76073" w:rsidRPr="00D76073">
        <w:rPr>
          <w:sz w:val="22"/>
          <w:szCs w:val="22"/>
        </w:rPr>
        <w:lastRenderedPageBreak/>
        <w:t>подтвержденным Депозитарием</w:t>
      </w:r>
      <w:r w:rsidR="00F44764">
        <w:rPr>
          <w:sz w:val="22"/>
          <w:szCs w:val="22"/>
        </w:rPr>
        <w:t xml:space="preserve"> – </w:t>
      </w:r>
      <w:r w:rsidR="00D76073" w:rsidRPr="00D76073">
        <w:rPr>
          <w:sz w:val="22"/>
          <w:szCs w:val="22"/>
        </w:rPr>
        <w:t>Депонентом</w:t>
      </w:r>
      <w:r w:rsidR="00F44764">
        <w:rPr>
          <w:sz w:val="22"/>
          <w:szCs w:val="22"/>
        </w:rPr>
        <w:t xml:space="preserve"> и считается, что сверка завершена и расхождения между данными Депозитария и данными Депозитария – Депонента отсутствуют.</w:t>
      </w:r>
    </w:p>
    <w:p w14:paraId="784FFFB7" w14:textId="45BF0712" w:rsidR="00F44764" w:rsidRDefault="009601EF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6073" w:rsidRPr="00D76073">
        <w:rPr>
          <w:sz w:val="22"/>
          <w:szCs w:val="22"/>
        </w:rPr>
        <w:t>.</w:t>
      </w:r>
      <w:r w:rsidR="00A2573C">
        <w:rPr>
          <w:sz w:val="22"/>
          <w:szCs w:val="22"/>
        </w:rPr>
        <w:t>5</w:t>
      </w:r>
      <w:r w:rsidR="00D76073" w:rsidRPr="00D76073">
        <w:rPr>
          <w:sz w:val="22"/>
          <w:szCs w:val="22"/>
        </w:rPr>
        <w:t>. При обнаружении расхождений учетных данных Депозитария</w:t>
      </w:r>
      <w:r w:rsidR="00F44764"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-</w:t>
      </w:r>
      <w:r w:rsidR="00F44764"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Депонента с данными, указанными в отчете, Депозитарий</w:t>
      </w:r>
      <w:r w:rsidR="00F44764"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-</w:t>
      </w:r>
      <w:r w:rsidR="00F44764"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Депонент направляет Депозитарию уведомление о расхождении данных (далее – Уведомление) в срок не позднее 1 (одного) рабочего дня после получения отчета Депозитария.</w:t>
      </w:r>
    </w:p>
    <w:p w14:paraId="6C15376A" w14:textId="6290BE64" w:rsidR="00461A79" w:rsidRDefault="00F44764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6073" w:rsidRPr="00D76073">
        <w:rPr>
          <w:sz w:val="22"/>
          <w:szCs w:val="22"/>
        </w:rPr>
        <w:t>.</w:t>
      </w:r>
      <w:r w:rsidR="00A2573C">
        <w:rPr>
          <w:sz w:val="22"/>
          <w:szCs w:val="22"/>
        </w:rPr>
        <w:t>6</w:t>
      </w:r>
      <w:r w:rsidR="00D76073" w:rsidRPr="00D76073">
        <w:rPr>
          <w:sz w:val="22"/>
          <w:szCs w:val="22"/>
        </w:rPr>
        <w:t>. При получении Депозитарием письменного Уведомления Депозитарий направляет Депозитарию</w:t>
      </w:r>
      <w:r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D76073" w:rsidRPr="00D76073">
        <w:rPr>
          <w:sz w:val="22"/>
          <w:szCs w:val="22"/>
        </w:rPr>
        <w:t xml:space="preserve">Депоненту, в срок не позднее 1 (одного) рабочего дня, после получения Уведомления, </w:t>
      </w:r>
      <w:r w:rsidR="00386061">
        <w:rPr>
          <w:sz w:val="22"/>
          <w:szCs w:val="22"/>
        </w:rPr>
        <w:t xml:space="preserve">имеющиеся у него сведения о поданных Депозитарию поручениях, а Депозитарий – Депонент направляет Депозитарию </w:t>
      </w:r>
      <w:r w:rsidR="00D76073" w:rsidRPr="00D76073">
        <w:rPr>
          <w:sz w:val="22"/>
          <w:szCs w:val="22"/>
        </w:rPr>
        <w:t>выписку</w:t>
      </w:r>
      <w:r w:rsidR="00386061">
        <w:rPr>
          <w:sz w:val="22"/>
          <w:szCs w:val="22"/>
        </w:rPr>
        <w:t xml:space="preserve"> из данных своего внутреннего учета об операциях </w:t>
      </w:r>
      <w:r w:rsidR="00D76073" w:rsidRPr="00D76073">
        <w:rPr>
          <w:sz w:val="22"/>
          <w:szCs w:val="22"/>
        </w:rPr>
        <w:t>за период с даты составления последнего подтвержденного отчета</w:t>
      </w:r>
      <w:r w:rsidR="004603C6">
        <w:rPr>
          <w:sz w:val="22"/>
          <w:szCs w:val="22"/>
        </w:rPr>
        <w:t xml:space="preserve"> (с даты последней сверки)</w:t>
      </w:r>
      <w:r w:rsidR="00D76073" w:rsidRPr="00D76073">
        <w:rPr>
          <w:sz w:val="22"/>
          <w:szCs w:val="22"/>
        </w:rPr>
        <w:t xml:space="preserve"> по дату составления отчета, по которому получено </w:t>
      </w:r>
      <w:r w:rsidR="0058206C">
        <w:rPr>
          <w:sz w:val="22"/>
          <w:szCs w:val="22"/>
        </w:rPr>
        <w:t>у</w:t>
      </w:r>
      <w:r w:rsidR="00D76073" w:rsidRPr="00D76073">
        <w:rPr>
          <w:sz w:val="22"/>
          <w:szCs w:val="22"/>
        </w:rPr>
        <w:t>ведомление</w:t>
      </w:r>
      <w:r w:rsidR="0058206C">
        <w:rPr>
          <w:sz w:val="22"/>
          <w:szCs w:val="22"/>
        </w:rPr>
        <w:t xml:space="preserve"> </w:t>
      </w:r>
      <w:r w:rsidR="0058206C" w:rsidRPr="00C46ADF">
        <w:rPr>
          <w:sz w:val="24"/>
          <w:szCs w:val="24"/>
        </w:rPr>
        <w:t>о расхождении данных Депозитария-Депонента и Депозитария</w:t>
      </w:r>
      <w:r w:rsidR="00D76073" w:rsidRPr="00D76073">
        <w:rPr>
          <w:sz w:val="22"/>
          <w:szCs w:val="22"/>
        </w:rPr>
        <w:t>.</w:t>
      </w:r>
    </w:p>
    <w:p w14:paraId="002A20CE" w14:textId="1B6B16A2" w:rsidR="005B1D98" w:rsidRDefault="00461A79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6073" w:rsidRPr="00D76073">
        <w:rPr>
          <w:sz w:val="22"/>
          <w:szCs w:val="22"/>
        </w:rPr>
        <w:t>.</w:t>
      </w:r>
      <w:r w:rsidR="00A2573C">
        <w:rPr>
          <w:sz w:val="22"/>
          <w:szCs w:val="22"/>
        </w:rPr>
        <w:t>7</w:t>
      </w:r>
      <w:r w:rsidR="00D76073" w:rsidRPr="00D76073">
        <w:rPr>
          <w:sz w:val="22"/>
          <w:szCs w:val="22"/>
        </w:rPr>
        <w:t>. Стороны вправе запросить друг у друга любые первичные документы, подтверждающие факт подачи поручений и иных распоряжений по счет</w:t>
      </w:r>
      <w:r w:rsidR="005B1D98">
        <w:rPr>
          <w:sz w:val="22"/>
          <w:szCs w:val="22"/>
        </w:rPr>
        <w:t>у</w:t>
      </w:r>
      <w:r w:rsidR="00D76073" w:rsidRPr="00D76073">
        <w:rPr>
          <w:sz w:val="22"/>
          <w:szCs w:val="22"/>
        </w:rPr>
        <w:t xml:space="preserve"> депо</w:t>
      </w:r>
      <w:r w:rsidR="005B1D98">
        <w:rPr>
          <w:sz w:val="22"/>
          <w:szCs w:val="22"/>
        </w:rPr>
        <w:t xml:space="preserve"> номинального держателя</w:t>
      </w:r>
      <w:r w:rsidR="00D76073" w:rsidRPr="00D76073">
        <w:rPr>
          <w:sz w:val="22"/>
          <w:szCs w:val="22"/>
        </w:rPr>
        <w:t xml:space="preserve"> и выполнение операций</w:t>
      </w:r>
      <w:r w:rsidR="005B1D98">
        <w:rPr>
          <w:sz w:val="22"/>
          <w:szCs w:val="22"/>
        </w:rPr>
        <w:t xml:space="preserve"> (или их заверенные сторонами копии)</w:t>
      </w:r>
      <w:r w:rsidR="00D76073" w:rsidRPr="00D76073">
        <w:rPr>
          <w:sz w:val="22"/>
          <w:szCs w:val="22"/>
        </w:rPr>
        <w:t>, а также иную документацию для выяснения причин</w:t>
      </w:r>
      <w:r w:rsidR="005B1D98">
        <w:rPr>
          <w:sz w:val="22"/>
          <w:szCs w:val="22"/>
        </w:rPr>
        <w:t xml:space="preserve"> выявленных расхождений </w:t>
      </w:r>
      <w:r w:rsidR="00D76073" w:rsidRPr="00D76073">
        <w:rPr>
          <w:sz w:val="22"/>
          <w:szCs w:val="22"/>
        </w:rPr>
        <w:t>и устранения обнаруженн</w:t>
      </w:r>
      <w:r w:rsidR="005B1D98">
        <w:rPr>
          <w:sz w:val="22"/>
          <w:szCs w:val="22"/>
        </w:rPr>
        <w:t>ых</w:t>
      </w:r>
      <w:r w:rsidR="00D76073" w:rsidRPr="00D76073">
        <w:rPr>
          <w:sz w:val="22"/>
          <w:szCs w:val="22"/>
        </w:rPr>
        <w:t xml:space="preserve"> расхождени</w:t>
      </w:r>
      <w:r w:rsidR="005B1D98">
        <w:rPr>
          <w:sz w:val="22"/>
          <w:szCs w:val="22"/>
        </w:rPr>
        <w:t>й</w:t>
      </w:r>
      <w:r w:rsidR="00D76073" w:rsidRPr="00D76073">
        <w:rPr>
          <w:sz w:val="22"/>
          <w:szCs w:val="22"/>
        </w:rPr>
        <w:t>.</w:t>
      </w:r>
    </w:p>
    <w:p w14:paraId="53DE111E" w14:textId="66397A21" w:rsidR="00011EB1" w:rsidRDefault="00011EB1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A2573C">
        <w:rPr>
          <w:sz w:val="22"/>
          <w:szCs w:val="22"/>
        </w:rPr>
        <w:t>8</w:t>
      </w:r>
      <w:r>
        <w:rPr>
          <w:sz w:val="22"/>
          <w:szCs w:val="22"/>
        </w:rPr>
        <w:t>. По результатам переговоров о причинах расхождений и их устранении Стороны</w:t>
      </w:r>
      <w:r w:rsidR="009E27BC">
        <w:rPr>
          <w:sz w:val="22"/>
          <w:szCs w:val="22"/>
        </w:rPr>
        <w:t xml:space="preserve"> составляют соответствующий Акт о причинах расхождения и его устранении в 2-х экземплярах,</w:t>
      </w:r>
      <w:r w:rsidR="009043C6">
        <w:rPr>
          <w:sz w:val="22"/>
          <w:szCs w:val="22"/>
        </w:rPr>
        <w:t xml:space="preserve"> </w:t>
      </w:r>
      <w:r w:rsidR="009E27BC">
        <w:rPr>
          <w:sz w:val="22"/>
          <w:szCs w:val="22"/>
        </w:rPr>
        <w:t>являющийся основанием для исправительных проводок</w:t>
      </w:r>
      <w:r w:rsidR="00565DAE" w:rsidRPr="00565DAE">
        <w:rPr>
          <w:sz w:val="24"/>
        </w:rPr>
        <w:t xml:space="preserve"> </w:t>
      </w:r>
      <w:r w:rsidR="00565DAE">
        <w:rPr>
          <w:sz w:val="24"/>
        </w:rPr>
        <w:t>в учетных регистрах Депозитария</w:t>
      </w:r>
      <w:r w:rsidR="009E27BC">
        <w:rPr>
          <w:sz w:val="22"/>
          <w:szCs w:val="22"/>
        </w:rPr>
        <w:t xml:space="preserve">. </w:t>
      </w:r>
    </w:p>
    <w:p w14:paraId="685E0F12" w14:textId="27C5F13C" w:rsidR="009E27BC" w:rsidRDefault="00D76073" w:rsidP="00102DB9">
      <w:pPr>
        <w:ind w:firstLine="567"/>
        <w:jc w:val="both"/>
        <w:rPr>
          <w:sz w:val="22"/>
          <w:szCs w:val="22"/>
        </w:rPr>
      </w:pPr>
      <w:r w:rsidRPr="00D76073">
        <w:rPr>
          <w:sz w:val="22"/>
          <w:szCs w:val="22"/>
        </w:rPr>
        <w:t>7.</w:t>
      </w:r>
      <w:r w:rsidR="00A2573C">
        <w:rPr>
          <w:sz w:val="22"/>
          <w:szCs w:val="22"/>
        </w:rPr>
        <w:t>9</w:t>
      </w:r>
      <w:r w:rsidR="005B1D98">
        <w:rPr>
          <w:sz w:val="22"/>
          <w:szCs w:val="22"/>
        </w:rPr>
        <w:t>.</w:t>
      </w:r>
      <w:r w:rsidRPr="00D76073">
        <w:rPr>
          <w:sz w:val="22"/>
          <w:szCs w:val="22"/>
        </w:rPr>
        <w:t xml:space="preserve"> При выявлении ошибки в депозитарном учете исправительные записи или отмена внесенной записи может быть осуществлена только в случаях и в порядке, предусмотренных </w:t>
      </w:r>
      <w:r w:rsidR="00C26C2D">
        <w:rPr>
          <w:sz w:val="22"/>
          <w:szCs w:val="22"/>
        </w:rPr>
        <w:t xml:space="preserve">разделом 9. </w:t>
      </w:r>
      <w:r w:rsidRPr="00450081">
        <w:rPr>
          <w:sz w:val="22"/>
          <w:szCs w:val="22"/>
        </w:rPr>
        <w:t>Условий, с</w:t>
      </w:r>
      <w:r w:rsidRPr="00D76073">
        <w:rPr>
          <w:sz w:val="22"/>
          <w:szCs w:val="22"/>
        </w:rPr>
        <w:t xml:space="preserve"> обязательным предоставлением Депозитарию</w:t>
      </w:r>
      <w:r w:rsidR="009E27BC">
        <w:rPr>
          <w:sz w:val="22"/>
          <w:szCs w:val="22"/>
        </w:rPr>
        <w:t xml:space="preserve"> </w:t>
      </w:r>
      <w:r w:rsidRPr="00D76073">
        <w:rPr>
          <w:sz w:val="22"/>
          <w:szCs w:val="22"/>
        </w:rPr>
        <w:t>- Депоненту соответствующего отчета.</w:t>
      </w:r>
    </w:p>
    <w:p w14:paraId="04FAA67E" w14:textId="72900F26" w:rsidR="00D76073" w:rsidRPr="00D76073" w:rsidRDefault="00D76073" w:rsidP="00D76073">
      <w:pPr>
        <w:jc w:val="both"/>
        <w:rPr>
          <w:sz w:val="22"/>
          <w:szCs w:val="22"/>
        </w:rPr>
      </w:pPr>
      <w:r w:rsidRPr="00D76073">
        <w:rPr>
          <w:sz w:val="22"/>
          <w:szCs w:val="22"/>
        </w:rPr>
        <w:t xml:space="preserve"> </w:t>
      </w:r>
    </w:p>
    <w:p w14:paraId="28019233" w14:textId="7B1AF0DB" w:rsidR="00A0171A" w:rsidRDefault="00A0171A" w:rsidP="00D76073">
      <w:pPr>
        <w:jc w:val="center"/>
        <w:rPr>
          <w:b/>
          <w:sz w:val="22"/>
          <w:szCs w:val="22"/>
        </w:rPr>
      </w:pPr>
      <w:r w:rsidRPr="00A0171A">
        <w:rPr>
          <w:b/>
          <w:sz w:val="22"/>
          <w:szCs w:val="22"/>
        </w:rPr>
        <w:t>8. Процедура получения информации о владельцах ценных бумаг</w:t>
      </w:r>
    </w:p>
    <w:p w14:paraId="5396FD44" w14:textId="5FB230CD" w:rsidR="00A0171A" w:rsidRDefault="00A0171A" w:rsidP="00A0171A">
      <w:pPr>
        <w:jc w:val="both"/>
        <w:rPr>
          <w:b/>
          <w:sz w:val="22"/>
          <w:szCs w:val="22"/>
        </w:rPr>
      </w:pPr>
    </w:p>
    <w:p w14:paraId="06664FE0" w14:textId="13E0B380" w:rsidR="00AE6FF1" w:rsidRDefault="00A0171A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0E451B">
        <w:rPr>
          <w:sz w:val="22"/>
          <w:szCs w:val="22"/>
        </w:rPr>
        <w:t>Депозитарий при поступлении мотивированного запроса</w:t>
      </w:r>
      <w:r w:rsidR="000E451B" w:rsidRPr="000E451B">
        <w:rPr>
          <w:sz w:val="22"/>
          <w:szCs w:val="22"/>
        </w:rPr>
        <w:t xml:space="preserve"> </w:t>
      </w:r>
      <w:r w:rsidR="000E451B">
        <w:rPr>
          <w:sz w:val="22"/>
          <w:szCs w:val="22"/>
        </w:rPr>
        <w:t>п</w:t>
      </w:r>
      <w:r w:rsidR="000E451B" w:rsidRPr="000E451B">
        <w:rPr>
          <w:sz w:val="22"/>
          <w:szCs w:val="22"/>
        </w:rPr>
        <w:t>о требованию эмитента (лица, обязанного по ценным бумагам), Банка России</w:t>
      </w:r>
      <w:r w:rsidR="000E451B">
        <w:rPr>
          <w:sz w:val="22"/>
          <w:szCs w:val="22"/>
        </w:rPr>
        <w:t xml:space="preserve"> о</w:t>
      </w:r>
      <w:r w:rsidR="000E451B" w:rsidRPr="000E451B">
        <w:rPr>
          <w:sz w:val="22"/>
          <w:szCs w:val="22"/>
        </w:rPr>
        <w:t xml:space="preserve"> предоставл</w:t>
      </w:r>
      <w:r w:rsidR="000E451B">
        <w:rPr>
          <w:sz w:val="22"/>
          <w:szCs w:val="22"/>
        </w:rPr>
        <w:t>ения</w:t>
      </w:r>
      <w:r w:rsidR="000E451B" w:rsidRPr="000E451B">
        <w:rPr>
          <w:sz w:val="22"/>
          <w:szCs w:val="22"/>
        </w:rPr>
        <w:t xml:space="preserve"> списк</w:t>
      </w:r>
      <w:r w:rsidR="000E451B">
        <w:rPr>
          <w:sz w:val="22"/>
          <w:szCs w:val="22"/>
        </w:rPr>
        <w:t>а</w:t>
      </w:r>
      <w:r w:rsidR="000E451B" w:rsidRPr="000E451B">
        <w:rPr>
          <w:sz w:val="22"/>
          <w:szCs w:val="22"/>
        </w:rPr>
        <w:t xml:space="preserve"> владельцев</w:t>
      </w:r>
      <w:r w:rsidR="000E451B">
        <w:rPr>
          <w:sz w:val="22"/>
          <w:szCs w:val="22"/>
        </w:rPr>
        <w:t xml:space="preserve"> ценных бумаг</w:t>
      </w:r>
      <w:r w:rsidR="000E451B" w:rsidRPr="000E451B">
        <w:rPr>
          <w:sz w:val="22"/>
          <w:szCs w:val="22"/>
        </w:rPr>
        <w:t>, составленный на дату, определенную в требовании</w:t>
      </w:r>
      <w:r w:rsidR="000E451B">
        <w:rPr>
          <w:sz w:val="22"/>
          <w:szCs w:val="22"/>
        </w:rPr>
        <w:t>, направляет в течение 1 (одного) рабочего дня после получения запроса от эмитента, регистратора, депозитария места хранения Депозитарию – Депоненту письменный запрос</w:t>
      </w:r>
      <w:r w:rsidR="00AE6FF1">
        <w:rPr>
          <w:sz w:val="22"/>
          <w:szCs w:val="22"/>
        </w:rPr>
        <w:t xml:space="preserve"> о владельцах ценных бумаг, учитываемых на счете</w:t>
      </w:r>
      <w:r w:rsidR="00AE6FF1" w:rsidRPr="00137C98">
        <w:rPr>
          <w:sz w:val="22"/>
          <w:szCs w:val="22"/>
        </w:rPr>
        <w:t xml:space="preserve"> </w:t>
      </w:r>
      <w:r w:rsidR="00AE6FF1">
        <w:rPr>
          <w:sz w:val="22"/>
          <w:szCs w:val="22"/>
        </w:rPr>
        <w:t>д</w:t>
      </w:r>
      <w:r w:rsidR="00AE6FF1" w:rsidRPr="00D733EC">
        <w:rPr>
          <w:sz w:val="22"/>
          <w:szCs w:val="22"/>
        </w:rPr>
        <w:t xml:space="preserve">епо </w:t>
      </w:r>
      <w:r w:rsidR="00AE6FF1">
        <w:rPr>
          <w:sz w:val="22"/>
          <w:szCs w:val="22"/>
        </w:rPr>
        <w:t>номинального держателя.</w:t>
      </w:r>
    </w:p>
    <w:p w14:paraId="5EB5AB6B" w14:textId="7ECE7A4A" w:rsidR="00A0171A" w:rsidRDefault="00AE6FF1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="009866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Запрос составляется </w:t>
      </w:r>
      <w:r w:rsidR="00986642">
        <w:rPr>
          <w:sz w:val="22"/>
          <w:szCs w:val="22"/>
        </w:rPr>
        <w:t>с указанием всех реквизитов, перечень которых устанавливается нормативными правовыми актами Российской Федерации.</w:t>
      </w:r>
    </w:p>
    <w:p w14:paraId="780466E0" w14:textId="59524C93" w:rsidR="00986642" w:rsidRPr="000E451B" w:rsidRDefault="00986642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 Депозитарий – Депонент обязан после получения запроса</w:t>
      </w:r>
      <w:r w:rsidR="00E678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сроки, указанные в запросе Депозитария, </w:t>
      </w:r>
      <w:r w:rsidR="00E6780B">
        <w:rPr>
          <w:sz w:val="22"/>
          <w:szCs w:val="22"/>
        </w:rPr>
        <w:t xml:space="preserve">предоставить последнему данные о владельцах и принадлежащих им ценных бумаг, права на которые учитываются на счетах депо Депозитария </w:t>
      </w:r>
      <w:r w:rsidR="008561EC">
        <w:rPr>
          <w:sz w:val="22"/>
          <w:szCs w:val="22"/>
        </w:rPr>
        <w:t>–</w:t>
      </w:r>
      <w:r w:rsidR="00E6780B">
        <w:rPr>
          <w:sz w:val="22"/>
          <w:szCs w:val="22"/>
        </w:rPr>
        <w:t xml:space="preserve"> Депонента</w:t>
      </w:r>
      <w:r w:rsidR="008561EC">
        <w:rPr>
          <w:sz w:val="22"/>
          <w:szCs w:val="22"/>
        </w:rPr>
        <w:t>.</w:t>
      </w:r>
    </w:p>
    <w:p w14:paraId="546D2543" w14:textId="403E94B2" w:rsidR="008561EC" w:rsidRDefault="008561EC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0171A" w:rsidRPr="000E451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A0171A" w:rsidRPr="000E451B">
        <w:rPr>
          <w:sz w:val="22"/>
          <w:szCs w:val="22"/>
        </w:rPr>
        <w:t>.</w:t>
      </w:r>
      <w:r>
        <w:rPr>
          <w:sz w:val="22"/>
          <w:szCs w:val="22"/>
        </w:rPr>
        <w:t xml:space="preserve"> Депозитарий при получении информации от Депозитария – Депонента составляет запрашиваемый список владельцев ценных бумаг в требуемом формате и в установленные сроки передает эмитенту, регистратору или депозитарию места хранения.</w:t>
      </w:r>
    </w:p>
    <w:p w14:paraId="4732E783" w14:textId="3863497C" w:rsidR="009E0878" w:rsidRPr="008561EC" w:rsidRDefault="008561EC" w:rsidP="00102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8.5. Депозитарий в целях надлежащей реализации прав</w:t>
      </w:r>
      <w:r w:rsidR="009E0878">
        <w:rPr>
          <w:sz w:val="22"/>
          <w:szCs w:val="22"/>
        </w:rPr>
        <w:t xml:space="preserve"> по ценным бумагам, переданным Депозитарием – Депонентом в Депозитарий, в порядке, предусмотренном Условиями, обеспечивает передачу Депозитарию – Депоненту информации и документов от эмитентов, регистраторов или уполномоченных ими лиц.</w:t>
      </w:r>
    </w:p>
    <w:p w14:paraId="4EE14B99" w14:textId="77777777" w:rsidR="002B0946" w:rsidRPr="003937A5" w:rsidRDefault="002B0946" w:rsidP="002B0946">
      <w:pPr>
        <w:ind w:firstLine="567"/>
        <w:jc w:val="center"/>
        <w:rPr>
          <w:b/>
          <w:sz w:val="22"/>
          <w:szCs w:val="22"/>
        </w:rPr>
      </w:pPr>
    </w:p>
    <w:p w14:paraId="341E1F39" w14:textId="55DAB242" w:rsidR="002B0946" w:rsidRDefault="002C0395" w:rsidP="002B0946">
      <w:pPr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B0946" w:rsidRPr="003937A5">
        <w:rPr>
          <w:b/>
          <w:sz w:val="22"/>
          <w:szCs w:val="22"/>
        </w:rPr>
        <w:t xml:space="preserve">. </w:t>
      </w:r>
      <w:r w:rsidR="000C63B4">
        <w:rPr>
          <w:b/>
          <w:sz w:val="22"/>
          <w:szCs w:val="22"/>
        </w:rPr>
        <w:t>Ответственность Сторон</w:t>
      </w:r>
    </w:p>
    <w:p w14:paraId="05E43616" w14:textId="462B83C2" w:rsidR="00775B67" w:rsidRDefault="00775B67" w:rsidP="002B0946">
      <w:pPr>
        <w:ind w:firstLine="567"/>
        <w:jc w:val="center"/>
        <w:outlineLvl w:val="0"/>
        <w:rPr>
          <w:b/>
          <w:sz w:val="22"/>
          <w:szCs w:val="22"/>
        </w:rPr>
      </w:pPr>
    </w:p>
    <w:p w14:paraId="02A0A41A" w14:textId="6CB0BA87" w:rsidR="002B0946" w:rsidRDefault="000C63B4" w:rsidP="00102DB9">
      <w:pPr>
        <w:pStyle w:val="a4"/>
        <w:numPr>
          <w:ilvl w:val="1"/>
          <w:numId w:val="27"/>
        </w:numPr>
        <w:spacing w:before="120"/>
        <w:ind w:left="0" w:firstLine="567"/>
        <w:jc w:val="both"/>
        <w:rPr>
          <w:sz w:val="22"/>
          <w:szCs w:val="22"/>
        </w:rPr>
      </w:pPr>
      <w:r w:rsidRPr="002C0395">
        <w:rPr>
          <w:sz w:val="22"/>
          <w:szCs w:val="22"/>
        </w:rPr>
        <w:t>В случае неисполнения и/или ненадлежащего исполнения Сторонами своих обязанн</w:t>
      </w:r>
      <w:r w:rsidR="00E4476B" w:rsidRPr="002C0395">
        <w:rPr>
          <w:sz w:val="22"/>
          <w:szCs w:val="22"/>
        </w:rPr>
        <w:t>о</w:t>
      </w:r>
      <w:r w:rsidRPr="002C0395">
        <w:rPr>
          <w:sz w:val="22"/>
          <w:szCs w:val="22"/>
        </w:rPr>
        <w:t>стей по</w:t>
      </w:r>
      <w:r w:rsidR="00B913DC">
        <w:rPr>
          <w:sz w:val="22"/>
          <w:szCs w:val="22"/>
        </w:rPr>
        <w:t xml:space="preserve"> настоящему</w:t>
      </w:r>
      <w:r w:rsidRPr="002C0395">
        <w:rPr>
          <w:sz w:val="22"/>
          <w:szCs w:val="22"/>
        </w:rPr>
        <w:t xml:space="preserve"> Договору</w:t>
      </w:r>
      <w:r w:rsidR="00B913DC">
        <w:rPr>
          <w:sz w:val="22"/>
          <w:szCs w:val="22"/>
        </w:rPr>
        <w:t xml:space="preserve"> и в соответствии с Условиями</w:t>
      </w:r>
      <w:r w:rsidRPr="002C0395">
        <w:rPr>
          <w:sz w:val="22"/>
          <w:szCs w:val="22"/>
        </w:rPr>
        <w:t>, они несут ответственность в соответствии с действующим законодательство</w:t>
      </w:r>
      <w:r w:rsidR="00E4476B" w:rsidRPr="002C0395">
        <w:rPr>
          <w:sz w:val="22"/>
          <w:szCs w:val="22"/>
        </w:rPr>
        <w:t>м Российской Федерации</w:t>
      </w:r>
      <w:r w:rsidR="002B0946" w:rsidRPr="002C0395">
        <w:rPr>
          <w:sz w:val="22"/>
          <w:szCs w:val="22"/>
        </w:rPr>
        <w:t>.</w:t>
      </w:r>
    </w:p>
    <w:p w14:paraId="67C43D7A" w14:textId="09A14A47" w:rsidR="002B0946" w:rsidRPr="00B913DC" w:rsidRDefault="002B0946" w:rsidP="00102DB9">
      <w:pPr>
        <w:pStyle w:val="a4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B913DC">
        <w:rPr>
          <w:sz w:val="22"/>
          <w:szCs w:val="22"/>
        </w:rPr>
        <w:t>Депозитарий</w:t>
      </w:r>
      <w:r w:rsidR="004949ED" w:rsidRPr="00B913DC">
        <w:rPr>
          <w:sz w:val="22"/>
          <w:szCs w:val="22"/>
        </w:rPr>
        <w:t xml:space="preserve"> несет ответственность</w:t>
      </w:r>
      <w:r w:rsidR="00FF6ECF">
        <w:rPr>
          <w:sz w:val="22"/>
          <w:szCs w:val="22"/>
        </w:rPr>
        <w:t xml:space="preserve"> за</w:t>
      </w:r>
      <w:r w:rsidR="004949ED" w:rsidRPr="00B913DC">
        <w:rPr>
          <w:sz w:val="22"/>
          <w:szCs w:val="22"/>
        </w:rPr>
        <w:t xml:space="preserve">: </w:t>
      </w:r>
      <w:r w:rsidRPr="00B913DC">
        <w:rPr>
          <w:sz w:val="22"/>
          <w:szCs w:val="22"/>
        </w:rPr>
        <w:t xml:space="preserve"> </w:t>
      </w:r>
    </w:p>
    <w:p w14:paraId="6CCB43EF" w14:textId="77C2BB99" w:rsidR="002E456E" w:rsidRDefault="004949ED" w:rsidP="009D56B2">
      <w:pPr>
        <w:pStyle w:val="a4"/>
        <w:numPr>
          <w:ilvl w:val="0"/>
          <w:numId w:val="1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неисполнение или ненадлежащее исполнение</w:t>
      </w:r>
      <w:r w:rsidR="002E456E">
        <w:rPr>
          <w:sz w:val="22"/>
          <w:szCs w:val="22"/>
        </w:rPr>
        <w:t xml:space="preserve"> поручений Депозитария – Депонента;</w:t>
      </w:r>
    </w:p>
    <w:p w14:paraId="7A40639F" w14:textId="52AD1842" w:rsidR="004949ED" w:rsidRPr="004949ED" w:rsidRDefault="002E456E" w:rsidP="009D56B2">
      <w:pPr>
        <w:pStyle w:val="a4"/>
        <w:numPr>
          <w:ilvl w:val="0"/>
          <w:numId w:val="1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сохранность, </w:t>
      </w:r>
      <w:r w:rsidR="004949ED">
        <w:rPr>
          <w:sz w:val="22"/>
          <w:szCs w:val="22"/>
        </w:rPr>
        <w:t>полноту и правильность записей по</w:t>
      </w:r>
      <w:r>
        <w:rPr>
          <w:sz w:val="22"/>
          <w:szCs w:val="22"/>
        </w:rPr>
        <w:t xml:space="preserve"> </w:t>
      </w:r>
      <w:r w:rsidRPr="00D76073">
        <w:rPr>
          <w:sz w:val="22"/>
          <w:szCs w:val="22"/>
        </w:rPr>
        <w:t>счет</w:t>
      </w:r>
      <w:r>
        <w:rPr>
          <w:sz w:val="22"/>
          <w:szCs w:val="22"/>
        </w:rPr>
        <w:t>у</w:t>
      </w:r>
      <w:r w:rsidRPr="00D76073">
        <w:rPr>
          <w:sz w:val="22"/>
          <w:szCs w:val="22"/>
        </w:rPr>
        <w:t xml:space="preserve"> депо</w:t>
      </w:r>
      <w:r>
        <w:rPr>
          <w:sz w:val="22"/>
          <w:szCs w:val="22"/>
        </w:rPr>
        <w:t xml:space="preserve"> номинального держателя</w:t>
      </w:r>
      <w:r w:rsidR="002F1A3D">
        <w:rPr>
          <w:sz w:val="22"/>
          <w:szCs w:val="22"/>
        </w:rPr>
        <w:t>;</w:t>
      </w:r>
      <w:r w:rsidR="004949ED">
        <w:rPr>
          <w:sz w:val="22"/>
          <w:szCs w:val="22"/>
        </w:rPr>
        <w:t xml:space="preserve"> </w:t>
      </w:r>
    </w:p>
    <w:p w14:paraId="0C2EF219" w14:textId="0B996CA5" w:rsidR="000E3309" w:rsidRDefault="004949ED" w:rsidP="009D56B2">
      <w:pPr>
        <w:pStyle w:val="a4"/>
        <w:numPr>
          <w:ilvl w:val="0"/>
          <w:numId w:val="1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искажение,</w:t>
      </w:r>
      <w:r w:rsidR="002E456E">
        <w:rPr>
          <w:sz w:val="22"/>
          <w:szCs w:val="22"/>
        </w:rPr>
        <w:t xml:space="preserve"> не</w:t>
      </w:r>
      <w:r>
        <w:rPr>
          <w:sz w:val="22"/>
          <w:szCs w:val="22"/>
        </w:rPr>
        <w:t>представлени</w:t>
      </w:r>
      <w:r w:rsidR="002E456E">
        <w:rPr>
          <w:sz w:val="22"/>
          <w:szCs w:val="22"/>
        </w:rPr>
        <w:t>я</w:t>
      </w:r>
      <w:r>
        <w:rPr>
          <w:sz w:val="22"/>
          <w:szCs w:val="22"/>
        </w:rPr>
        <w:t xml:space="preserve"> или несвоевременно</w:t>
      </w:r>
      <w:r w:rsidR="002E456E">
        <w:rPr>
          <w:sz w:val="22"/>
          <w:szCs w:val="22"/>
        </w:rPr>
        <w:t>го</w:t>
      </w:r>
      <w:r>
        <w:rPr>
          <w:sz w:val="22"/>
          <w:szCs w:val="22"/>
        </w:rPr>
        <w:t xml:space="preserve"> предоставлени</w:t>
      </w:r>
      <w:r w:rsidR="002E456E">
        <w:rPr>
          <w:sz w:val="22"/>
          <w:szCs w:val="22"/>
        </w:rPr>
        <w:t>я</w:t>
      </w:r>
      <w:r>
        <w:rPr>
          <w:sz w:val="22"/>
          <w:szCs w:val="22"/>
        </w:rPr>
        <w:t xml:space="preserve"> эмитенту (лицу, обязанному по ценным бумагам) или регистратору (депозитарию места хранения) информации,</w:t>
      </w:r>
      <w:r w:rsidR="00790FDE" w:rsidRPr="00790FDE">
        <w:rPr>
          <w:sz w:val="22"/>
          <w:szCs w:val="22"/>
        </w:rPr>
        <w:t xml:space="preserve"> </w:t>
      </w:r>
      <w:r w:rsidR="00790FDE">
        <w:rPr>
          <w:sz w:val="22"/>
          <w:szCs w:val="22"/>
        </w:rPr>
        <w:t>необходимой для осуществления владельцами прав по ценным бумагам при условии, что требование о предоставлении информации было надлежаще оформлено и представлено Депозитарию своевременно и Депозитарий своевременно получил соответствующую информацию от Депозитария - Депонента</w:t>
      </w:r>
      <w:r>
        <w:rPr>
          <w:sz w:val="22"/>
          <w:szCs w:val="22"/>
        </w:rPr>
        <w:t xml:space="preserve">; </w:t>
      </w:r>
    </w:p>
    <w:p w14:paraId="694B7FEA" w14:textId="6AB183A4" w:rsidR="0074735E" w:rsidRDefault="006D1EC3" w:rsidP="009D56B2">
      <w:pPr>
        <w:pStyle w:val="a4"/>
        <w:numPr>
          <w:ilvl w:val="0"/>
          <w:numId w:val="1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49ED">
        <w:rPr>
          <w:sz w:val="22"/>
          <w:szCs w:val="22"/>
        </w:rPr>
        <w:t>искажение,</w:t>
      </w:r>
      <w:r>
        <w:rPr>
          <w:sz w:val="22"/>
          <w:szCs w:val="22"/>
        </w:rPr>
        <w:t xml:space="preserve"> непредставления или несвоевременного </w:t>
      </w:r>
      <w:r w:rsidR="004949ED">
        <w:rPr>
          <w:sz w:val="22"/>
          <w:szCs w:val="22"/>
        </w:rPr>
        <w:t>предоставлени</w:t>
      </w:r>
      <w:r>
        <w:rPr>
          <w:sz w:val="22"/>
          <w:szCs w:val="22"/>
        </w:rPr>
        <w:t xml:space="preserve">я </w:t>
      </w:r>
      <w:r w:rsidR="004949ED">
        <w:rPr>
          <w:sz w:val="22"/>
          <w:szCs w:val="22"/>
        </w:rPr>
        <w:t>информации, полученной от эмитента (лица, обязанного по ценным бумагам), регистратора (депозитария места хранения)</w:t>
      </w:r>
      <w:r>
        <w:rPr>
          <w:sz w:val="22"/>
          <w:szCs w:val="22"/>
        </w:rPr>
        <w:t xml:space="preserve"> либо уполномоченных ими лиц</w:t>
      </w:r>
      <w:r w:rsidR="004949ED">
        <w:rPr>
          <w:sz w:val="22"/>
          <w:szCs w:val="22"/>
        </w:rPr>
        <w:t xml:space="preserve">, и предназначенной для передачи </w:t>
      </w:r>
      <w:r>
        <w:rPr>
          <w:sz w:val="22"/>
          <w:szCs w:val="22"/>
        </w:rPr>
        <w:t xml:space="preserve">Депозитарию - </w:t>
      </w:r>
      <w:r w:rsidR="004949ED">
        <w:rPr>
          <w:sz w:val="22"/>
          <w:szCs w:val="22"/>
        </w:rPr>
        <w:t>Депоненту;</w:t>
      </w:r>
    </w:p>
    <w:p w14:paraId="5775FC46" w14:textId="7165E157" w:rsidR="0074735E" w:rsidRDefault="004949ED" w:rsidP="009D56B2">
      <w:pPr>
        <w:pStyle w:val="a4"/>
        <w:numPr>
          <w:ilvl w:val="0"/>
          <w:numId w:val="1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несвоевременное информирование </w:t>
      </w:r>
      <w:r w:rsidR="00FF6ECF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 об аннулировании или приостановлении (окончании) действия лицензии профессионального участника рынка ценных бумаг на право осуществления депозитарной деятельности, выданной Депозитарию.</w:t>
      </w:r>
    </w:p>
    <w:p w14:paraId="1AE42D58" w14:textId="0695B310" w:rsidR="00D842BF" w:rsidRPr="00E664E1" w:rsidRDefault="00D842BF" w:rsidP="00F97BAE">
      <w:pPr>
        <w:pStyle w:val="a4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E664E1">
        <w:rPr>
          <w:sz w:val="22"/>
          <w:szCs w:val="22"/>
        </w:rPr>
        <w:t>Депозитарий не несет ответственность</w:t>
      </w:r>
      <w:r w:rsidR="00110382">
        <w:rPr>
          <w:sz w:val="22"/>
          <w:szCs w:val="22"/>
        </w:rPr>
        <w:t xml:space="preserve"> за</w:t>
      </w:r>
      <w:r w:rsidRPr="00E664E1">
        <w:rPr>
          <w:sz w:val="22"/>
          <w:szCs w:val="22"/>
        </w:rPr>
        <w:t>:</w:t>
      </w:r>
    </w:p>
    <w:p w14:paraId="446AFE17" w14:textId="78BB361D" w:rsid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правильность</w:t>
      </w:r>
      <w:r>
        <w:rPr>
          <w:rFonts w:ascii="UUNOFL+TimesNewRomanPSMT" w:hAnsi="UUNOFL+TimesNewRomanPSMT" w:cs="UUNOFL+TimesNewRomanPSMT"/>
          <w:sz w:val="22"/>
          <w:szCs w:val="22"/>
        </w:rPr>
        <w:t xml:space="preserve">, </w:t>
      </w:r>
      <w:r>
        <w:rPr>
          <w:sz w:val="22"/>
          <w:szCs w:val="22"/>
        </w:rPr>
        <w:t xml:space="preserve">достоверность и полноту информации, передаваемой </w:t>
      </w:r>
      <w:r w:rsidR="006F33ED">
        <w:rPr>
          <w:sz w:val="22"/>
          <w:szCs w:val="22"/>
        </w:rPr>
        <w:t xml:space="preserve">Депозитарию -  </w:t>
      </w:r>
      <w:r>
        <w:rPr>
          <w:sz w:val="22"/>
          <w:szCs w:val="22"/>
        </w:rPr>
        <w:t>Депоненту от эмитента (лица, обязанного по ценным бумагам)</w:t>
      </w:r>
      <w:r>
        <w:rPr>
          <w:rFonts w:ascii="UUNOFL+TimesNewRomanPSMT" w:hAnsi="UUNOFL+TimesNewRomanPSMT" w:cs="UUNOFL+TimesNewRomanPSMT"/>
          <w:sz w:val="22"/>
          <w:szCs w:val="22"/>
        </w:rPr>
        <w:t xml:space="preserve">, </w:t>
      </w:r>
      <w:r>
        <w:rPr>
          <w:sz w:val="22"/>
          <w:szCs w:val="22"/>
        </w:rPr>
        <w:t xml:space="preserve">регистратора (депозитария места хранения), других лиц, а также от </w:t>
      </w:r>
      <w:r w:rsidR="006F33ED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 xml:space="preserve">Депонента – регистратору и другими лицам; </w:t>
      </w:r>
    </w:p>
    <w:p w14:paraId="6D53BCAA" w14:textId="54E6A171" w:rsid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ненадлежащее исполнение положений Условий, вызванное непредставлением или представлением </w:t>
      </w:r>
      <w:r w:rsidR="00D5449F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 xml:space="preserve">Депонентом недостоверных данных, содержащихся в документах, поданных </w:t>
      </w:r>
      <w:r w:rsidR="00D5449F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 при открытии счета депо в Депозитарии, или не</w:t>
      </w:r>
      <w:r w:rsidR="004E7EAB">
        <w:rPr>
          <w:sz w:val="22"/>
          <w:szCs w:val="22"/>
        </w:rPr>
        <w:t xml:space="preserve"> </w:t>
      </w:r>
      <w:r>
        <w:rPr>
          <w:sz w:val="22"/>
          <w:szCs w:val="22"/>
        </w:rPr>
        <w:t>уведомлением / несвоевременным уведомлением Депозитария об изменении таких данных;</w:t>
      </w:r>
    </w:p>
    <w:p w14:paraId="2ECC57E0" w14:textId="552C2CEF" w:rsidR="002C1A95" w:rsidRDefault="002C1A95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Pr="001419AB">
        <w:rPr>
          <w:sz w:val="22"/>
          <w:szCs w:val="22"/>
        </w:rPr>
        <w:t xml:space="preserve">непредоставление информации при подготовке списка владельцев ценных бумаг и списка лиц, осуществляющих права по ценным бумагам, если соответствующая информация не была предоставлена </w:t>
      </w:r>
      <w:r>
        <w:rPr>
          <w:sz w:val="22"/>
          <w:szCs w:val="22"/>
        </w:rPr>
        <w:t xml:space="preserve">Депозитарием - </w:t>
      </w:r>
      <w:r w:rsidRPr="001419AB">
        <w:rPr>
          <w:sz w:val="22"/>
          <w:szCs w:val="22"/>
        </w:rPr>
        <w:t>Депонент</w:t>
      </w:r>
      <w:r>
        <w:rPr>
          <w:sz w:val="22"/>
          <w:szCs w:val="22"/>
        </w:rPr>
        <w:t>ом</w:t>
      </w:r>
      <w:r w:rsidRPr="001419AB">
        <w:rPr>
          <w:sz w:val="22"/>
          <w:szCs w:val="22"/>
        </w:rPr>
        <w:t>;</w:t>
      </w:r>
    </w:p>
    <w:p w14:paraId="1FB3BEEB" w14:textId="76D584BA" w:rsidR="002C1A95" w:rsidRDefault="002C1A95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</w:t>
      </w:r>
      <w:r w:rsidRPr="002C1A95">
        <w:rPr>
          <w:sz w:val="22"/>
          <w:szCs w:val="22"/>
        </w:rPr>
        <w:t xml:space="preserve"> </w:t>
      </w:r>
      <w:r w:rsidRPr="001419AB">
        <w:rPr>
          <w:sz w:val="22"/>
          <w:szCs w:val="22"/>
        </w:rPr>
        <w:t xml:space="preserve">достоверность и полноту информации, предоставленной </w:t>
      </w:r>
      <w:r>
        <w:rPr>
          <w:sz w:val="22"/>
          <w:szCs w:val="22"/>
        </w:rPr>
        <w:t xml:space="preserve">Депозитарием - </w:t>
      </w:r>
      <w:r w:rsidRPr="001419AB">
        <w:rPr>
          <w:sz w:val="22"/>
          <w:szCs w:val="22"/>
        </w:rPr>
        <w:t>Депонент</w:t>
      </w:r>
      <w:r>
        <w:rPr>
          <w:sz w:val="22"/>
          <w:szCs w:val="22"/>
        </w:rPr>
        <w:t xml:space="preserve">ом </w:t>
      </w:r>
      <w:r w:rsidRPr="001419AB">
        <w:rPr>
          <w:sz w:val="22"/>
          <w:szCs w:val="22"/>
        </w:rPr>
        <w:t>при подготовке списка владельцев ценных бумаг и списка лиц, осуществляющих права по ценным бумагам;</w:t>
      </w:r>
    </w:p>
    <w:p w14:paraId="707DC4C0" w14:textId="1E11C7A0" w:rsidR="002C1A95" w:rsidRDefault="002C1A95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 </w:t>
      </w:r>
      <w:r w:rsidRPr="001419AB">
        <w:rPr>
          <w:sz w:val="22"/>
          <w:szCs w:val="22"/>
        </w:rPr>
        <w:t xml:space="preserve">непредоставление </w:t>
      </w:r>
      <w:r>
        <w:rPr>
          <w:sz w:val="22"/>
          <w:szCs w:val="22"/>
        </w:rPr>
        <w:t xml:space="preserve">Депозитарию - </w:t>
      </w:r>
      <w:r w:rsidRPr="001419AB">
        <w:rPr>
          <w:sz w:val="22"/>
          <w:szCs w:val="22"/>
        </w:rPr>
        <w:t xml:space="preserve">Депоненту по электронной почте информации о корпоративных действиях по ценным бумагам по причине не предоставления </w:t>
      </w:r>
      <w:r>
        <w:rPr>
          <w:sz w:val="22"/>
          <w:szCs w:val="22"/>
        </w:rPr>
        <w:t xml:space="preserve">Депозитарием - </w:t>
      </w:r>
      <w:r w:rsidRPr="001419AB">
        <w:rPr>
          <w:sz w:val="22"/>
          <w:szCs w:val="22"/>
        </w:rPr>
        <w:t xml:space="preserve">Депонентом Депозитарию адреса электронной почты, или указание </w:t>
      </w:r>
      <w:r>
        <w:rPr>
          <w:sz w:val="22"/>
          <w:szCs w:val="22"/>
        </w:rPr>
        <w:t xml:space="preserve">Депозитарием - </w:t>
      </w:r>
      <w:r w:rsidRPr="001419AB">
        <w:rPr>
          <w:sz w:val="22"/>
          <w:szCs w:val="22"/>
        </w:rPr>
        <w:t>Депонентом некорректного адреса электронной почты;</w:t>
      </w:r>
    </w:p>
    <w:p w14:paraId="1FC797D8" w14:textId="30AD0FDF" w:rsidR="00D5449F" w:rsidRDefault="00D5449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убытки, если они возникли вследствие умысла или грубой неосторожности Депозитария – Депонента, в том числе если Депозитарий обоснованно полагался на представленные Депозитарием – Депонентом подложные, недостоверные или недействительные</w:t>
      </w:r>
      <w:r w:rsidR="00EF0D0B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 w:rsidR="00FB4966">
        <w:rPr>
          <w:sz w:val="22"/>
          <w:szCs w:val="22"/>
        </w:rPr>
        <w:t>,</w:t>
      </w:r>
      <w:r>
        <w:rPr>
          <w:sz w:val="22"/>
          <w:szCs w:val="22"/>
        </w:rPr>
        <w:t xml:space="preserve"> или документы по недействительным или незаключенным сделкам;</w:t>
      </w:r>
    </w:p>
    <w:p w14:paraId="360A8A73" w14:textId="2933D687" w:rsidR="00EF5B25" w:rsidRP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CA32EF">
        <w:rPr>
          <w:sz w:val="22"/>
          <w:szCs w:val="22"/>
        </w:rPr>
        <w:t xml:space="preserve">убытки, причиненные </w:t>
      </w:r>
      <w:r w:rsidR="00FB4966" w:rsidRPr="00CA32EF">
        <w:rPr>
          <w:sz w:val="22"/>
          <w:szCs w:val="22"/>
        </w:rPr>
        <w:t xml:space="preserve">Депозитарию - </w:t>
      </w:r>
      <w:r w:rsidRPr="00CA32EF">
        <w:rPr>
          <w:sz w:val="22"/>
          <w:szCs w:val="22"/>
        </w:rPr>
        <w:t>Депоненту действием/бездействием уполномоченных</w:t>
      </w:r>
      <w:r w:rsidR="00FB4966" w:rsidRPr="00CA32EF">
        <w:rPr>
          <w:sz w:val="22"/>
          <w:szCs w:val="22"/>
        </w:rPr>
        <w:t xml:space="preserve"> (назначенных) Депозитарием - Д</w:t>
      </w:r>
      <w:r w:rsidRPr="00CA32EF">
        <w:rPr>
          <w:sz w:val="22"/>
          <w:szCs w:val="22"/>
        </w:rPr>
        <w:t>епонент</w:t>
      </w:r>
      <w:r w:rsidR="00FB4966" w:rsidRPr="00CA32EF">
        <w:rPr>
          <w:sz w:val="22"/>
          <w:szCs w:val="22"/>
        </w:rPr>
        <w:t>ом лиц</w:t>
      </w:r>
      <w:r w:rsidRPr="00CA32EF">
        <w:rPr>
          <w:sz w:val="22"/>
          <w:szCs w:val="22"/>
        </w:rPr>
        <w:t>, эмитента</w:t>
      </w:r>
      <w:r w:rsidR="00FB4966" w:rsidRPr="00CA32EF">
        <w:rPr>
          <w:sz w:val="22"/>
          <w:szCs w:val="22"/>
        </w:rPr>
        <w:t xml:space="preserve">, </w:t>
      </w:r>
      <w:r w:rsidRPr="00CA32EF">
        <w:rPr>
          <w:sz w:val="22"/>
          <w:szCs w:val="22"/>
        </w:rPr>
        <w:t>регистратора,</w:t>
      </w:r>
      <w:r w:rsidR="00FB4966" w:rsidRPr="00CA32EF">
        <w:rPr>
          <w:sz w:val="22"/>
          <w:szCs w:val="22"/>
        </w:rPr>
        <w:t xml:space="preserve"> другого депозитария, в случае, если Депозитарий стал депонентом другого депозитария на основании прямого письменного указания Депозитария – Депонента, или регистратора</w:t>
      </w:r>
      <w:r w:rsidR="00CA32EF" w:rsidRPr="00CA32EF">
        <w:rPr>
          <w:sz w:val="22"/>
          <w:szCs w:val="22"/>
        </w:rPr>
        <w:t>,</w:t>
      </w:r>
      <w:r w:rsidRPr="00CA32EF">
        <w:rPr>
          <w:sz w:val="22"/>
          <w:szCs w:val="22"/>
        </w:rPr>
        <w:t xml:space="preserve"> при условии соблюдения Депозитарием соответствующих положений</w:t>
      </w:r>
      <w:r w:rsidR="00CA32EF" w:rsidRPr="00CA32EF">
        <w:rPr>
          <w:sz w:val="22"/>
          <w:szCs w:val="22"/>
        </w:rPr>
        <w:t xml:space="preserve"> настоящего Договора и</w:t>
      </w:r>
      <w:r w:rsidRPr="00CA32EF">
        <w:rPr>
          <w:sz w:val="22"/>
          <w:szCs w:val="22"/>
        </w:rPr>
        <w:t xml:space="preserve"> Условий</w:t>
      </w:r>
      <w:r>
        <w:rPr>
          <w:rFonts w:ascii="UUNOFL+TimesNewRomanPSMT" w:hAnsi="UUNOFL+TimesNewRomanPSMT" w:cs="UUNOFL+TimesNewRomanPSMT"/>
          <w:sz w:val="22"/>
          <w:szCs w:val="22"/>
        </w:rPr>
        <w:t>;</w:t>
      </w:r>
    </w:p>
    <w:p w14:paraId="44FFC5A5" w14:textId="3831C69C" w:rsid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неисполнение эмитентом (лицом, обязанным по ценным бумагам), другим депозитарием в случае, если Депозитарий стал депонентом другого депозитария на основании прямого письменного указания </w:t>
      </w:r>
      <w:r w:rsidR="00C94CCE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Депонента, или регистратором своих обязательств перед владельцами ценных бумаг;</w:t>
      </w:r>
    </w:p>
    <w:p w14:paraId="4E7A0167" w14:textId="2B045374" w:rsid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действие/бездействие кредитных организаций по перечислению доходов по ценным бумагам </w:t>
      </w:r>
      <w:r w:rsidR="00C94CCE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 xml:space="preserve">Депонента, если </w:t>
      </w:r>
      <w:r w:rsidR="00C94CCE">
        <w:rPr>
          <w:sz w:val="22"/>
          <w:szCs w:val="22"/>
        </w:rPr>
        <w:t xml:space="preserve">Депозитарий - </w:t>
      </w:r>
      <w:r>
        <w:rPr>
          <w:sz w:val="22"/>
          <w:szCs w:val="22"/>
        </w:rPr>
        <w:t>Депонент получает эти доходы через Депозитарий;</w:t>
      </w:r>
    </w:p>
    <w:p w14:paraId="5C97FEFB" w14:textId="1F2612AE" w:rsidR="00EF5B25" w:rsidRP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задержки в передаче </w:t>
      </w:r>
      <w:r w:rsidR="0079699D">
        <w:rPr>
          <w:sz w:val="22"/>
          <w:szCs w:val="22"/>
        </w:rPr>
        <w:t xml:space="preserve">Депозитарию - </w:t>
      </w:r>
      <w:r>
        <w:rPr>
          <w:sz w:val="22"/>
          <w:szCs w:val="22"/>
        </w:rPr>
        <w:t>Депоненту информации о глобальных</w:t>
      </w:r>
      <w:r w:rsidR="0079699D">
        <w:rPr>
          <w:sz w:val="22"/>
          <w:szCs w:val="22"/>
        </w:rPr>
        <w:t xml:space="preserve"> операциях и/или корпоративных действиях, </w:t>
      </w:r>
      <w:r>
        <w:rPr>
          <w:sz w:val="22"/>
          <w:szCs w:val="22"/>
        </w:rPr>
        <w:t xml:space="preserve">проводимых эмитентом, если информация была получена Депозитарием от эмитента (лица, обязанного по ценным бумагам), регистратора (депозитария </w:t>
      </w:r>
      <w:r>
        <w:rPr>
          <w:sz w:val="22"/>
          <w:szCs w:val="22"/>
        </w:rPr>
        <w:lastRenderedPageBreak/>
        <w:t xml:space="preserve">места хранения) с опозданием и при этом Депозитарий передал данную информацию </w:t>
      </w:r>
      <w:r w:rsidR="0079699D">
        <w:rPr>
          <w:sz w:val="22"/>
          <w:szCs w:val="22"/>
        </w:rPr>
        <w:t xml:space="preserve">Депозитарию - </w:t>
      </w:r>
      <w:r>
        <w:rPr>
          <w:sz w:val="22"/>
          <w:szCs w:val="22"/>
        </w:rPr>
        <w:t>Депоненту в сроки, указанные в Условиях</w:t>
      </w:r>
      <w:r>
        <w:rPr>
          <w:rFonts w:ascii="UUNOFL+TimesNewRomanPSMT" w:hAnsi="UUNOFL+TimesNewRomanPSMT" w:cs="UUNOFL+TimesNewRomanPSMT"/>
          <w:sz w:val="22"/>
          <w:szCs w:val="22"/>
        </w:rPr>
        <w:t>;</w:t>
      </w:r>
    </w:p>
    <w:p w14:paraId="14C2FA38" w14:textId="599BEEF1" w:rsidR="00EF5B25" w:rsidRDefault="00D842BF" w:rsidP="009D56B2">
      <w:pPr>
        <w:pStyle w:val="a4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нарушение </w:t>
      </w:r>
      <w:r w:rsidR="00C02ED4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 своих обязательств перед третьими лицами</w:t>
      </w:r>
      <w:r w:rsidR="00C02ED4">
        <w:rPr>
          <w:sz w:val="22"/>
          <w:szCs w:val="22"/>
        </w:rPr>
        <w:t>.</w:t>
      </w:r>
    </w:p>
    <w:p w14:paraId="0A6728E1" w14:textId="43D4C65B" w:rsidR="00EF5B25" w:rsidRPr="00E664E1" w:rsidRDefault="00E664E1" w:rsidP="00F97BAE">
      <w:pPr>
        <w:pStyle w:val="a4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3651">
        <w:rPr>
          <w:sz w:val="22"/>
          <w:szCs w:val="22"/>
        </w:rPr>
        <w:t xml:space="preserve">Депозитарий - </w:t>
      </w:r>
      <w:r w:rsidR="00EF5B25" w:rsidRPr="00E664E1">
        <w:rPr>
          <w:sz w:val="22"/>
          <w:szCs w:val="22"/>
        </w:rPr>
        <w:t>Депонент несет ответственность за:</w:t>
      </w:r>
    </w:p>
    <w:p w14:paraId="2682748A" w14:textId="69D5BC96" w:rsidR="00EF5B25" w:rsidRDefault="00EF5B25" w:rsidP="00B464C4">
      <w:pPr>
        <w:pStyle w:val="a4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достоверность и своевременность предоставления Депозитарию информации, в том числе информации, содержащейся в его Анкете клиента;</w:t>
      </w:r>
    </w:p>
    <w:p w14:paraId="5002A202" w14:textId="77777777" w:rsidR="00EF5B25" w:rsidRPr="00EF5B25" w:rsidRDefault="00EF5B25" w:rsidP="00B464C4">
      <w:pPr>
        <w:pStyle w:val="a4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полную и своевременную оплату услуг в соответствии с Тарифами Депозитария</w:t>
      </w:r>
      <w:r>
        <w:rPr>
          <w:rFonts w:ascii="UUNOFL+TimesNewRomanPSMT" w:hAnsi="UUNOFL+TimesNewRomanPSMT" w:cs="UUNOFL+TimesNewRomanPSMT"/>
          <w:sz w:val="22"/>
          <w:szCs w:val="22"/>
        </w:rPr>
        <w:t>;</w:t>
      </w:r>
    </w:p>
    <w:p w14:paraId="775D824E" w14:textId="1DAC51DB" w:rsidR="00EF5B25" w:rsidRDefault="00EF5B25" w:rsidP="00B464C4">
      <w:pPr>
        <w:pStyle w:val="a4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неисполнение или ненадлежащее исполнение обязательств, установленных настоящим Договором</w:t>
      </w:r>
      <w:r w:rsidR="006818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818E8">
        <w:rPr>
          <w:sz w:val="22"/>
          <w:szCs w:val="22"/>
        </w:rPr>
        <w:t>е</w:t>
      </w:r>
      <w:r>
        <w:rPr>
          <w:sz w:val="22"/>
          <w:szCs w:val="22"/>
        </w:rPr>
        <w:t xml:space="preserve">сли вследствие такого неисполнения или ненадлежащего исполнения у Депозитария возникли убытки, </w:t>
      </w:r>
      <w:r w:rsidR="006818E8">
        <w:rPr>
          <w:sz w:val="22"/>
          <w:szCs w:val="22"/>
        </w:rPr>
        <w:t xml:space="preserve">Депозитарий - </w:t>
      </w:r>
      <w:r>
        <w:rPr>
          <w:sz w:val="22"/>
          <w:szCs w:val="22"/>
        </w:rPr>
        <w:t>Депонент обязуется возместить причиненные убытки в полном объеме;</w:t>
      </w:r>
    </w:p>
    <w:p w14:paraId="5DBFCC09" w14:textId="382E6E1F" w:rsidR="00EF5B25" w:rsidRDefault="00D9211A" w:rsidP="00B464C4">
      <w:pPr>
        <w:pStyle w:val="a4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несоблюдение правил и ограничений, связанных с владением и обращением отдельных видов ценных бумаг</w:t>
      </w:r>
      <w:r w:rsidR="00EF5B25">
        <w:rPr>
          <w:sz w:val="22"/>
          <w:szCs w:val="22"/>
        </w:rPr>
        <w:t>;</w:t>
      </w:r>
    </w:p>
    <w:p w14:paraId="6843734D" w14:textId="55FAA723" w:rsidR="00D9211A" w:rsidRDefault="00D9211A" w:rsidP="00B464C4">
      <w:pPr>
        <w:pStyle w:val="a4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своевременность передачи Депозитарию информации, распоряжений и поручений, полученных от владельцев ценных бумаг;</w:t>
      </w:r>
    </w:p>
    <w:p w14:paraId="632932B1" w14:textId="572857CA" w:rsidR="00EF5B25" w:rsidRPr="00EF5B25" w:rsidRDefault="00EF5B25" w:rsidP="00B464C4">
      <w:pPr>
        <w:pStyle w:val="a4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своевременность передачи</w:t>
      </w:r>
      <w:r w:rsidR="00D9211A">
        <w:rPr>
          <w:sz w:val="22"/>
          <w:szCs w:val="22"/>
        </w:rPr>
        <w:t xml:space="preserve"> своим клиентам информации</w:t>
      </w:r>
      <w:r w:rsidR="007F4281">
        <w:rPr>
          <w:sz w:val="22"/>
          <w:szCs w:val="22"/>
        </w:rPr>
        <w:t>,</w:t>
      </w:r>
      <w:r w:rsidR="00D9211A">
        <w:rPr>
          <w:sz w:val="22"/>
          <w:szCs w:val="22"/>
        </w:rPr>
        <w:t xml:space="preserve"> </w:t>
      </w:r>
      <w:r w:rsidR="007F4281">
        <w:rPr>
          <w:sz w:val="22"/>
          <w:szCs w:val="22"/>
        </w:rPr>
        <w:t>п</w:t>
      </w:r>
      <w:r w:rsidR="00D9211A">
        <w:rPr>
          <w:sz w:val="22"/>
          <w:szCs w:val="22"/>
        </w:rPr>
        <w:t xml:space="preserve">олученной от </w:t>
      </w:r>
      <w:r>
        <w:rPr>
          <w:sz w:val="22"/>
          <w:szCs w:val="22"/>
        </w:rPr>
        <w:t>Депозитари</w:t>
      </w:r>
      <w:r w:rsidR="00D9211A">
        <w:rPr>
          <w:sz w:val="22"/>
          <w:szCs w:val="22"/>
        </w:rPr>
        <w:t>я</w:t>
      </w:r>
      <w:r>
        <w:rPr>
          <w:sz w:val="22"/>
          <w:szCs w:val="22"/>
        </w:rPr>
        <w:t>.</w:t>
      </w:r>
    </w:p>
    <w:p w14:paraId="6E776ED3" w14:textId="6D655C8C" w:rsidR="002B0946" w:rsidRPr="00E664E1" w:rsidRDefault="00C74645" w:rsidP="00F97BAE">
      <w:pPr>
        <w:pStyle w:val="a4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E664E1">
        <w:rPr>
          <w:sz w:val="22"/>
          <w:szCs w:val="22"/>
        </w:rPr>
        <w:t xml:space="preserve">В случае нарушения сроков и полноты исполнения </w:t>
      </w:r>
      <w:r w:rsidR="00711F66">
        <w:rPr>
          <w:sz w:val="22"/>
          <w:szCs w:val="22"/>
        </w:rPr>
        <w:t xml:space="preserve">Депозитарием- </w:t>
      </w:r>
      <w:r w:rsidRPr="00E664E1">
        <w:rPr>
          <w:sz w:val="22"/>
          <w:szCs w:val="22"/>
        </w:rPr>
        <w:t xml:space="preserve">Депонентом обязательств по оплате услуг Депозитария, </w:t>
      </w:r>
      <w:r w:rsidR="00711F66">
        <w:rPr>
          <w:sz w:val="22"/>
          <w:szCs w:val="22"/>
        </w:rPr>
        <w:t xml:space="preserve">Депозитарий - </w:t>
      </w:r>
      <w:r w:rsidRPr="00E664E1">
        <w:rPr>
          <w:sz w:val="22"/>
          <w:szCs w:val="22"/>
        </w:rPr>
        <w:t xml:space="preserve">Депонент выплачивает Депозитарию пеню за каждый день просрочки в размере 0,1% (ноль целых и одна десятая процента) от суммы обязательства. Уплата пени не освобождает </w:t>
      </w:r>
      <w:r w:rsidR="00711F66">
        <w:rPr>
          <w:sz w:val="22"/>
          <w:szCs w:val="22"/>
        </w:rPr>
        <w:t xml:space="preserve">Депозитария - </w:t>
      </w:r>
      <w:r w:rsidRPr="00E664E1">
        <w:rPr>
          <w:sz w:val="22"/>
          <w:szCs w:val="22"/>
        </w:rPr>
        <w:t xml:space="preserve">Депонента от исполнения обязательств по оплате услуг Депозитария. </w:t>
      </w:r>
    </w:p>
    <w:p w14:paraId="33B0091D" w14:textId="77777777" w:rsidR="00743925" w:rsidRPr="00E073ED" w:rsidRDefault="00743925" w:rsidP="00743925">
      <w:pPr>
        <w:jc w:val="both"/>
        <w:rPr>
          <w:sz w:val="22"/>
          <w:szCs w:val="22"/>
        </w:rPr>
      </w:pPr>
    </w:p>
    <w:p w14:paraId="12F23165" w14:textId="2FB7970F" w:rsidR="002B0946" w:rsidRDefault="00B34C6B" w:rsidP="002B0946">
      <w:pPr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27C11">
        <w:rPr>
          <w:b/>
          <w:sz w:val="22"/>
          <w:szCs w:val="22"/>
        </w:rPr>
        <w:t>0</w:t>
      </w:r>
      <w:r w:rsidR="002B0946" w:rsidRPr="003937A5">
        <w:rPr>
          <w:b/>
          <w:sz w:val="22"/>
          <w:szCs w:val="22"/>
        </w:rPr>
        <w:t xml:space="preserve">. </w:t>
      </w:r>
      <w:r w:rsidR="00450081">
        <w:rPr>
          <w:b/>
          <w:sz w:val="22"/>
          <w:szCs w:val="22"/>
        </w:rPr>
        <w:t>О</w:t>
      </w:r>
      <w:r w:rsidR="000D0FC5">
        <w:rPr>
          <w:b/>
          <w:sz w:val="22"/>
          <w:szCs w:val="22"/>
        </w:rPr>
        <w:t>бстоятельства</w:t>
      </w:r>
      <w:r w:rsidR="00450081">
        <w:rPr>
          <w:b/>
          <w:sz w:val="22"/>
          <w:szCs w:val="22"/>
        </w:rPr>
        <w:t xml:space="preserve"> непреодолимой силы</w:t>
      </w:r>
    </w:p>
    <w:p w14:paraId="312AF14B" w14:textId="7422A316" w:rsidR="00A27C11" w:rsidRDefault="00A27C11" w:rsidP="002B0946">
      <w:pPr>
        <w:ind w:firstLine="567"/>
        <w:jc w:val="center"/>
        <w:outlineLvl w:val="0"/>
        <w:rPr>
          <w:b/>
          <w:sz w:val="22"/>
          <w:szCs w:val="22"/>
        </w:rPr>
      </w:pPr>
    </w:p>
    <w:p w14:paraId="705DB84B" w14:textId="4026B487" w:rsidR="002B0946" w:rsidRDefault="00B34C6B" w:rsidP="00E3666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27C11">
        <w:rPr>
          <w:sz w:val="22"/>
          <w:szCs w:val="22"/>
        </w:rPr>
        <w:t>0</w:t>
      </w:r>
      <w:r w:rsidR="00947F5E">
        <w:rPr>
          <w:sz w:val="22"/>
          <w:szCs w:val="22"/>
        </w:rPr>
        <w:t xml:space="preserve">.1. </w:t>
      </w:r>
      <w:r w:rsidR="000D0FC5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Договору, которое явилось следствием об</w:t>
      </w:r>
      <w:r w:rsidR="00450081">
        <w:rPr>
          <w:sz w:val="22"/>
          <w:szCs w:val="22"/>
        </w:rPr>
        <w:t>стоятельств непреодолимой силы, к</w:t>
      </w:r>
      <w:r w:rsidR="000D0FC5">
        <w:rPr>
          <w:sz w:val="22"/>
          <w:szCs w:val="22"/>
        </w:rPr>
        <w:t xml:space="preserve">оторые Стороны не могли предвидеть и предотвратить. </w:t>
      </w:r>
    </w:p>
    <w:p w14:paraId="2205B0E9" w14:textId="23DFEC46" w:rsidR="000D0FC5" w:rsidRDefault="00B34C6B" w:rsidP="00E139D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27C11">
        <w:rPr>
          <w:sz w:val="22"/>
          <w:szCs w:val="22"/>
        </w:rPr>
        <w:t>0</w:t>
      </w:r>
      <w:r w:rsidR="00E139D8">
        <w:rPr>
          <w:sz w:val="22"/>
          <w:szCs w:val="22"/>
        </w:rPr>
        <w:t>.2.</w:t>
      </w:r>
      <w:r w:rsidR="00E139D8" w:rsidRPr="00E139D8">
        <w:rPr>
          <w:sz w:val="22"/>
          <w:szCs w:val="22"/>
        </w:rPr>
        <w:t xml:space="preserve"> </w:t>
      </w:r>
      <w:r w:rsidR="000D0FC5" w:rsidRPr="00E139D8">
        <w:rPr>
          <w:sz w:val="22"/>
          <w:szCs w:val="22"/>
        </w:rPr>
        <w:t xml:space="preserve">По согласованию Сторон обстоятельствами </w:t>
      </w:r>
      <w:r w:rsidR="00450081">
        <w:rPr>
          <w:sz w:val="22"/>
          <w:szCs w:val="22"/>
        </w:rPr>
        <w:t xml:space="preserve">непреодолимой силы </w:t>
      </w:r>
      <w:r w:rsidR="000D0FC5" w:rsidRPr="00E139D8">
        <w:rPr>
          <w:sz w:val="22"/>
          <w:szCs w:val="22"/>
        </w:rPr>
        <w:t>могут быть признаны решения органов государственной законодательной или исполнительной власти, существенно ухудшающие условия выполнения Договора или делающие невозможным их выполнение полностью или частично</w:t>
      </w:r>
      <w:r w:rsidR="00A55DFA" w:rsidRPr="00E139D8">
        <w:rPr>
          <w:sz w:val="22"/>
          <w:szCs w:val="22"/>
        </w:rPr>
        <w:t>.</w:t>
      </w:r>
    </w:p>
    <w:p w14:paraId="567415D2" w14:textId="167C4C41" w:rsidR="002B0946" w:rsidRPr="00A27C11" w:rsidRDefault="000D0FC5" w:rsidP="00A27C11">
      <w:pPr>
        <w:pStyle w:val="a4"/>
        <w:numPr>
          <w:ilvl w:val="1"/>
          <w:numId w:val="29"/>
        </w:numPr>
        <w:jc w:val="both"/>
        <w:rPr>
          <w:sz w:val="22"/>
          <w:szCs w:val="22"/>
        </w:rPr>
      </w:pPr>
      <w:r w:rsidRPr="00A27C11">
        <w:rPr>
          <w:sz w:val="22"/>
          <w:szCs w:val="22"/>
        </w:rPr>
        <w:t>В случае наступления обстоятельств непреодолимой силы Сторона, подвергшаяся действию таких обстоятельств, обязана</w:t>
      </w:r>
      <w:r w:rsidR="002B0946" w:rsidRPr="00A27C11">
        <w:rPr>
          <w:sz w:val="22"/>
          <w:szCs w:val="22"/>
        </w:rPr>
        <w:t>:</w:t>
      </w:r>
    </w:p>
    <w:p w14:paraId="413257FF" w14:textId="7565B085" w:rsidR="000D0FC5" w:rsidRDefault="000D0FC5" w:rsidP="00D33B62">
      <w:pPr>
        <w:numPr>
          <w:ilvl w:val="0"/>
          <w:numId w:val="15"/>
        </w:numPr>
        <w:tabs>
          <w:tab w:val="clear" w:pos="1140"/>
          <w:tab w:val="left" w:pos="36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немедленно уведомить об этом другую Сторону любыми средствами связи</w:t>
      </w:r>
      <w:r w:rsidR="006B00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B0093">
        <w:rPr>
          <w:sz w:val="22"/>
          <w:szCs w:val="22"/>
        </w:rPr>
        <w:t>н</w:t>
      </w:r>
      <w:r>
        <w:rPr>
          <w:sz w:val="22"/>
          <w:szCs w:val="22"/>
        </w:rPr>
        <w:t>е уведомление лишает Сторону, ссылающуюся на действие обстоятельств непреодолимой силы, права на освобождение от ответственности за неисполнение обязательств;</w:t>
      </w:r>
    </w:p>
    <w:p w14:paraId="47135560" w14:textId="77777777" w:rsidR="000D0FC5" w:rsidRDefault="000D0FC5" w:rsidP="00D33B62">
      <w:pPr>
        <w:numPr>
          <w:ilvl w:val="0"/>
          <w:numId w:val="15"/>
        </w:numPr>
        <w:tabs>
          <w:tab w:val="clear" w:pos="1140"/>
          <w:tab w:val="left" w:pos="36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принять все возможные меры с целью максимального снижения отрицательных последствий, вызванных указанными обстоятельствами;</w:t>
      </w:r>
    </w:p>
    <w:p w14:paraId="597A0FDC" w14:textId="3AC3BB78" w:rsidR="002B0946" w:rsidRPr="003937A5" w:rsidRDefault="000D0FC5" w:rsidP="00D33B62">
      <w:pPr>
        <w:numPr>
          <w:ilvl w:val="0"/>
          <w:numId w:val="15"/>
        </w:numPr>
        <w:tabs>
          <w:tab w:val="clear" w:pos="1140"/>
          <w:tab w:val="left" w:pos="36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немедленно уведомить другую Сторону о прекращении указанных обстоятельств. </w:t>
      </w:r>
    </w:p>
    <w:p w14:paraId="327E22E9" w14:textId="31032379" w:rsidR="009A4E3D" w:rsidRDefault="009A4E3D" w:rsidP="009A4E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266CD">
        <w:rPr>
          <w:sz w:val="22"/>
          <w:szCs w:val="22"/>
        </w:rPr>
        <w:t>1</w:t>
      </w:r>
      <w:r w:rsidR="00A27C11">
        <w:rPr>
          <w:sz w:val="22"/>
          <w:szCs w:val="22"/>
        </w:rPr>
        <w:t>0</w:t>
      </w:r>
      <w:r>
        <w:rPr>
          <w:sz w:val="22"/>
          <w:szCs w:val="22"/>
        </w:rPr>
        <w:t xml:space="preserve">.4. В случае возникновения обстоятельств непреодолимой силы срок выполнения Сторонами обязательств по Договору отодвигается на время, в течение которого действуют эти обстоятельства и/или их последствия. </w:t>
      </w:r>
    </w:p>
    <w:p w14:paraId="291E7F12" w14:textId="179D98FD" w:rsidR="009A4E3D" w:rsidRDefault="00E579B4" w:rsidP="009A4E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266CD">
        <w:rPr>
          <w:sz w:val="22"/>
          <w:szCs w:val="22"/>
        </w:rPr>
        <w:t>1</w:t>
      </w:r>
      <w:r w:rsidR="00A27C11">
        <w:rPr>
          <w:sz w:val="22"/>
          <w:szCs w:val="22"/>
        </w:rPr>
        <w:t>0</w:t>
      </w:r>
      <w:r>
        <w:rPr>
          <w:sz w:val="22"/>
          <w:szCs w:val="22"/>
        </w:rPr>
        <w:t>.5.</w:t>
      </w:r>
      <w:r w:rsidR="008E13E5">
        <w:rPr>
          <w:sz w:val="22"/>
          <w:szCs w:val="22"/>
        </w:rPr>
        <w:t xml:space="preserve"> </w:t>
      </w:r>
      <w:r w:rsidR="009A4E3D">
        <w:rPr>
          <w:sz w:val="22"/>
          <w:szCs w:val="22"/>
        </w:rPr>
        <w:t xml:space="preserve">По прошествии обстоятельств непреодолимой силы Стороны обязуются принять меры для ликвидации последствий и уменьшения причиненного ущерба. </w:t>
      </w:r>
    </w:p>
    <w:p w14:paraId="5FE2CD74" w14:textId="30093DC3" w:rsidR="002B0946" w:rsidRDefault="002B0946" w:rsidP="002B0946">
      <w:pPr>
        <w:ind w:left="567"/>
        <w:jc w:val="both"/>
        <w:rPr>
          <w:sz w:val="22"/>
          <w:szCs w:val="22"/>
        </w:rPr>
      </w:pPr>
    </w:p>
    <w:p w14:paraId="6D9330F6" w14:textId="77777777" w:rsidR="006215D2" w:rsidRDefault="006215D2" w:rsidP="002B0946">
      <w:pPr>
        <w:ind w:left="567"/>
        <w:jc w:val="both"/>
        <w:rPr>
          <w:sz w:val="22"/>
          <w:szCs w:val="22"/>
        </w:rPr>
      </w:pPr>
    </w:p>
    <w:p w14:paraId="2DC0C03D" w14:textId="3015BB04" w:rsidR="007A6E84" w:rsidRDefault="00E139D8" w:rsidP="002B0946">
      <w:pPr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45A58">
        <w:rPr>
          <w:b/>
          <w:sz w:val="22"/>
          <w:szCs w:val="22"/>
        </w:rPr>
        <w:t>1</w:t>
      </w:r>
      <w:r w:rsidR="002B0946" w:rsidRPr="003937A5">
        <w:rPr>
          <w:b/>
          <w:sz w:val="22"/>
          <w:szCs w:val="22"/>
        </w:rPr>
        <w:t xml:space="preserve">. </w:t>
      </w:r>
      <w:r w:rsidR="007A6E84">
        <w:rPr>
          <w:b/>
          <w:sz w:val="22"/>
          <w:szCs w:val="22"/>
        </w:rPr>
        <w:t>Порядок внесения изменений и дополнений в Договор.</w:t>
      </w:r>
    </w:p>
    <w:p w14:paraId="1AF0C6BE" w14:textId="2A054D6B" w:rsidR="002B0946" w:rsidRDefault="007A6E84" w:rsidP="002B0946">
      <w:pPr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Срок действия и порядок расторжения Договора</w:t>
      </w:r>
    </w:p>
    <w:p w14:paraId="2EA33596" w14:textId="446734FE" w:rsidR="009C624C" w:rsidRPr="009C624C" w:rsidRDefault="00542F79" w:rsidP="00542F7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 xml:space="preserve">.1. </w:t>
      </w:r>
      <w:r w:rsidR="004409F0" w:rsidRPr="009C624C">
        <w:rPr>
          <w:sz w:val="22"/>
          <w:szCs w:val="22"/>
        </w:rPr>
        <w:t>Изменения и дополнения в настоящий Договор могут быть внесены по соглашению Сторон, оформленному в письменном виде и подписанному обеими Сторонами</w:t>
      </w:r>
      <w:r w:rsidR="009C624C" w:rsidRPr="009C624C">
        <w:rPr>
          <w:sz w:val="22"/>
          <w:szCs w:val="22"/>
        </w:rPr>
        <w:t xml:space="preserve">, кроме случаев, указанных в п. </w:t>
      </w:r>
      <w:r>
        <w:rPr>
          <w:sz w:val="22"/>
          <w:szCs w:val="22"/>
        </w:rPr>
        <w:t>1</w:t>
      </w:r>
      <w:r w:rsidR="004266CD">
        <w:rPr>
          <w:sz w:val="22"/>
          <w:szCs w:val="22"/>
        </w:rPr>
        <w:t>2</w:t>
      </w:r>
      <w:r w:rsidR="009C624C" w:rsidRPr="009C624C">
        <w:rPr>
          <w:sz w:val="22"/>
          <w:szCs w:val="22"/>
        </w:rPr>
        <w:t xml:space="preserve">.2. настоящего Договора. </w:t>
      </w:r>
    </w:p>
    <w:p w14:paraId="11F512FB" w14:textId="09828F49" w:rsidR="000A574D" w:rsidRPr="004268AC" w:rsidRDefault="00542F79" w:rsidP="00542F7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>.2.</w:t>
      </w:r>
      <w:r w:rsidR="004409F0" w:rsidRPr="004268AC">
        <w:rPr>
          <w:sz w:val="22"/>
          <w:szCs w:val="22"/>
        </w:rPr>
        <w:t xml:space="preserve"> </w:t>
      </w:r>
      <w:r w:rsidR="009C624C" w:rsidRPr="005F2D18">
        <w:rPr>
          <w:sz w:val="22"/>
          <w:szCs w:val="22"/>
        </w:rPr>
        <w:t>Депозитарий имеет право в одностороннем порядке изменить действующие Условия</w:t>
      </w:r>
      <w:r w:rsidR="00EC16F9">
        <w:rPr>
          <w:sz w:val="22"/>
          <w:szCs w:val="22"/>
        </w:rPr>
        <w:t xml:space="preserve"> с приложениями</w:t>
      </w:r>
      <w:r w:rsidR="009C624C" w:rsidRPr="005F2D18">
        <w:rPr>
          <w:sz w:val="22"/>
          <w:szCs w:val="22"/>
        </w:rPr>
        <w:t xml:space="preserve"> и Тарифы</w:t>
      </w:r>
      <w:r w:rsidR="009C624C">
        <w:rPr>
          <w:sz w:val="22"/>
          <w:szCs w:val="22"/>
        </w:rPr>
        <w:t xml:space="preserve"> </w:t>
      </w:r>
      <w:r w:rsidR="004409F0" w:rsidRPr="004268AC">
        <w:rPr>
          <w:sz w:val="22"/>
          <w:szCs w:val="22"/>
        </w:rPr>
        <w:t>Депозитари</w:t>
      </w:r>
      <w:r w:rsidR="009C624C">
        <w:rPr>
          <w:sz w:val="22"/>
          <w:szCs w:val="22"/>
        </w:rPr>
        <w:t>я</w:t>
      </w:r>
      <w:r w:rsidR="004409F0" w:rsidRPr="004268AC">
        <w:rPr>
          <w:sz w:val="22"/>
          <w:szCs w:val="22"/>
        </w:rPr>
        <w:t>. Не позднее, чем за 10 (десять) календарных дней до введения в действие таких изменений Депозитарий обязан публично объявить о таких изменениях</w:t>
      </w:r>
      <w:r w:rsidR="00B35B36" w:rsidRPr="004268AC">
        <w:rPr>
          <w:sz w:val="22"/>
          <w:szCs w:val="22"/>
        </w:rPr>
        <w:t>. Полный текс</w:t>
      </w:r>
      <w:r w:rsidR="005A3C80">
        <w:rPr>
          <w:sz w:val="22"/>
          <w:szCs w:val="22"/>
        </w:rPr>
        <w:t>т</w:t>
      </w:r>
      <w:r w:rsidR="00B35B36" w:rsidRPr="004268AC">
        <w:rPr>
          <w:sz w:val="22"/>
          <w:szCs w:val="22"/>
        </w:rPr>
        <w:t xml:space="preserve"> изменений</w:t>
      </w:r>
      <w:r w:rsidR="005A3C80">
        <w:rPr>
          <w:sz w:val="22"/>
          <w:szCs w:val="22"/>
        </w:rPr>
        <w:t xml:space="preserve"> Тарифов</w:t>
      </w:r>
      <w:r w:rsidR="00CD6967">
        <w:rPr>
          <w:sz w:val="22"/>
          <w:szCs w:val="22"/>
        </w:rPr>
        <w:t xml:space="preserve"> Депозитария</w:t>
      </w:r>
      <w:r w:rsidR="005A3C80">
        <w:rPr>
          <w:sz w:val="22"/>
          <w:szCs w:val="22"/>
        </w:rPr>
        <w:t xml:space="preserve"> или Условий</w:t>
      </w:r>
      <w:r w:rsidR="00B35B36" w:rsidRPr="004268AC">
        <w:rPr>
          <w:sz w:val="22"/>
          <w:szCs w:val="22"/>
        </w:rPr>
        <w:t xml:space="preserve"> предварительно публикуется (раскрывается) на</w:t>
      </w:r>
      <w:r w:rsidR="000A574D" w:rsidRPr="004268AC">
        <w:rPr>
          <w:sz w:val="22"/>
          <w:szCs w:val="22"/>
        </w:rPr>
        <w:t xml:space="preserve"> официальном </w:t>
      </w:r>
      <w:r w:rsidR="00B35B36" w:rsidRPr="004268AC">
        <w:rPr>
          <w:sz w:val="22"/>
          <w:szCs w:val="22"/>
        </w:rPr>
        <w:t>сайте Депозитария</w:t>
      </w:r>
      <w:r w:rsidR="000A574D" w:rsidRPr="004268AC">
        <w:rPr>
          <w:sz w:val="22"/>
          <w:szCs w:val="22"/>
        </w:rPr>
        <w:t xml:space="preserve"> по адресу в сети интернет</w:t>
      </w:r>
      <w:r w:rsidR="008D50D3">
        <w:rPr>
          <w:sz w:val="22"/>
          <w:szCs w:val="22"/>
        </w:rPr>
        <w:t xml:space="preserve">  </w:t>
      </w:r>
      <w:hyperlink r:id="rId14" w:history="1">
        <w:r w:rsidR="004268AC" w:rsidRPr="004268AC">
          <w:rPr>
            <w:rStyle w:val="af1"/>
            <w:sz w:val="22"/>
            <w:szCs w:val="22"/>
          </w:rPr>
          <w:t>www.bbr.</w:t>
        </w:r>
        <w:r w:rsidR="004268AC" w:rsidRPr="004268AC">
          <w:rPr>
            <w:rStyle w:val="af1"/>
            <w:sz w:val="22"/>
            <w:szCs w:val="22"/>
            <w:lang w:val="en-US"/>
          </w:rPr>
          <w:t>ru</w:t>
        </w:r>
      </w:hyperlink>
      <w:r w:rsidR="004268AC" w:rsidRPr="004268AC">
        <w:rPr>
          <w:sz w:val="22"/>
          <w:szCs w:val="22"/>
        </w:rPr>
        <w:t xml:space="preserve">. </w:t>
      </w:r>
    </w:p>
    <w:p w14:paraId="1444DFE2" w14:textId="4511FB03" w:rsidR="0058749C" w:rsidRDefault="00D33B62" w:rsidP="00D33B62">
      <w:pPr>
        <w:ind w:firstLine="567"/>
        <w:jc w:val="both"/>
        <w:rPr>
          <w:sz w:val="22"/>
          <w:szCs w:val="22"/>
        </w:rPr>
      </w:pPr>
      <w:r w:rsidRPr="002E346E"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 w:rsidRPr="002E346E">
        <w:rPr>
          <w:sz w:val="22"/>
          <w:szCs w:val="22"/>
        </w:rPr>
        <w:t>.</w:t>
      </w:r>
      <w:r w:rsidR="00685763" w:rsidRPr="002E346E">
        <w:rPr>
          <w:sz w:val="22"/>
          <w:szCs w:val="22"/>
        </w:rPr>
        <w:t>3</w:t>
      </w:r>
      <w:r w:rsidRPr="002E346E">
        <w:rPr>
          <w:sz w:val="22"/>
          <w:szCs w:val="22"/>
        </w:rPr>
        <w:t>.</w:t>
      </w:r>
      <w:r w:rsidR="004409F0">
        <w:rPr>
          <w:rFonts w:ascii="UUNOFL+TimesNewRomanPSMT" w:hAnsi="UUNOFL+TimesNewRomanPSMT" w:cs="UUNOFL+TimesNewRomanPSMT"/>
          <w:sz w:val="22"/>
          <w:szCs w:val="22"/>
        </w:rPr>
        <w:t xml:space="preserve"> </w:t>
      </w:r>
      <w:r w:rsidR="00197C93">
        <w:rPr>
          <w:sz w:val="22"/>
          <w:szCs w:val="22"/>
        </w:rPr>
        <w:t>Настоящий Д</w:t>
      </w:r>
      <w:r w:rsidR="004409F0">
        <w:rPr>
          <w:sz w:val="22"/>
          <w:szCs w:val="22"/>
        </w:rPr>
        <w:t>оговор вступает в силу с</w:t>
      </w:r>
      <w:r w:rsidR="00197C93">
        <w:rPr>
          <w:sz w:val="22"/>
          <w:szCs w:val="22"/>
        </w:rPr>
        <w:t>о дня</w:t>
      </w:r>
      <w:r w:rsidR="0096454B">
        <w:rPr>
          <w:sz w:val="22"/>
          <w:szCs w:val="22"/>
        </w:rPr>
        <w:t xml:space="preserve"> подписания и действует в течение 1</w:t>
      </w:r>
      <w:r w:rsidR="0058749C">
        <w:rPr>
          <w:sz w:val="22"/>
          <w:szCs w:val="22"/>
        </w:rPr>
        <w:t xml:space="preserve"> (одного)</w:t>
      </w:r>
      <w:r w:rsidR="0096454B">
        <w:rPr>
          <w:sz w:val="22"/>
          <w:szCs w:val="22"/>
        </w:rPr>
        <w:t xml:space="preserve"> года со дня подписания. </w:t>
      </w:r>
      <w:r w:rsidR="004409F0">
        <w:rPr>
          <w:sz w:val="22"/>
          <w:szCs w:val="22"/>
        </w:rPr>
        <w:t>В случае если ни одна из Сторон не заявила в письменном виде о намерении расторгнуть Договор за 30 (тридцать) календарных дней до даты окончания действия Договора,</w:t>
      </w:r>
      <w:r w:rsidR="0058749C">
        <w:rPr>
          <w:sz w:val="22"/>
          <w:szCs w:val="22"/>
        </w:rPr>
        <w:t xml:space="preserve"> то</w:t>
      </w:r>
      <w:r w:rsidR="004409F0">
        <w:rPr>
          <w:sz w:val="22"/>
          <w:szCs w:val="22"/>
        </w:rPr>
        <w:t xml:space="preserve"> Договор считается продленным</w:t>
      </w:r>
      <w:r w:rsidR="00120594">
        <w:rPr>
          <w:sz w:val="22"/>
          <w:szCs w:val="22"/>
        </w:rPr>
        <w:t xml:space="preserve"> на каждый последующий </w:t>
      </w:r>
      <w:r w:rsidR="004409F0">
        <w:rPr>
          <w:sz w:val="22"/>
          <w:szCs w:val="22"/>
        </w:rPr>
        <w:t>год.</w:t>
      </w:r>
    </w:p>
    <w:p w14:paraId="762B4F64" w14:textId="73CC2B2A" w:rsidR="00685763" w:rsidRDefault="00685763" w:rsidP="00D33B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>.4. Договор не может быть расторгнут до момента закрытия счет</w:t>
      </w:r>
      <w:r w:rsidR="00591DBC">
        <w:rPr>
          <w:sz w:val="22"/>
          <w:szCs w:val="22"/>
        </w:rPr>
        <w:t>ов</w:t>
      </w:r>
      <w:r>
        <w:rPr>
          <w:sz w:val="22"/>
          <w:szCs w:val="22"/>
        </w:rPr>
        <w:t xml:space="preserve"> депо </w:t>
      </w:r>
      <w:r w:rsidR="00591DBC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 в соответствии с положениями Условий. Договор считается расторгнутым с даты закрытия всех счетов депо в рамках Договора.</w:t>
      </w:r>
    </w:p>
    <w:p w14:paraId="14E93A96" w14:textId="6517E231" w:rsidR="00685763" w:rsidRDefault="00685763" w:rsidP="0068576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>.5. Договор подлежит расторжению при наступлении какого</w:t>
      </w:r>
      <w:r>
        <w:rPr>
          <w:rFonts w:ascii="UUNOFL+TimesNewRomanPSMT" w:hAnsi="UUNOFL+TimesNewRomanPSMT" w:cs="UUNOFL+TimesNewRomanPSMT"/>
          <w:sz w:val="22"/>
          <w:szCs w:val="22"/>
        </w:rPr>
        <w:t>-</w:t>
      </w:r>
      <w:r>
        <w:rPr>
          <w:sz w:val="22"/>
          <w:szCs w:val="22"/>
        </w:rPr>
        <w:t>либо из указанных ниже обстоятельств:</w:t>
      </w:r>
    </w:p>
    <w:p w14:paraId="299D19E2" w14:textId="70C2797B" w:rsidR="00DD05F9" w:rsidRDefault="00DD05F9" w:rsidP="00D33B62">
      <w:pPr>
        <w:pStyle w:val="a4"/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при отсутствии счетов депо, открытых в рамках Договора;</w:t>
      </w:r>
    </w:p>
    <w:p w14:paraId="6FBB4623" w14:textId="04CA7B83" w:rsidR="00DD05F9" w:rsidRDefault="00DD05F9" w:rsidP="00D33B62">
      <w:pPr>
        <w:pStyle w:val="a4"/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при аннулировании или прекращении срока действия лицензии профессионального участника рынка ценных бумаг у Депозитария, дающей право на осуществление депозитарной деятельности;</w:t>
      </w:r>
    </w:p>
    <w:p w14:paraId="66F11167" w14:textId="02C8A405" w:rsidR="00DD05F9" w:rsidRDefault="00DD05F9" w:rsidP="00D33B62">
      <w:pPr>
        <w:pStyle w:val="a4"/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ликвидации Депозитария или </w:t>
      </w:r>
      <w:r w:rsidR="00591DBC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 как юридического лица.</w:t>
      </w:r>
    </w:p>
    <w:p w14:paraId="74836F49" w14:textId="6EC88CEC" w:rsidR="007A261B" w:rsidRDefault="006C1D07" w:rsidP="006C1D07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 xml:space="preserve">.6. </w:t>
      </w:r>
      <w:r w:rsidR="004409F0" w:rsidRPr="00DD05F9">
        <w:rPr>
          <w:sz w:val="22"/>
          <w:szCs w:val="22"/>
        </w:rPr>
        <w:t>Сторона, для которой возникло одно из указанных обстоятельств, обязана незамедлительно, в сроки, предусмотренные настоящим Договором, уведомить в письменном виде другую Сторону.</w:t>
      </w:r>
    </w:p>
    <w:p w14:paraId="43658179" w14:textId="09BC537E" w:rsidR="001E2BFD" w:rsidRDefault="001E2BFD" w:rsidP="006C1D07">
      <w:pPr>
        <w:spacing w:before="120"/>
        <w:ind w:firstLine="567"/>
        <w:jc w:val="both"/>
        <w:rPr>
          <w:sz w:val="22"/>
          <w:szCs w:val="22"/>
        </w:rPr>
      </w:pPr>
      <w:r w:rsidRPr="001E2BFD"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 w:rsidRPr="001E2BFD">
        <w:rPr>
          <w:sz w:val="22"/>
          <w:szCs w:val="22"/>
        </w:rPr>
        <w:t xml:space="preserve">.7. В случае аннулирования или приостановления действия лицензии профессионального участника рынка ценных бумаг на осуществление депозитарной деятельности или ликвидации Депозитария - Депонента он обязан осуществить в отношении своих клиентов (депонентов) действия, предусмотренные для прекращения депозитарной деятельности в соответствии с действующим законодательством и нормативными правовыми актами. </w:t>
      </w:r>
    </w:p>
    <w:p w14:paraId="5DC3B4D9" w14:textId="55E90BA1" w:rsidR="001E2BFD" w:rsidRDefault="001E2BFD" w:rsidP="006C1D07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 xml:space="preserve">.8. </w:t>
      </w:r>
      <w:r w:rsidRPr="001E2BFD">
        <w:rPr>
          <w:sz w:val="22"/>
          <w:szCs w:val="22"/>
        </w:rPr>
        <w:t>В случае расторжения Договора, за исключением случая ликвидации Депозитария</w:t>
      </w:r>
      <w:r>
        <w:rPr>
          <w:sz w:val="22"/>
          <w:szCs w:val="22"/>
        </w:rPr>
        <w:t xml:space="preserve"> </w:t>
      </w:r>
      <w:r w:rsidRPr="001E2BFD">
        <w:rPr>
          <w:rFonts w:ascii="VHDDPP+TimesNewRomanPSMT" w:hAnsi="VHDDPP+TimesNewRomanPSMT" w:cs="VHDDPP+TimesNewRomanPSMT"/>
          <w:sz w:val="22"/>
          <w:szCs w:val="22"/>
        </w:rPr>
        <w:t xml:space="preserve">- </w:t>
      </w:r>
      <w:r>
        <w:rPr>
          <w:rFonts w:asciiTheme="minorHAnsi" w:hAnsiTheme="minorHAnsi" w:cs="VHDDPP+TimesNewRomanPSMT"/>
          <w:sz w:val="22"/>
          <w:szCs w:val="22"/>
        </w:rPr>
        <w:t xml:space="preserve"> </w:t>
      </w:r>
      <w:r w:rsidRPr="001E2BFD">
        <w:rPr>
          <w:sz w:val="22"/>
          <w:szCs w:val="22"/>
        </w:rPr>
        <w:t>Депонента, Депозитарий вправе совершить действия, направленные на зачисление ценных бумаг Депозитария</w:t>
      </w:r>
      <w:r>
        <w:rPr>
          <w:sz w:val="22"/>
          <w:szCs w:val="22"/>
        </w:rPr>
        <w:t xml:space="preserve"> </w:t>
      </w:r>
      <w:r w:rsidRPr="001E2BF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E2BFD">
        <w:rPr>
          <w:sz w:val="22"/>
          <w:szCs w:val="22"/>
        </w:rPr>
        <w:t>Депонента на лицевой счет номинального держателя, открытый последнему в реестре владельцев ценных бумаг, или на счет клиентов номинального держателя, открытый депозитарием, осуществляющим обязательное централизованное хранение ценных бумаг.</w:t>
      </w:r>
    </w:p>
    <w:p w14:paraId="1BAD9579" w14:textId="52483075" w:rsidR="001E2BFD" w:rsidRPr="001E2BFD" w:rsidRDefault="001E2BFD" w:rsidP="006C1D07">
      <w:pPr>
        <w:spacing w:before="120"/>
        <w:ind w:firstLine="567"/>
        <w:jc w:val="both"/>
        <w:rPr>
          <w:sz w:val="22"/>
          <w:szCs w:val="22"/>
        </w:rPr>
      </w:pPr>
      <w:r w:rsidRPr="001E2BFD">
        <w:rPr>
          <w:sz w:val="22"/>
          <w:szCs w:val="22"/>
        </w:rPr>
        <w:t xml:space="preserve"> 1</w:t>
      </w:r>
      <w:r w:rsidR="00A73D97">
        <w:rPr>
          <w:sz w:val="22"/>
          <w:szCs w:val="22"/>
        </w:rPr>
        <w:t>1</w:t>
      </w:r>
      <w:r w:rsidRPr="001E2BFD">
        <w:rPr>
          <w:sz w:val="22"/>
          <w:szCs w:val="22"/>
        </w:rPr>
        <w:t>.</w:t>
      </w:r>
      <w:r>
        <w:rPr>
          <w:sz w:val="22"/>
          <w:szCs w:val="22"/>
        </w:rPr>
        <w:t>9</w:t>
      </w:r>
      <w:r w:rsidRPr="001E2BFD">
        <w:rPr>
          <w:sz w:val="22"/>
          <w:szCs w:val="22"/>
        </w:rPr>
        <w:t>. При этом Депозитарий в соответствии с Условиями обязан уведомить Депозитария</w:t>
      </w:r>
      <w:r>
        <w:rPr>
          <w:sz w:val="22"/>
          <w:szCs w:val="22"/>
        </w:rPr>
        <w:t xml:space="preserve"> </w:t>
      </w:r>
      <w:r w:rsidRPr="001E2BF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1E2BFD">
        <w:rPr>
          <w:sz w:val="22"/>
          <w:szCs w:val="22"/>
        </w:rPr>
        <w:t>Депонента о списании с его счета ценных бумаг и сообщить наименование регистратора (депозитария), открывшего лицевой счет номинального держателя (счет клиентов номинального держателя), на который были зачислены указанные ценные бумаги, и номер этого счета.</w:t>
      </w:r>
    </w:p>
    <w:p w14:paraId="1D79AC20" w14:textId="48EB135C" w:rsidR="007A261B" w:rsidRPr="001E2BFD" w:rsidRDefault="006C1D07" w:rsidP="006C1D07">
      <w:pPr>
        <w:spacing w:before="120"/>
        <w:ind w:firstLine="567"/>
        <w:jc w:val="both"/>
        <w:rPr>
          <w:sz w:val="22"/>
          <w:szCs w:val="22"/>
        </w:rPr>
      </w:pPr>
      <w:r w:rsidRPr="001E2BFD"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 w:rsidRPr="001E2BFD">
        <w:rPr>
          <w:sz w:val="22"/>
          <w:szCs w:val="22"/>
        </w:rPr>
        <w:t>.</w:t>
      </w:r>
      <w:r w:rsidR="00B95BB5">
        <w:rPr>
          <w:sz w:val="22"/>
          <w:szCs w:val="22"/>
        </w:rPr>
        <w:t>10</w:t>
      </w:r>
      <w:r w:rsidRPr="001E2BFD">
        <w:rPr>
          <w:sz w:val="22"/>
          <w:szCs w:val="22"/>
        </w:rPr>
        <w:t>. Договор может быть расторгнут по инициативе любой из Сторон без указания причины.</w:t>
      </w:r>
    </w:p>
    <w:p w14:paraId="775CB3E8" w14:textId="45FFD6CC" w:rsidR="00774B1F" w:rsidRPr="001E2BFD" w:rsidRDefault="00774B1F" w:rsidP="006C1D07">
      <w:pPr>
        <w:spacing w:before="120"/>
        <w:ind w:firstLine="567"/>
        <w:jc w:val="both"/>
        <w:rPr>
          <w:sz w:val="22"/>
          <w:szCs w:val="22"/>
        </w:rPr>
      </w:pPr>
      <w:r w:rsidRPr="001E2BFD"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 w:rsidRPr="001E2BFD">
        <w:rPr>
          <w:sz w:val="22"/>
          <w:szCs w:val="22"/>
        </w:rPr>
        <w:t>.</w:t>
      </w:r>
      <w:r w:rsidR="00B95BB5">
        <w:rPr>
          <w:sz w:val="22"/>
          <w:szCs w:val="22"/>
        </w:rPr>
        <w:t>11</w:t>
      </w:r>
      <w:r w:rsidRPr="001E2BFD">
        <w:rPr>
          <w:sz w:val="22"/>
          <w:szCs w:val="22"/>
        </w:rPr>
        <w:t>. Сторона, намеренная расторгнуть договор, обязана направить другой Стороне письменное Уведомление о расторжении настоящего Договора за 30 (тридцать) календарных дней до желаемой даты расторжения.</w:t>
      </w:r>
    </w:p>
    <w:p w14:paraId="6E736734" w14:textId="562C0B61" w:rsidR="00774B1F" w:rsidRDefault="00774B1F" w:rsidP="006C1D07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B95BB5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Pr="00DD05F9">
        <w:rPr>
          <w:sz w:val="22"/>
          <w:szCs w:val="22"/>
        </w:rPr>
        <w:t xml:space="preserve">Уведомлению </w:t>
      </w:r>
      <w:r w:rsidR="00591DBC">
        <w:rPr>
          <w:sz w:val="22"/>
          <w:szCs w:val="22"/>
        </w:rPr>
        <w:t xml:space="preserve">Депозитария - </w:t>
      </w:r>
      <w:r w:rsidRPr="00DD05F9">
        <w:rPr>
          <w:sz w:val="22"/>
          <w:szCs w:val="22"/>
        </w:rPr>
        <w:t>Депонента о расторжении Договора должно прилагаться</w:t>
      </w:r>
      <w:r>
        <w:rPr>
          <w:sz w:val="22"/>
          <w:szCs w:val="22"/>
        </w:rPr>
        <w:t xml:space="preserve"> полностью и надлежащим образом заполненное и подписанное </w:t>
      </w:r>
      <w:r w:rsidR="00591DBC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>Депонентом</w:t>
      </w:r>
      <w:r w:rsidRPr="00DD05F9">
        <w:rPr>
          <w:sz w:val="22"/>
          <w:szCs w:val="22"/>
        </w:rPr>
        <w:t xml:space="preserve"> поручение на списание ценных бумаг</w:t>
      </w:r>
      <w:r w:rsidRPr="00DD05F9">
        <w:rPr>
          <w:rFonts w:ascii="UUNOFL+TimesNewRomanPSMT" w:hAnsi="UUNOFL+TimesNewRomanPSMT" w:cs="UUNOFL+TimesNewRomanPSMT"/>
          <w:sz w:val="22"/>
          <w:szCs w:val="22"/>
        </w:rPr>
        <w:t xml:space="preserve">, </w:t>
      </w:r>
      <w:r w:rsidRPr="00DD05F9">
        <w:rPr>
          <w:sz w:val="22"/>
          <w:szCs w:val="22"/>
        </w:rPr>
        <w:t>находящихся на счете депо</w:t>
      </w:r>
      <w:r>
        <w:rPr>
          <w:sz w:val="22"/>
          <w:szCs w:val="22"/>
        </w:rPr>
        <w:t>, содержащее все необходимые для перевода ценных бумаг реквизиты.</w:t>
      </w:r>
      <w:r w:rsidRPr="00DD05F9">
        <w:rPr>
          <w:rFonts w:ascii="UUNOFL+TimesNewRomanPSMT" w:hAnsi="UUNOFL+TimesNewRomanPSMT" w:cs="UUNOFL+TimesNewRomanPSMT"/>
          <w:sz w:val="22"/>
          <w:szCs w:val="22"/>
        </w:rPr>
        <w:t xml:space="preserve"> </w:t>
      </w:r>
      <w:r w:rsidRPr="00DD05F9">
        <w:rPr>
          <w:sz w:val="22"/>
          <w:szCs w:val="22"/>
        </w:rPr>
        <w:t xml:space="preserve">С момента получения Депозитарием от </w:t>
      </w:r>
      <w:r w:rsidR="00591DBC">
        <w:rPr>
          <w:sz w:val="22"/>
          <w:szCs w:val="22"/>
        </w:rPr>
        <w:t xml:space="preserve">Депозитария - </w:t>
      </w:r>
      <w:r w:rsidRPr="00DD05F9">
        <w:rPr>
          <w:sz w:val="22"/>
          <w:szCs w:val="22"/>
        </w:rPr>
        <w:t>Депонента Уведомления о расторжении Договора Депозитарий прекращает прием поручений на совершение операций по счет</w:t>
      </w:r>
      <w:r w:rsidR="00591DBC">
        <w:rPr>
          <w:sz w:val="22"/>
          <w:szCs w:val="22"/>
        </w:rPr>
        <w:t>ам</w:t>
      </w:r>
      <w:r w:rsidRPr="00DD05F9">
        <w:rPr>
          <w:sz w:val="22"/>
          <w:szCs w:val="22"/>
        </w:rPr>
        <w:t xml:space="preserve"> депо </w:t>
      </w:r>
      <w:r w:rsidR="00591DBC">
        <w:rPr>
          <w:sz w:val="22"/>
          <w:szCs w:val="22"/>
        </w:rPr>
        <w:t xml:space="preserve">Депозитария - </w:t>
      </w:r>
      <w:r w:rsidRPr="00DD05F9">
        <w:rPr>
          <w:sz w:val="22"/>
          <w:szCs w:val="22"/>
        </w:rPr>
        <w:t xml:space="preserve">Депонента. После получения от </w:t>
      </w:r>
      <w:r w:rsidR="00591DBC">
        <w:rPr>
          <w:sz w:val="22"/>
          <w:szCs w:val="22"/>
        </w:rPr>
        <w:t xml:space="preserve">Депозитария - </w:t>
      </w:r>
      <w:r w:rsidRPr="00DD05F9">
        <w:rPr>
          <w:sz w:val="22"/>
          <w:szCs w:val="22"/>
        </w:rPr>
        <w:t xml:space="preserve">Депонента поручения на списание ценных бумаг, Депозитарий обязан завершить выполнение операций по ранее принятым к исполнению поручениям </w:t>
      </w:r>
      <w:r w:rsidR="00591DBC">
        <w:rPr>
          <w:sz w:val="22"/>
          <w:szCs w:val="22"/>
        </w:rPr>
        <w:t xml:space="preserve">Депозитария - </w:t>
      </w:r>
      <w:r w:rsidRPr="00DD05F9">
        <w:rPr>
          <w:sz w:val="22"/>
          <w:szCs w:val="22"/>
        </w:rPr>
        <w:t>Депонента.</w:t>
      </w:r>
    </w:p>
    <w:p w14:paraId="2DE5FD73" w14:textId="486FA378" w:rsidR="00774B1F" w:rsidRPr="00774B1F" w:rsidRDefault="00774B1F" w:rsidP="006C1D07">
      <w:pPr>
        <w:spacing w:before="120"/>
        <w:ind w:firstLine="567"/>
        <w:jc w:val="both"/>
        <w:rPr>
          <w:sz w:val="22"/>
          <w:szCs w:val="22"/>
        </w:rPr>
      </w:pPr>
      <w:r w:rsidRPr="00774B1F">
        <w:rPr>
          <w:sz w:val="22"/>
          <w:szCs w:val="22"/>
        </w:rPr>
        <w:lastRenderedPageBreak/>
        <w:t>1</w:t>
      </w:r>
      <w:r w:rsidR="00A73D97">
        <w:rPr>
          <w:sz w:val="22"/>
          <w:szCs w:val="22"/>
        </w:rPr>
        <w:t>1</w:t>
      </w:r>
      <w:r w:rsidRPr="00774B1F">
        <w:rPr>
          <w:sz w:val="22"/>
          <w:szCs w:val="22"/>
        </w:rPr>
        <w:t>.1</w:t>
      </w:r>
      <w:r w:rsidR="00B95BB5">
        <w:rPr>
          <w:sz w:val="22"/>
          <w:szCs w:val="22"/>
        </w:rPr>
        <w:t>3</w:t>
      </w:r>
      <w:r w:rsidRPr="00774B1F">
        <w:rPr>
          <w:sz w:val="22"/>
          <w:szCs w:val="22"/>
        </w:rPr>
        <w:t xml:space="preserve">. В течение 15 (пятнадцати) рабочих дней с момента направления Депозитарию Уведомления о расторжении Договора (получения от Депозитария Уведомления о расторжении Договора) </w:t>
      </w:r>
      <w:r w:rsidR="00591DBC">
        <w:rPr>
          <w:sz w:val="22"/>
          <w:szCs w:val="22"/>
        </w:rPr>
        <w:t xml:space="preserve">Депозитарий - </w:t>
      </w:r>
      <w:r w:rsidRPr="00774B1F">
        <w:rPr>
          <w:sz w:val="22"/>
          <w:szCs w:val="22"/>
        </w:rPr>
        <w:t>Депонент обязан погасить имеющуюся задолженность по оплате услуг Депозитария, оплате штрафных санкций (пени).</w:t>
      </w:r>
    </w:p>
    <w:p w14:paraId="77BCCF23" w14:textId="71F9D3D2" w:rsidR="00774B1F" w:rsidRPr="00774B1F" w:rsidRDefault="00774B1F" w:rsidP="006C1D07">
      <w:pPr>
        <w:spacing w:before="120"/>
        <w:ind w:firstLine="567"/>
        <w:jc w:val="both"/>
        <w:rPr>
          <w:sz w:val="22"/>
          <w:szCs w:val="22"/>
        </w:rPr>
      </w:pPr>
      <w:r w:rsidRPr="00774B1F">
        <w:rPr>
          <w:sz w:val="22"/>
          <w:szCs w:val="22"/>
        </w:rPr>
        <w:t>1</w:t>
      </w:r>
      <w:r w:rsidR="00A73D97">
        <w:rPr>
          <w:sz w:val="22"/>
          <w:szCs w:val="22"/>
        </w:rPr>
        <w:t>1</w:t>
      </w:r>
      <w:r w:rsidRPr="00774B1F">
        <w:rPr>
          <w:sz w:val="22"/>
          <w:szCs w:val="22"/>
        </w:rPr>
        <w:t>.1</w:t>
      </w:r>
      <w:r w:rsidR="00B95BB5">
        <w:rPr>
          <w:sz w:val="22"/>
          <w:szCs w:val="22"/>
        </w:rPr>
        <w:t>4</w:t>
      </w:r>
      <w:r w:rsidRPr="00774B1F">
        <w:rPr>
          <w:sz w:val="22"/>
          <w:szCs w:val="22"/>
        </w:rPr>
        <w:t>. Договор</w:t>
      </w:r>
      <w:r>
        <w:rPr>
          <w:sz w:val="22"/>
          <w:szCs w:val="22"/>
        </w:rPr>
        <w:t xml:space="preserve"> </w:t>
      </w:r>
      <w:r w:rsidRPr="00774B1F">
        <w:rPr>
          <w:sz w:val="22"/>
          <w:szCs w:val="22"/>
        </w:rPr>
        <w:t>считается утратившим силу после получения Уведомления о намерении расторгнуть Договор другой Стороной в сроки, указанные в этом уведомлении, но не ранее завершения всех взаимных расчетов по нему.</w:t>
      </w:r>
    </w:p>
    <w:p w14:paraId="250BB480" w14:textId="20952DC0" w:rsidR="00A716FB" w:rsidRPr="00774B1F" w:rsidRDefault="00A716FB" w:rsidP="00A716FB">
      <w:pPr>
        <w:spacing w:before="120"/>
        <w:jc w:val="both"/>
        <w:rPr>
          <w:sz w:val="22"/>
          <w:szCs w:val="22"/>
        </w:rPr>
      </w:pPr>
    </w:p>
    <w:p w14:paraId="0C8962D4" w14:textId="56AD3AAF" w:rsidR="00B43EC6" w:rsidRDefault="002B0946" w:rsidP="002B0946">
      <w:pPr>
        <w:keepNext/>
        <w:ind w:firstLine="567"/>
        <w:jc w:val="center"/>
        <w:outlineLvl w:val="0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>1</w:t>
      </w:r>
      <w:r w:rsidR="002F594D">
        <w:rPr>
          <w:b/>
          <w:sz w:val="22"/>
          <w:szCs w:val="22"/>
        </w:rPr>
        <w:t>2</w:t>
      </w:r>
      <w:r w:rsidRPr="003937A5">
        <w:rPr>
          <w:b/>
          <w:sz w:val="22"/>
          <w:szCs w:val="22"/>
        </w:rPr>
        <w:t xml:space="preserve">. </w:t>
      </w:r>
      <w:r w:rsidR="00B43EC6">
        <w:rPr>
          <w:b/>
          <w:sz w:val="22"/>
          <w:szCs w:val="22"/>
        </w:rPr>
        <w:t xml:space="preserve">Порядок разрешения споров. </w:t>
      </w:r>
    </w:p>
    <w:p w14:paraId="56641C5D" w14:textId="4BADC8A8" w:rsidR="002B0946" w:rsidRDefault="00B43EC6" w:rsidP="002B0946">
      <w:pPr>
        <w:keepNext/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Процедура рассмотрения жалоб (претензий) и запросов </w:t>
      </w:r>
      <w:r w:rsidR="00F9621D">
        <w:rPr>
          <w:b/>
          <w:sz w:val="22"/>
          <w:szCs w:val="22"/>
        </w:rPr>
        <w:t xml:space="preserve">Депозитария - </w:t>
      </w:r>
      <w:r>
        <w:rPr>
          <w:b/>
          <w:sz w:val="22"/>
          <w:szCs w:val="22"/>
        </w:rPr>
        <w:t>Депонент</w:t>
      </w:r>
      <w:r w:rsidR="00D96A82">
        <w:rPr>
          <w:b/>
          <w:sz w:val="22"/>
          <w:szCs w:val="22"/>
        </w:rPr>
        <w:t>а</w:t>
      </w:r>
    </w:p>
    <w:p w14:paraId="1A770A6C" w14:textId="06EAADFD" w:rsidR="002E346E" w:rsidRDefault="002E346E" w:rsidP="002B0946">
      <w:pPr>
        <w:keepNext/>
        <w:ind w:firstLine="567"/>
        <w:jc w:val="center"/>
        <w:outlineLvl w:val="0"/>
        <w:rPr>
          <w:b/>
          <w:sz w:val="22"/>
          <w:szCs w:val="22"/>
        </w:rPr>
      </w:pPr>
    </w:p>
    <w:p w14:paraId="33DBCA90" w14:textId="112F6051" w:rsidR="0013416D" w:rsidRDefault="002E346E" w:rsidP="002E346E">
      <w:pPr>
        <w:keepNext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 xml:space="preserve">.1. Все споры и разногласия между Депозитарием и </w:t>
      </w:r>
      <w:r w:rsidR="00F9621D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 xml:space="preserve">Депонентом по поводу предоставления Депозитарием </w:t>
      </w:r>
      <w:r w:rsidR="00F9621D">
        <w:rPr>
          <w:sz w:val="22"/>
          <w:szCs w:val="22"/>
        </w:rPr>
        <w:t xml:space="preserve">Депозитарию - </w:t>
      </w:r>
      <w:r>
        <w:rPr>
          <w:sz w:val="22"/>
          <w:szCs w:val="22"/>
        </w:rPr>
        <w:t>Депоненту услуг, предусмотренных Условиями, решаются путем переговоров, а при недостижении согласия – в судебном порядке с соблюдением претензионного порядка разрешения споров.</w:t>
      </w:r>
    </w:p>
    <w:p w14:paraId="0525D968" w14:textId="23453B9B" w:rsidR="002E346E" w:rsidRPr="002E346E" w:rsidRDefault="002E346E" w:rsidP="00A12B75">
      <w:pPr>
        <w:keepNext/>
        <w:ind w:firstLine="567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 xml:space="preserve">.2. Жалоба (претензия) или запрос (далее вместе именуемые – </w:t>
      </w:r>
      <w:r w:rsidR="00D96A82">
        <w:rPr>
          <w:sz w:val="22"/>
          <w:szCs w:val="22"/>
        </w:rPr>
        <w:t>Обращение</w:t>
      </w:r>
      <w:r>
        <w:rPr>
          <w:sz w:val="22"/>
          <w:szCs w:val="22"/>
        </w:rPr>
        <w:t>) предоставляется в письменном виде и должна быть подписана</w:t>
      </w:r>
      <w:r w:rsidR="00A6066C">
        <w:rPr>
          <w:sz w:val="22"/>
          <w:szCs w:val="22"/>
        </w:rPr>
        <w:t xml:space="preserve"> уполномоченным представителем</w:t>
      </w:r>
      <w:r>
        <w:rPr>
          <w:sz w:val="22"/>
          <w:szCs w:val="22"/>
        </w:rPr>
        <w:t xml:space="preserve"> </w:t>
      </w:r>
      <w:r w:rsidR="00A6066C">
        <w:rPr>
          <w:sz w:val="22"/>
          <w:szCs w:val="22"/>
        </w:rPr>
        <w:t xml:space="preserve">Депозитарием - </w:t>
      </w:r>
      <w:r>
        <w:rPr>
          <w:sz w:val="22"/>
          <w:szCs w:val="22"/>
        </w:rPr>
        <w:t xml:space="preserve">Депонентом. В </w:t>
      </w:r>
      <w:r w:rsidR="00D96A82">
        <w:rPr>
          <w:sz w:val="22"/>
          <w:szCs w:val="22"/>
        </w:rPr>
        <w:t>Обращении</w:t>
      </w:r>
      <w:r>
        <w:rPr>
          <w:sz w:val="22"/>
          <w:szCs w:val="22"/>
        </w:rPr>
        <w:t xml:space="preserve"> указывается:</w:t>
      </w:r>
    </w:p>
    <w:p w14:paraId="3727F2B4" w14:textId="3B5884AB" w:rsidR="00F21B08" w:rsidRDefault="00F21B08" w:rsidP="00A12B75">
      <w:pPr>
        <w:pStyle w:val="a4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лица, заявляющего </w:t>
      </w:r>
      <w:r w:rsidR="00D96A82">
        <w:rPr>
          <w:sz w:val="22"/>
          <w:szCs w:val="22"/>
        </w:rPr>
        <w:t>Обращение</w:t>
      </w:r>
      <w:r>
        <w:rPr>
          <w:sz w:val="22"/>
          <w:szCs w:val="22"/>
        </w:rPr>
        <w:t>; сумма претензии и обоснованный ее расчет, если претензия подлежит денежной оценке;</w:t>
      </w:r>
    </w:p>
    <w:p w14:paraId="35664DBA" w14:textId="1A882522" w:rsidR="00F21B08" w:rsidRDefault="00F21B08" w:rsidP="00A12B75">
      <w:pPr>
        <w:pStyle w:val="a4"/>
        <w:numPr>
          <w:ilvl w:val="0"/>
          <w:numId w:val="2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обстоятельства</w:t>
      </w:r>
      <w:r>
        <w:rPr>
          <w:rFonts w:ascii="UUNOFL+TimesNewRomanPSMT" w:hAnsi="UUNOFL+TimesNewRomanPSMT" w:cs="UUNOFL+TimesNewRomanPSMT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 которых основываются требования и доказательства, подтверждающие </w:t>
      </w:r>
      <w:r w:rsidR="00A12B75">
        <w:rPr>
          <w:sz w:val="22"/>
          <w:szCs w:val="22"/>
        </w:rPr>
        <w:t>требования, со ссылкой на соответствующие положения нормативных актов и (или) Договора</w:t>
      </w:r>
      <w:r>
        <w:rPr>
          <w:sz w:val="22"/>
          <w:szCs w:val="22"/>
        </w:rPr>
        <w:t>;</w:t>
      </w:r>
    </w:p>
    <w:p w14:paraId="3A5D8BAB" w14:textId="2C21CDE1" w:rsidR="00F21B08" w:rsidRDefault="00F21B08" w:rsidP="00A12B75">
      <w:pPr>
        <w:pStyle w:val="a4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 прилагаемых к </w:t>
      </w:r>
      <w:r w:rsidR="00D96A82">
        <w:rPr>
          <w:sz w:val="22"/>
          <w:szCs w:val="22"/>
        </w:rPr>
        <w:t>Обращению</w:t>
      </w:r>
      <w:r>
        <w:rPr>
          <w:sz w:val="22"/>
          <w:szCs w:val="22"/>
        </w:rPr>
        <w:t xml:space="preserve"> документов и иных доказательств, заверенные заявителем;</w:t>
      </w:r>
    </w:p>
    <w:p w14:paraId="0476ACF0" w14:textId="08755F62" w:rsidR="00F21B08" w:rsidRDefault="00F21B08" w:rsidP="00A12B75">
      <w:pPr>
        <w:pStyle w:val="a4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иные сведения необходимые для урегулирования спора</w:t>
      </w:r>
      <w:r w:rsidR="002E346E">
        <w:rPr>
          <w:sz w:val="22"/>
          <w:szCs w:val="22"/>
        </w:rPr>
        <w:t>.</w:t>
      </w:r>
    </w:p>
    <w:p w14:paraId="15A1F1B5" w14:textId="77777777" w:rsidR="004745BB" w:rsidRDefault="004745BB" w:rsidP="00A12B75">
      <w:pPr>
        <w:ind w:firstLine="567"/>
        <w:jc w:val="both"/>
        <w:rPr>
          <w:sz w:val="22"/>
          <w:szCs w:val="22"/>
        </w:rPr>
      </w:pPr>
    </w:p>
    <w:p w14:paraId="3477F6B2" w14:textId="0BD1BE27" w:rsidR="004745BB" w:rsidRDefault="004745BB" w:rsidP="00A12B7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>.3.</w:t>
      </w:r>
      <w:r w:rsidRPr="004745BB">
        <w:rPr>
          <w:sz w:val="23"/>
          <w:szCs w:val="23"/>
        </w:rPr>
        <w:t xml:space="preserve"> </w:t>
      </w:r>
      <w:r w:rsidRPr="004745BB">
        <w:rPr>
          <w:sz w:val="22"/>
          <w:szCs w:val="22"/>
        </w:rPr>
        <w:t>В случае предъявления Депозитарием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 xml:space="preserve">Депонентом </w:t>
      </w:r>
      <w:r w:rsidR="00D96A82">
        <w:rPr>
          <w:sz w:val="22"/>
          <w:szCs w:val="22"/>
        </w:rPr>
        <w:t>Обращения</w:t>
      </w:r>
      <w:r w:rsidRPr="004745BB">
        <w:rPr>
          <w:sz w:val="22"/>
          <w:szCs w:val="22"/>
        </w:rPr>
        <w:t xml:space="preserve"> о возмещении ущерба, причиненного неисполнением (ненадлежащим исполнением) Депозитарием поручения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Депозитария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Депонента, Депозитарий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Депонент обязан представить доказательства понесенного ущерба. В качестве такого доказательства стороны признают подлинный экземпляр претензии контрагента Депозитария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Депонента, с указанием номера и иных реквизитов договора, обязательства по которому не были исполнены в срок в связи с неисполнением (ненадлежащим исполнением) Депозитарием поручения Депозитария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- Депонента, с приложением приходного кассового ордера контрагента или платежного поручения Депозитария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745BB">
        <w:rPr>
          <w:sz w:val="22"/>
          <w:szCs w:val="22"/>
        </w:rPr>
        <w:t>Депонента на оплату выставленной претензии с отметкой об исполнении.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 </w:t>
      </w:r>
    </w:p>
    <w:p w14:paraId="1991116D" w14:textId="35DA9196" w:rsidR="004745BB" w:rsidRDefault="002E346E" w:rsidP="002E346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4745B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D96A82">
        <w:rPr>
          <w:sz w:val="22"/>
          <w:szCs w:val="22"/>
        </w:rPr>
        <w:t>Обращение</w:t>
      </w:r>
      <w:r>
        <w:rPr>
          <w:sz w:val="22"/>
          <w:szCs w:val="22"/>
        </w:rPr>
        <w:t xml:space="preserve"> отправляется заказным или ценным письмом, а также с использованием иных средств связи, обеспечивающих фиксирование ее отправления (включая использование средств факсимильной связи), либо вручается под расписку</w:t>
      </w:r>
      <w:r w:rsidR="004745BB">
        <w:rPr>
          <w:sz w:val="22"/>
          <w:szCs w:val="22"/>
        </w:rPr>
        <w:t xml:space="preserve"> Стороне, которой предъявляется </w:t>
      </w:r>
      <w:r w:rsidR="00D96A82">
        <w:rPr>
          <w:sz w:val="22"/>
          <w:szCs w:val="22"/>
        </w:rPr>
        <w:t>Обращение</w:t>
      </w:r>
      <w:r>
        <w:rPr>
          <w:sz w:val="22"/>
          <w:szCs w:val="22"/>
        </w:rPr>
        <w:t>.</w:t>
      </w:r>
    </w:p>
    <w:p w14:paraId="0CFDC355" w14:textId="7CA28CCE" w:rsidR="00B82E29" w:rsidRDefault="00A805E3" w:rsidP="0090097E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E01FB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D96A82">
        <w:rPr>
          <w:sz w:val="22"/>
          <w:szCs w:val="22"/>
        </w:rPr>
        <w:t>Обращение</w:t>
      </w:r>
      <w:r w:rsidR="00F21B08">
        <w:rPr>
          <w:sz w:val="22"/>
          <w:szCs w:val="22"/>
        </w:rPr>
        <w:t xml:space="preserve"> рассматривается в течение 30 (тридцати) дней со дня ее получения Депозитарием. Если к </w:t>
      </w:r>
      <w:r w:rsidR="00D96A82">
        <w:rPr>
          <w:sz w:val="22"/>
          <w:szCs w:val="22"/>
        </w:rPr>
        <w:t>Обращению</w:t>
      </w:r>
      <w:r w:rsidR="00F21B08">
        <w:rPr>
          <w:sz w:val="22"/>
          <w:szCs w:val="22"/>
        </w:rPr>
        <w:t xml:space="preserve"> не приложены документы, необходимые для ее рассмотрения, то такие документы запрашиваются у заявителя </w:t>
      </w:r>
      <w:r w:rsidR="00D96A82">
        <w:rPr>
          <w:sz w:val="22"/>
          <w:szCs w:val="22"/>
        </w:rPr>
        <w:t>Обращения</w:t>
      </w:r>
      <w:r w:rsidR="00F21B08">
        <w:rPr>
          <w:sz w:val="22"/>
          <w:szCs w:val="22"/>
        </w:rPr>
        <w:t xml:space="preserve"> с указанием срока представления. Если к указанному сроку затребованные документы не будут получены, то </w:t>
      </w:r>
      <w:r w:rsidR="00D96A82">
        <w:rPr>
          <w:sz w:val="22"/>
          <w:szCs w:val="22"/>
        </w:rPr>
        <w:t>Обращение</w:t>
      </w:r>
      <w:r w:rsidR="00F21B08">
        <w:rPr>
          <w:sz w:val="22"/>
          <w:szCs w:val="22"/>
        </w:rPr>
        <w:t xml:space="preserve"> рассматривается на основании имеющихся документов.</w:t>
      </w:r>
    </w:p>
    <w:p w14:paraId="6A8A1040" w14:textId="5687DDB1" w:rsidR="00B82E29" w:rsidRDefault="00B82E29" w:rsidP="00A805E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E01FB">
        <w:rPr>
          <w:sz w:val="22"/>
          <w:szCs w:val="22"/>
        </w:rPr>
        <w:t>6</w:t>
      </w:r>
      <w:r>
        <w:rPr>
          <w:sz w:val="22"/>
          <w:szCs w:val="22"/>
        </w:rPr>
        <w:t xml:space="preserve">. Если </w:t>
      </w:r>
      <w:r w:rsidR="00D96A82">
        <w:rPr>
          <w:sz w:val="22"/>
          <w:szCs w:val="22"/>
        </w:rPr>
        <w:t>Обращение</w:t>
      </w:r>
      <w:r>
        <w:rPr>
          <w:sz w:val="22"/>
          <w:szCs w:val="22"/>
        </w:rPr>
        <w:t xml:space="preserve"> не требует дополнительного изучения или проверки, Депозитарий может дать ответ на </w:t>
      </w:r>
      <w:r w:rsidR="00365083">
        <w:rPr>
          <w:sz w:val="22"/>
          <w:szCs w:val="22"/>
        </w:rPr>
        <w:t>Обращение</w:t>
      </w:r>
      <w:r>
        <w:rPr>
          <w:sz w:val="22"/>
          <w:szCs w:val="22"/>
        </w:rPr>
        <w:t xml:space="preserve"> в течение 15 (пятнадцати) дней, следующих за днем ее получения Депозитарием.</w:t>
      </w:r>
    </w:p>
    <w:p w14:paraId="7243B6DD" w14:textId="59B1A2B0" w:rsidR="00B82E29" w:rsidRDefault="00B82E29" w:rsidP="00A805E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E01FB">
        <w:rPr>
          <w:sz w:val="22"/>
          <w:szCs w:val="22"/>
        </w:rPr>
        <w:t>7</w:t>
      </w:r>
      <w:r>
        <w:rPr>
          <w:sz w:val="22"/>
          <w:szCs w:val="22"/>
        </w:rPr>
        <w:t xml:space="preserve">. Ответ на </w:t>
      </w:r>
      <w:r w:rsidR="00365083">
        <w:rPr>
          <w:sz w:val="22"/>
          <w:szCs w:val="22"/>
        </w:rPr>
        <w:t>Обращение</w:t>
      </w:r>
      <w:r>
        <w:rPr>
          <w:sz w:val="22"/>
          <w:szCs w:val="22"/>
        </w:rPr>
        <w:t xml:space="preserve"> направляется заказным или ценным письмом с уведомлением, а также с использованием иных средств связи, обеспечивающих фиксирование ее отправления </w:t>
      </w:r>
      <w:r>
        <w:rPr>
          <w:sz w:val="22"/>
          <w:szCs w:val="22"/>
        </w:rPr>
        <w:lastRenderedPageBreak/>
        <w:t xml:space="preserve">(включая использование средств факсимильной связи), либо вручается </w:t>
      </w:r>
      <w:r w:rsidR="00F9621D">
        <w:rPr>
          <w:sz w:val="22"/>
          <w:szCs w:val="22"/>
        </w:rPr>
        <w:t xml:space="preserve">Депозитарию - </w:t>
      </w:r>
      <w:r>
        <w:rPr>
          <w:sz w:val="22"/>
          <w:szCs w:val="22"/>
        </w:rPr>
        <w:t xml:space="preserve">Депоненту (уполномоченному лицу </w:t>
      </w:r>
      <w:r w:rsidR="00F9621D">
        <w:rPr>
          <w:sz w:val="22"/>
          <w:szCs w:val="22"/>
        </w:rPr>
        <w:t xml:space="preserve">Депозитария - </w:t>
      </w:r>
      <w:r>
        <w:rPr>
          <w:sz w:val="22"/>
          <w:szCs w:val="22"/>
        </w:rPr>
        <w:t>Депонента) под расписку.</w:t>
      </w:r>
    </w:p>
    <w:p w14:paraId="53340B0A" w14:textId="5A4A62D3" w:rsidR="00B82E29" w:rsidRDefault="00B82E29" w:rsidP="00A805E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E01FB">
        <w:rPr>
          <w:sz w:val="22"/>
          <w:szCs w:val="22"/>
        </w:rPr>
        <w:t>8</w:t>
      </w:r>
      <w:r>
        <w:rPr>
          <w:sz w:val="22"/>
          <w:szCs w:val="22"/>
        </w:rPr>
        <w:t xml:space="preserve">. В случае невозможности урегулирования разногласий между Сторонами путем переговоров, споры, возникающие из </w:t>
      </w:r>
      <w:r w:rsidR="0040035E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="0040035E">
        <w:rPr>
          <w:sz w:val="22"/>
          <w:szCs w:val="22"/>
        </w:rPr>
        <w:t xml:space="preserve"> подлежат рассмотрению в Арбитражном суде города Москвы в соответствии с материальным и процессуальным правом Российской Федерации</w:t>
      </w:r>
      <w:r>
        <w:rPr>
          <w:sz w:val="22"/>
          <w:szCs w:val="22"/>
        </w:rPr>
        <w:t xml:space="preserve">. </w:t>
      </w:r>
    </w:p>
    <w:p w14:paraId="1FF89F61" w14:textId="55441010" w:rsidR="002B0946" w:rsidRDefault="002B0946" w:rsidP="002B0946">
      <w:pPr>
        <w:ind w:firstLine="567"/>
        <w:jc w:val="center"/>
        <w:outlineLvl w:val="0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>1</w:t>
      </w:r>
      <w:r w:rsidR="002F594D">
        <w:rPr>
          <w:b/>
          <w:sz w:val="22"/>
          <w:szCs w:val="22"/>
        </w:rPr>
        <w:t>3</w:t>
      </w:r>
      <w:r w:rsidRPr="003937A5">
        <w:rPr>
          <w:b/>
          <w:sz w:val="22"/>
          <w:szCs w:val="22"/>
        </w:rPr>
        <w:t xml:space="preserve">. </w:t>
      </w:r>
      <w:r w:rsidR="00C910AB">
        <w:rPr>
          <w:b/>
          <w:sz w:val="22"/>
          <w:szCs w:val="22"/>
        </w:rPr>
        <w:t>Заключительные положения</w:t>
      </w:r>
    </w:p>
    <w:p w14:paraId="20070A6E" w14:textId="12858292" w:rsidR="002B0946" w:rsidRDefault="00542F79" w:rsidP="00542F7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3</w:t>
      </w:r>
      <w:r>
        <w:rPr>
          <w:sz w:val="22"/>
          <w:szCs w:val="22"/>
        </w:rPr>
        <w:t xml:space="preserve">.1. </w:t>
      </w:r>
      <w:r w:rsidR="00C910AB">
        <w:rPr>
          <w:sz w:val="22"/>
          <w:szCs w:val="22"/>
        </w:rPr>
        <w:t xml:space="preserve">Настоящий </w:t>
      </w:r>
      <w:r w:rsidR="002B0946">
        <w:rPr>
          <w:sz w:val="22"/>
          <w:szCs w:val="22"/>
        </w:rPr>
        <w:t>Д</w:t>
      </w:r>
      <w:r w:rsidR="002B0946" w:rsidRPr="003937A5">
        <w:rPr>
          <w:sz w:val="22"/>
          <w:szCs w:val="22"/>
        </w:rPr>
        <w:t>оговор</w:t>
      </w:r>
      <w:r w:rsidR="002B0946">
        <w:rPr>
          <w:sz w:val="22"/>
          <w:szCs w:val="22"/>
        </w:rPr>
        <w:t xml:space="preserve"> составлен</w:t>
      </w:r>
      <w:r w:rsidR="002B0946" w:rsidRPr="003937A5">
        <w:rPr>
          <w:sz w:val="22"/>
          <w:szCs w:val="22"/>
        </w:rPr>
        <w:t xml:space="preserve"> в двух экземплярах</w:t>
      </w:r>
      <w:r w:rsidR="00BC4BC9">
        <w:rPr>
          <w:sz w:val="22"/>
          <w:szCs w:val="22"/>
        </w:rPr>
        <w:t xml:space="preserve"> на русском языке</w:t>
      </w:r>
      <w:r w:rsidR="002B0946" w:rsidRPr="003937A5">
        <w:rPr>
          <w:sz w:val="22"/>
          <w:szCs w:val="22"/>
        </w:rPr>
        <w:t>, имеющих одинаковую юридическую силу: один</w:t>
      </w:r>
      <w:r w:rsidR="00C910AB">
        <w:rPr>
          <w:sz w:val="22"/>
          <w:szCs w:val="22"/>
        </w:rPr>
        <w:t xml:space="preserve"> </w:t>
      </w:r>
      <w:r w:rsidR="002B0946" w:rsidRPr="003937A5">
        <w:rPr>
          <w:sz w:val="22"/>
          <w:szCs w:val="22"/>
        </w:rPr>
        <w:t xml:space="preserve">экземпляр хранится у </w:t>
      </w:r>
      <w:r w:rsidR="00C95C39">
        <w:rPr>
          <w:sz w:val="22"/>
          <w:szCs w:val="22"/>
        </w:rPr>
        <w:t xml:space="preserve">Депозитария - </w:t>
      </w:r>
      <w:r w:rsidR="002B0946" w:rsidRPr="003937A5">
        <w:rPr>
          <w:sz w:val="22"/>
          <w:szCs w:val="22"/>
        </w:rPr>
        <w:t xml:space="preserve">Депонента, другой - у Депозитария. </w:t>
      </w:r>
    </w:p>
    <w:p w14:paraId="0FB718CE" w14:textId="5D51CEE2" w:rsidR="00CB331B" w:rsidRDefault="00CB331B" w:rsidP="00542F7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3</w:t>
      </w:r>
      <w:r>
        <w:rPr>
          <w:sz w:val="22"/>
          <w:szCs w:val="22"/>
        </w:rPr>
        <w:t>.2. Настоящий Договор не является публичным.</w:t>
      </w:r>
    </w:p>
    <w:p w14:paraId="7F6245E5" w14:textId="6C89B5BC" w:rsidR="00861C29" w:rsidRDefault="00861C29" w:rsidP="00542F7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F594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CB331B">
        <w:rPr>
          <w:sz w:val="22"/>
          <w:szCs w:val="22"/>
        </w:rPr>
        <w:t>3</w:t>
      </w:r>
      <w:r>
        <w:rPr>
          <w:sz w:val="22"/>
          <w:szCs w:val="22"/>
        </w:rPr>
        <w:t xml:space="preserve">. Все </w:t>
      </w:r>
      <w:r w:rsidRPr="00542F79">
        <w:rPr>
          <w:sz w:val="22"/>
          <w:szCs w:val="22"/>
        </w:rPr>
        <w:t>приложения, а также изменения и дополнения к настоящему Договору являются его неотъемлемой частью.</w:t>
      </w:r>
    </w:p>
    <w:p w14:paraId="1BFB94ED" w14:textId="0D4C4797" w:rsidR="002B0946" w:rsidRDefault="00861C29" w:rsidP="00861C29">
      <w:pPr>
        <w:ind w:firstLine="567"/>
        <w:jc w:val="both"/>
        <w:rPr>
          <w:sz w:val="22"/>
          <w:szCs w:val="22"/>
        </w:rPr>
      </w:pPr>
      <w:r w:rsidRPr="00861C29">
        <w:rPr>
          <w:sz w:val="22"/>
          <w:szCs w:val="22"/>
        </w:rPr>
        <w:t>1</w:t>
      </w:r>
      <w:r w:rsidR="002F594D">
        <w:rPr>
          <w:sz w:val="22"/>
          <w:szCs w:val="22"/>
        </w:rPr>
        <w:t>3</w:t>
      </w:r>
      <w:r w:rsidRPr="00861C29">
        <w:rPr>
          <w:sz w:val="22"/>
          <w:szCs w:val="22"/>
        </w:rPr>
        <w:t>.</w:t>
      </w:r>
      <w:r w:rsidR="00CB331B">
        <w:rPr>
          <w:sz w:val="22"/>
          <w:szCs w:val="22"/>
        </w:rPr>
        <w:t>4</w:t>
      </w:r>
      <w:r w:rsidRPr="00861C29">
        <w:rPr>
          <w:sz w:val="22"/>
          <w:szCs w:val="22"/>
        </w:rPr>
        <w:t xml:space="preserve">. До заключения настоящего Договора </w:t>
      </w:r>
      <w:r w:rsidR="00C95C39">
        <w:rPr>
          <w:sz w:val="22"/>
          <w:szCs w:val="22"/>
        </w:rPr>
        <w:t xml:space="preserve">Депозитарий - </w:t>
      </w:r>
      <w:r w:rsidRPr="00861C29">
        <w:rPr>
          <w:sz w:val="22"/>
          <w:szCs w:val="22"/>
        </w:rPr>
        <w:t>Депонент ознакомлен с Условиями и Тарифами Депозитария.</w:t>
      </w:r>
    </w:p>
    <w:p w14:paraId="0E6D3595" w14:textId="77777777" w:rsidR="00775B67" w:rsidRPr="00542F79" w:rsidRDefault="00775B67" w:rsidP="00861C29">
      <w:pPr>
        <w:ind w:left="567"/>
        <w:jc w:val="both"/>
        <w:rPr>
          <w:sz w:val="22"/>
          <w:szCs w:val="22"/>
        </w:rPr>
      </w:pPr>
    </w:p>
    <w:p w14:paraId="452601DE" w14:textId="6EA2A139" w:rsidR="002B0946" w:rsidRDefault="002B0946" w:rsidP="002B0946">
      <w:pPr>
        <w:jc w:val="center"/>
        <w:outlineLvl w:val="0"/>
        <w:rPr>
          <w:b/>
          <w:sz w:val="22"/>
          <w:szCs w:val="22"/>
        </w:rPr>
      </w:pPr>
      <w:r w:rsidRPr="003937A5">
        <w:rPr>
          <w:b/>
          <w:sz w:val="22"/>
          <w:szCs w:val="22"/>
        </w:rPr>
        <w:t>1</w:t>
      </w:r>
      <w:r w:rsidR="002F594D">
        <w:rPr>
          <w:b/>
          <w:sz w:val="22"/>
          <w:szCs w:val="22"/>
        </w:rPr>
        <w:t>4</w:t>
      </w:r>
      <w:r w:rsidRPr="003937A5">
        <w:rPr>
          <w:b/>
          <w:sz w:val="22"/>
          <w:szCs w:val="22"/>
        </w:rPr>
        <w:t>. Адреса</w:t>
      </w:r>
      <w:r>
        <w:rPr>
          <w:b/>
          <w:sz w:val="22"/>
          <w:szCs w:val="22"/>
        </w:rPr>
        <w:t>,</w:t>
      </w:r>
      <w:r w:rsidRPr="003937A5">
        <w:rPr>
          <w:b/>
          <w:sz w:val="22"/>
          <w:szCs w:val="22"/>
        </w:rPr>
        <w:t xml:space="preserve"> реквизиты и подписи </w:t>
      </w:r>
      <w:r>
        <w:rPr>
          <w:b/>
          <w:sz w:val="22"/>
          <w:szCs w:val="22"/>
        </w:rPr>
        <w:t>С</w:t>
      </w:r>
      <w:r w:rsidRPr="003937A5">
        <w:rPr>
          <w:b/>
          <w:sz w:val="22"/>
          <w:szCs w:val="22"/>
        </w:rPr>
        <w:t>торон</w:t>
      </w:r>
    </w:p>
    <w:p w14:paraId="5E22750B" w14:textId="2D27D9B3" w:rsidR="002B0946" w:rsidRDefault="002B0946" w:rsidP="002B0946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2"/>
        <w:gridCol w:w="4749"/>
      </w:tblGrid>
      <w:tr w:rsidR="002B0946" w14:paraId="4FCB6A5F" w14:textId="77777777" w:rsidTr="00580AB9">
        <w:tc>
          <w:tcPr>
            <w:tcW w:w="4822" w:type="dxa"/>
            <w:shd w:val="clear" w:color="auto" w:fill="auto"/>
          </w:tcPr>
          <w:p w14:paraId="6AF10734" w14:textId="77777777" w:rsidR="002B0946" w:rsidRPr="00D9674E" w:rsidRDefault="002B0946" w:rsidP="00C374FC">
            <w:pPr>
              <w:autoSpaceDE w:val="0"/>
              <w:autoSpaceDN w:val="0"/>
              <w:ind w:right="187"/>
              <w:rPr>
                <w:b/>
                <w:sz w:val="22"/>
                <w:szCs w:val="22"/>
              </w:rPr>
            </w:pPr>
            <w:r w:rsidRPr="00D9674E">
              <w:rPr>
                <w:b/>
                <w:sz w:val="22"/>
                <w:szCs w:val="22"/>
              </w:rPr>
              <w:t>Депозитарий:</w:t>
            </w:r>
          </w:p>
          <w:p w14:paraId="3BAE386C" w14:textId="4D6F99A5" w:rsidR="002B0946" w:rsidRPr="002A6A73" w:rsidRDefault="00D9674E" w:rsidP="00D9674E">
            <w:pPr>
              <w:autoSpaceDE w:val="0"/>
              <w:autoSpaceDN w:val="0"/>
              <w:ind w:right="187"/>
              <w:rPr>
                <w:b/>
                <w:sz w:val="22"/>
                <w:szCs w:val="22"/>
              </w:rPr>
            </w:pPr>
            <w:r w:rsidRPr="002A6A73">
              <w:rPr>
                <w:b/>
                <w:color w:val="353535"/>
                <w:sz w:val="22"/>
                <w:szCs w:val="22"/>
                <w:shd w:val="clear" w:color="auto" w:fill="FFFFFF"/>
              </w:rPr>
              <w:t>ББР Банк (акционерное общество)</w:t>
            </w:r>
          </w:p>
        </w:tc>
        <w:tc>
          <w:tcPr>
            <w:tcW w:w="4749" w:type="dxa"/>
            <w:shd w:val="clear" w:color="auto" w:fill="auto"/>
          </w:tcPr>
          <w:p w14:paraId="25B75BAE" w14:textId="4285D526" w:rsidR="002B0946" w:rsidRPr="004C3388" w:rsidRDefault="002F24AA" w:rsidP="00C374F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Депозитарий - </w:t>
            </w:r>
            <w:r w:rsidR="002B0946" w:rsidRPr="004C3388">
              <w:rPr>
                <w:b/>
                <w:sz w:val="22"/>
                <w:szCs w:val="22"/>
              </w:rPr>
              <w:t>Депонент:</w:t>
            </w:r>
          </w:p>
          <w:p w14:paraId="0644F0E4" w14:textId="77777777" w:rsidR="002B0946" w:rsidRPr="004C3388" w:rsidRDefault="002B0946" w:rsidP="00C374FC">
            <w:p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</w:p>
          <w:p w14:paraId="1DDA03AB" w14:textId="62E366A6" w:rsidR="002B0946" w:rsidRPr="004C3388" w:rsidRDefault="002B0946" w:rsidP="00C374F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B0946" w14:paraId="17D627B1" w14:textId="77777777" w:rsidTr="00580AB9">
        <w:tc>
          <w:tcPr>
            <w:tcW w:w="4822" w:type="dxa"/>
            <w:shd w:val="clear" w:color="auto" w:fill="auto"/>
          </w:tcPr>
          <w:p w14:paraId="49BCA1A4" w14:textId="23F16484" w:rsidR="002B0946" w:rsidRPr="00D9674E" w:rsidRDefault="002B0946" w:rsidP="00C374F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 w:rsidRPr="00D9674E">
              <w:rPr>
                <w:sz w:val="22"/>
                <w:szCs w:val="22"/>
                <w:u w:val="single"/>
              </w:rPr>
              <w:t>Адрес места нахождения</w:t>
            </w:r>
            <w:r w:rsidR="00483928">
              <w:rPr>
                <w:sz w:val="22"/>
                <w:szCs w:val="22"/>
                <w:u w:val="single"/>
              </w:rPr>
              <w:t xml:space="preserve"> Банка</w:t>
            </w:r>
            <w:r w:rsidRPr="00D9674E">
              <w:rPr>
                <w:sz w:val="22"/>
                <w:szCs w:val="22"/>
              </w:rPr>
              <w:t>:</w:t>
            </w:r>
          </w:p>
          <w:p w14:paraId="167132F0" w14:textId="77777777" w:rsidR="002B0946" w:rsidRDefault="00D14B43" w:rsidP="00D506A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121099, г. Москва, 1-й Николощеповский пер., д. 6, стр. 1</w:t>
            </w:r>
          </w:p>
          <w:p w14:paraId="356566C6" w14:textId="77777777" w:rsidR="00D14B43" w:rsidRPr="00091FE5" w:rsidRDefault="00D14B43" w:rsidP="00D14B43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  <w:u w:val="single"/>
              </w:rPr>
            </w:pPr>
            <w:r w:rsidRPr="00091FE5">
              <w:rPr>
                <w:sz w:val="22"/>
                <w:szCs w:val="22"/>
                <w:u w:val="single"/>
              </w:rPr>
              <w:t>Адрес Депозитария:</w:t>
            </w:r>
          </w:p>
          <w:p w14:paraId="4EA3E7FB" w14:textId="1DB46AAC" w:rsidR="00D14B43" w:rsidRPr="00D14B43" w:rsidRDefault="00D14B43" w:rsidP="00483928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 офис «Химки»</w:t>
            </w:r>
            <w:r w:rsidR="00483928">
              <w:rPr>
                <w:sz w:val="22"/>
                <w:szCs w:val="22"/>
              </w:rPr>
              <w:t xml:space="preserve"> ББР Банк (акционерное общество)</w:t>
            </w:r>
            <w:bookmarkStart w:id="0" w:name="_GoBack"/>
            <w:bookmarkEnd w:id="0"/>
            <w:r>
              <w:rPr>
                <w:sz w:val="22"/>
                <w:szCs w:val="22"/>
              </w:rPr>
              <w:t>, 141407, Московская область, г. Химки, Юбилейный пр-т, д. 60А</w:t>
            </w:r>
          </w:p>
        </w:tc>
        <w:tc>
          <w:tcPr>
            <w:tcW w:w="4749" w:type="dxa"/>
            <w:shd w:val="clear" w:color="auto" w:fill="auto"/>
          </w:tcPr>
          <w:p w14:paraId="01075E81" w14:textId="77777777" w:rsidR="002B0946" w:rsidRPr="004C3388" w:rsidRDefault="002B0946" w:rsidP="00C374FC">
            <w:p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4C3388">
              <w:rPr>
                <w:sz w:val="22"/>
                <w:szCs w:val="22"/>
                <w:u w:val="single"/>
              </w:rPr>
              <w:t>Адрес места нахождения (для юридических лиц)/</w:t>
            </w:r>
          </w:p>
          <w:p w14:paraId="198B80BA" w14:textId="77777777" w:rsidR="002B0946" w:rsidRPr="004E7EAB" w:rsidRDefault="002B0946" w:rsidP="002F24A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B0946" w14:paraId="22223A07" w14:textId="77777777" w:rsidTr="00580AB9">
        <w:tc>
          <w:tcPr>
            <w:tcW w:w="4822" w:type="dxa"/>
            <w:shd w:val="clear" w:color="auto" w:fill="auto"/>
          </w:tcPr>
          <w:p w14:paraId="0DBD7168" w14:textId="77777777" w:rsidR="002B0946" w:rsidRPr="00D9674E" w:rsidRDefault="002B0946" w:rsidP="00C374F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  <w:u w:val="single"/>
              </w:rPr>
            </w:pPr>
            <w:r w:rsidRPr="00D9674E">
              <w:rPr>
                <w:sz w:val="22"/>
                <w:szCs w:val="22"/>
                <w:u w:val="single"/>
              </w:rPr>
              <w:t>Почтовый адрес:</w:t>
            </w:r>
          </w:p>
          <w:p w14:paraId="1BC14AB3" w14:textId="44FC7355" w:rsidR="007F34A7" w:rsidRPr="00D9674E" w:rsidRDefault="00D14B43" w:rsidP="00D506A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  <w:u w:val="single"/>
              </w:rPr>
            </w:pPr>
            <w:r w:rsidRPr="00CC1327">
              <w:rPr>
                <w:sz w:val="22"/>
                <w:szCs w:val="22"/>
              </w:rPr>
              <w:t>Российская Федерация, 141407,</w:t>
            </w:r>
            <w:r>
              <w:rPr>
                <w:sz w:val="22"/>
                <w:szCs w:val="22"/>
              </w:rPr>
              <w:t xml:space="preserve"> Московская область,</w:t>
            </w:r>
            <w:r w:rsidRPr="00CC1327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Химки, Юбилейный пр-т, д. </w:t>
            </w:r>
            <w:r w:rsidRPr="00CC1327">
              <w:rPr>
                <w:sz w:val="22"/>
                <w:szCs w:val="22"/>
              </w:rPr>
              <w:t>60А</w:t>
            </w:r>
          </w:p>
        </w:tc>
        <w:tc>
          <w:tcPr>
            <w:tcW w:w="4749" w:type="dxa"/>
            <w:shd w:val="clear" w:color="auto" w:fill="auto"/>
          </w:tcPr>
          <w:p w14:paraId="615B759D" w14:textId="77777777" w:rsidR="002B0946" w:rsidRPr="004C3388" w:rsidRDefault="002B0946" w:rsidP="00C374FC">
            <w:p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4C3388">
              <w:rPr>
                <w:sz w:val="22"/>
                <w:szCs w:val="22"/>
                <w:u w:val="single"/>
              </w:rPr>
              <w:t>Почтовый адрес:</w:t>
            </w:r>
          </w:p>
          <w:p w14:paraId="0CBBF7E8" w14:textId="77777777" w:rsidR="002B0946" w:rsidRPr="004C3388" w:rsidRDefault="002B0946" w:rsidP="00C374FC">
            <w:pPr>
              <w:autoSpaceDE w:val="0"/>
              <w:autoSpaceDN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2B0946" w14:paraId="75074F23" w14:textId="77777777" w:rsidTr="00580AB9">
        <w:tc>
          <w:tcPr>
            <w:tcW w:w="4822" w:type="dxa"/>
            <w:shd w:val="clear" w:color="auto" w:fill="auto"/>
          </w:tcPr>
          <w:p w14:paraId="1618E19B" w14:textId="77777777" w:rsidR="002B0946" w:rsidRPr="00D9674E" w:rsidRDefault="002B0946" w:rsidP="00C374F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 w:rsidRPr="00D9674E">
              <w:rPr>
                <w:sz w:val="22"/>
                <w:szCs w:val="22"/>
                <w:u w:val="single"/>
              </w:rPr>
              <w:t>Банковские реквизиты</w:t>
            </w:r>
          </w:p>
          <w:p w14:paraId="66502D0E" w14:textId="25A3623B" w:rsidR="002B0946" w:rsidRPr="00D9674E" w:rsidRDefault="00D9674E" w:rsidP="00C374FC">
            <w:pPr>
              <w:autoSpaceDE w:val="0"/>
              <w:autoSpaceDN w:val="0"/>
              <w:ind w:right="187"/>
              <w:rPr>
                <w:sz w:val="22"/>
                <w:szCs w:val="22"/>
              </w:rPr>
            </w:pPr>
            <w:r w:rsidRPr="00D9674E">
              <w:rPr>
                <w:color w:val="353535"/>
                <w:sz w:val="22"/>
                <w:szCs w:val="22"/>
                <w:shd w:val="clear" w:color="auto" w:fill="FFFFFF"/>
              </w:rPr>
              <w:t>30101810745250000769 в ГУ Банка России по ЦФО</w:t>
            </w:r>
            <w:r w:rsidR="003A0ABE">
              <w:rPr>
                <w:color w:val="353535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CDD67E0" w14:textId="685EE31E" w:rsidR="002B0946" w:rsidRPr="00D9674E" w:rsidRDefault="002B0946" w:rsidP="00C374FC">
            <w:pPr>
              <w:autoSpaceDE w:val="0"/>
              <w:autoSpaceDN w:val="0"/>
              <w:ind w:right="187"/>
              <w:rPr>
                <w:sz w:val="22"/>
                <w:szCs w:val="22"/>
              </w:rPr>
            </w:pPr>
            <w:r w:rsidRPr="00D9674E">
              <w:rPr>
                <w:sz w:val="22"/>
                <w:szCs w:val="22"/>
              </w:rPr>
              <w:t xml:space="preserve">БИК </w:t>
            </w:r>
            <w:r w:rsidR="00D9674E" w:rsidRPr="00D9674E">
              <w:rPr>
                <w:color w:val="353535"/>
                <w:sz w:val="22"/>
                <w:szCs w:val="22"/>
                <w:shd w:val="clear" w:color="auto" w:fill="FFFFFF"/>
              </w:rPr>
              <w:t>044525769</w:t>
            </w:r>
          </w:p>
          <w:p w14:paraId="44E6C488" w14:textId="24D81895" w:rsidR="002B0946" w:rsidRPr="00D9674E" w:rsidRDefault="002B0946" w:rsidP="00C374FC">
            <w:pPr>
              <w:autoSpaceDE w:val="0"/>
              <w:autoSpaceDN w:val="0"/>
              <w:ind w:right="187"/>
              <w:outlineLvl w:val="0"/>
              <w:rPr>
                <w:sz w:val="22"/>
                <w:szCs w:val="22"/>
              </w:rPr>
            </w:pPr>
            <w:r w:rsidRPr="00D9674E">
              <w:rPr>
                <w:sz w:val="22"/>
                <w:szCs w:val="22"/>
              </w:rPr>
              <w:t xml:space="preserve">ИНН/КПП: </w:t>
            </w:r>
            <w:r w:rsidR="00D9674E" w:rsidRPr="00D9674E">
              <w:rPr>
                <w:color w:val="353535"/>
                <w:sz w:val="22"/>
                <w:szCs w:val="22"/>
                <w:shd w:val="clear" w:color="auto" w:fill="FFFFFF"/>
              </w:rPr>
              <w:t xml:space="preserve">3900001002 </w:t>
            </w:r>
            <w:r w:rsidRPr="00D9674E">
              <w:rPr>
                <w:sz w:val="22"/>
                <w:szCs w:val="22"/>
              </w:rPr>
              <w:t>/</w:t>
            </w:r>
            <w:r w:rsidR="00D9674E" w:rsidRPr="00D9674E">
              <w:rPr>
                <w:sz w:val="22"/>
                <w:szCs w:val="22"/>
              </w:rPr>
              <w:t xml:space="preserve"> </w:t>
            </w:r>
            <w:r w:rsidR="00D9674E" w:rsidRPr="00D9674E">
              <w:rPr>
                <w:color w:val="353535"/>
                <w:sz w:val="22"/>
                <w:szCs w:val="22"/>
                <w:shd w:val="clear" w:color="auto" w:fill="FFFFFF"/>
              </w:rPr>
              <w:t>770401001</w:t>
            </w:r>
          </w:p>
          <w:p w14:paraId="2F12C785" w14:textId="77777777" w:rsidR="002B0946" w:rsidRPr="00D9674E" w:rsidRDefault="002B0946" w:rsidP="00D9674E">
            <w:pPr>
              <w:autoSpaceDE w:val="0"/>
              <w:autoSpaceDN w:val="0"/>
              <w:ind w:right="187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E7CFC00" w14:textId="77777777" w:rsidR="002B0946" w:rsidRPr="004C3388" w:rsidRDefault="002B0946" w:rsidP="00C374FC">
            <w:pPr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 w:rsidRPr="004C3388">
              <w:rPr>
                <w:sz w:val="22"/>
                <w:szCs w:val="22"/>
                <w:u w:val="single"/>
              </w:rPr>
              <w:t>Банковские реквизиты</w:t>
            </w:r>
            <w:r w:rsidRPr="004C3388">
              <w:rPr>
                <w:sz w:val="22"/>
                <w:szCs w:val="22"/>
              </w:rPr>
              <w:t>:</w:t>
            </w:r>
          </w:p>
          <w:p w14:paraId="1BDC7F2B" w14:textId="77777777" w:rsidR="002B0946" w:rsidRPr="004C3388" w:rsidRDefault="002B0946" w:rsidP="00C374FC">
            <w:pPr>
              <w:autoSpaceDE w:val="0"/>
              <w:autoSpaceDN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2B0946" w14:paraId="7D96A15A" w14:textId="77777777" w:rsidTr="00580AB9">
        <w:tc>
          <w:tcPr>
            <w:tcW w:w="4822" w:type="dxa"/>
            <w:shd w:val="clear" w:color="auto" w:fill="auto"/>
          </w:tcPr>
          <w:p w14:paraId="3473EC99" w14:textId="77777777" w:rsidR="002B0946" w:rsidRPr="00D9674E" w:rsidRDefault="002B0946" w:rsidP="00C374F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 w:rsidRPr="00D9674E">
              <w:rPr>
                <w:sz w:val="22"/>
                <w:szCs w:val="22"/>
                <w:u w:val="single"/>
              </w:rPr>
              <w:t>Реквизиты для связи</w:t>
            </w:r>
            <w:r w:rsidRPr="00D9674E">
              <w:rPr>
                <w:sz w:val="22"/>
                <w:szCs w:val="22"/>
              </w:rPr>
              <w:t>:</w:t>
            </w:r>
          </w:p>
          <w:p w14:paraId="5E487F39" w14:textId="43EE1D61" w:rsidR="002B0946" w:rsidRPr="00D9674E" w:rsidRDefault="002B0946" w:rsidP="00F25805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 w:rsidRPr="00D9674E">
              <w:rPr>
                <w:sz w:val="22"/>
                <w:szCs w:val="22"/>
              </w:rPr>
              <w:t>Телефон:</w:t>
            </w:r>
            <w:r w:rsidR="007F34A7" w:rsidRPr="00D9674E">
              <w:rPr>
                <w:color w:val="353535"/>
                <w:sz w:val="22"/>
                <w:szCs w:val="22"/>
                <w:shd w:val="clear" w:color="auto" w:fill="FFFFFF"/>
              </w:rPr>
              <w:t xml:space="preserve"> +7 (495) 363-91-62</w:t>
            </w:r>
            <w:r w:rsidR="00825135">
              <w:rPr>
                <w:color w:val="35353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14:paraId="6FF74ECA" w14:textId="7B99D101" w:rsidR="002B0946" w:rsidRPr="004C3388" w:rsidRDefault="002B0946" w:rsidP="003A0ABE">
            <w:pPr>
              <w:tabs>
                <w:tab w:val="right" w:pos="4414"/>
              </w:tabs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4C3388">
              <w:rPr>
                <w:sz w:val="22"/>
                <w:szCs w:val="22"/>
                <w:u w:val="single"/>
              </w:rPr>
              <w:t>Реквизиты для связи</w:t>
            </w:r>
            <w:r w:rsidRPr="004C3388">
              <w:rPr>
                <w:sz w:val="22"/>
                <w:szCs w:val="22"/>
              </w:rPr>
              <w:t>:</w:t>
            </w:r>
          </w:p>
        </w:tc>
      </w:tr>
      <w:tr w:rsidR="002B0946" w14:paraId="36BEBD28" w14:textId="77777777" w:rsidTr="00580AB9">
        <w:tc>
          <w:tcPr>
            <w:tcW w:w="4822" w:type="dxa"/>
            <w:shd w:val="clear" w:color="auto" w:fill="auto"/>
          </w:tcPr>
          <w:p w14:paraId="16B8F135" w14:textId="77777777" w:rsidR="002B0946" w:rsidRPr="004C3388" w:rsidRDefault="002B0946" w:rsidP="00C374FC">
            <w:pPr>
              <w:autoSpaceDE w:val="0"/>
              <w:autoSpaceDN w:val="0"/>
              <w:spacing w:before="240"/>
              <w:ind w:right="187"/>
              <w:jc w:val="both"/>
              <w:rPr>
                <w:sz w:val="22"/>
                <w:szCs w:val="22"/>
              </w:rPr>
            </w:pPr>
            <w:r w:rsidRPr="004C3388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_________</w:t>
            </w:r>
            <w:r w:rsidRPr="004C3388">
              <w:rPr>
                <w:sz w:val="22"/>
                <w:szCs w:val="22"/>
              </w:rPr>
              <w:t>___</w:t>
            </w:r>
          </w:p>
          <w:p w14:paraId="500A4D4D" w14:textId="77777777" w:rsidR="002B0946" w:rsidRPr="004C3388" w:rsidRDefault="002B0946" w:rsidP="00C374FC">
            <w:pPr>
              <w:autoSpaceDE w:val="0"/>
              <w:autoSpaceDN w:val="0"/>
              <w:ind w:right="187"/>
              <w:jc w:val="both"/>
              <w:rPr>
                <w:sz w:val="22"/>
                <w:szCs w:val="22"/>
              </w:rPr>
            </w:pPr>
            <w:r w:rsidRPr="004C3388">
              <w:rPr>
                <w:sz w:val="22"/>
                <w:szCs w:val="22"/>
                <w:vertAlign w:val="superscript"/>
              </w:rPr>
              <w:t xml:space="preserve">            наименование должности подписанта</w:t>
            </w:r>
          </w:p>
          <w:p w14:paraId="36447504" w14:textId="77777777" w:rsidR="002B0946" w:rsidRPr="004C3388" w:rsidRDefault="002B0946" w:rsidP="00C374FC">
            <w:pPr>
              <w:autoSpaceDE w:val="0"/>
              <w:autoSpaceDN w:val="0"/>
              <w:ind w:right="187"/>
              <w:outlineLvl w:val="0"/>
              <w:rPr>
                <w:b/>
                <w:sz w:val="22"/>
                <w:szCs w:val="22"/>
              </w:rPr>
            </w:pPr>
            <w:r w:rsidRPr="004C3388">
              <w:rPr>
                <w:sz w:val="22"/>
                <w:szCs w:val="22"/>
              </w:rPr>
              <w:t>________________/_____</w:t>
            </w:r>
            <w:r>
              <w:rPr>
                <w:sz w:val="22"/>
                <w:szCs w:val="22"/>
              </w:rPr>
              <w:t>____</w:t>
            </w:r>
            <w:r w:rsidRPr="004C3388">
              <w:rPr>
                <w:sz w:val="22"/>
                <w:szCs w:val="22"/>
              </w:rPr>
              <w:t>_______/</w:t>
            </w:r>
          </w:p>
        </w:tc>
        <w:tc>
          <w:tcPr>
            <w:tcW w:w="4749" w:type="dxa"/>
            <w:shd w:val="clear" w:color="auto" w:fill="auto"/>
          </w:tcPr>
          <w:p w14:paraId="7B49DF75" w14:textId="77777777" w:rsidR="002B0946" w:rsidRPr="004C3388" w:rsidRDefault="002B0946" w:rsidP="00C374FC">
            <w:pPr>
              <w:autoSpaceDE w:val="0"/>
              <w:autoSpaceDN w:val="0"/>
              <w:spacing w:before="240"/>
              <w:jc w:val="both"/>
              <w:rPr>
                <w:sz w:val="22"/>
                <w:szCs w:val="22"/>
              </w:rPr>
            </w:pPr>
            <w:r w:rsidRPr="004C3388">
              <w:rPr>
                <w:sz w:val="22"/>
                <w:szCs w:val="22"/>
              </w:rPr>
              <w:t>___________________________________</w:t>
            </w:r>
          </w:p>
          <w:p w14:paraId="5C0E96DE" w14:textId="77777777" w:rsidR="002B0946" w:rsidRPr="004C3388" w:rsidRDefault="002B0946" w:rsidP="00C374FC">
            <w:pPr>
              <w:autoSpaceDE w:val="0"/>
              <w:autoSpaceDN w:val="0"/>
              <w:outlineLvl w:val="0"/>
              <w:rPr>
                <w:b/>
                <w:sz w:val="22"/>
                <w:szCs w:val="22"/>
              </w:rPr>
            </w:pPr>
            <w:r w:rsidRPr="004C3388">
              <w:rPr>
                <w:sz w:val="22"/>
                <w:szCs w:val="22"/>
                <w:vertAlign w:val="superscript"/>
              </w:rPr>
              <w:t xml:space="preserve"> наименование должности подписанта (для юридического лица)</w:t>
            </w:r>
            <w:r w:rsidRPr="004C3388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</w:t>
            </w:r>
            <w:r w:rsidRPr="004C3388">
              <w:rPr>
                <w:sz w:val="22"/>
                <w:szCs w:val="22"/>
              </w:rPr>
              <w:t>__________/_______</w:t>
            </w:r>
            <w:r>
              <w:rPr>
                <w:sz w:val="22"/>
                <w:szCs w:val="22"/>
              </w:rPr>
              <w:t>____</w:t>
            </w:r>
            <w:r w:rsidRPr="004C3388">
              <w:rPr>
                <w:sz w:val="22"/>
                <w:szCs w:val="22"/>
              </w:rPr>
              <w:t>_____/</w:t>
            </w:r>
          </w:p>
        </w:tc>
      </w:tr>
    </w:tbl>
    <w:p w14:paraId="4E6B80B2" w14:textId="77777777" w:rsidR="00705978" w:rsidRDefault="00705978"/>
    <w:sectPr w:rsidR="0070597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B465" w14:textId="77777777" w:rsidR="00A35EA8" w:rsidRDefault="00A35EA8" w:rsidP="004561D9">
      <w:r>
        <w:separator/>
      </w:r>
    </w:p>
  </w:endnote>
  <w:endnote w:type="continuationSeparator" w:id="0">
    <w:p w14:paraId="335F0DCB" w14:textId="77777777" w:rsidR="00A35EA8" w:rsidRDefault="00A35EA8" w:rsidP="0045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HDDPP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UNOFL+TimesNewRomanPSMT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CA5B" w14:textId="77777777" w:rsidR="00F44764" w:rsidRDefault="00F44764">
    <w:pPr>
      <w:pStyle w:val="a8"/>
      <w:jc w:val="right"/>
    </w:pPr>
  </w:p>
  <w:p w14:paraId="3E6BC5B9" w14:textId="50589348" w:rsidR="00F44764" w:rsidRDefault="00F44764" w:rsidP="0075167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83928">
      <w:rPr>
        <w:noProof/>
      </w:rPr>
      <w:t>11</w:t>
    </w:r>
    <w:r>
      <w:fldChar w:fldCharType="end"/>
    </w:r>
  </w:p>
  <w:p w14:paraId="478D1AAE" w14:textId="77777777" w:rsidR="00F44764" w:rsidRDefault="00F44764" w:rsidP="00751674">
    <w:pPr>
      <w:pStyle w:val="a8"/>
    </w:pPr>
    <w:r>
      <w:t>_________________ /_________________ /                                  _________________ /_________________/</w:t>
    </w:r>
  </w:p>
  <w:p w14:paraId="0B456233" w14:textId="77777777" w:rsidR="00F44764" w:rsidRDefault="00F44764" w:rsidP="00751674">
    <w:pPr>
      <w:pStyle w:val="a8"/>
      <w:ind w:right="360"/>
    </w:pPr>
  </w:p>
  <w:p w14:paraId="7FD501F6" w14:textId="77777777" w:rsidR="00F44764" w:rsidRDefault="00F44764" w:rsidP="007516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1FD74" w14:textId="77777777" w:rsidR="00A35EA8" w:rsidRDefault="00A35EA8" w:rsidP="004561D9">
      <w:r>
        <w:separator/>
      </w:r>
    </w:p>
  </w:footnote>
  <w:footnote w:type="continuationSeparator" w:id="0">
    <w:p w14:paraId="3B6C10C4" w14:textId="77777777" w:rsidR="00A35EA8" w:rsidRDefault="00A35EA8" w:rsidP="0045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BD7"/>
    <w:multiLevelType w:val="hybridMultilevel"/>
    <w:tmpl w:val="C3B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CC3"/>
    <w:multiLevelType w:val="singleLevel"/>
    <w:tmpl w:val="92B82B56"/>
    <w:lvl w:ilvl="0">
      <w:start w:val="1"/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2E5D735C"/>
    <w:multiLevelType w:val="singleLevel"/>
    <w:tmpl w:val="1F28A2B4"/>
    <w:lvl w:ilvl="0">
      <w:start w:val="1"/>
      <w:numFmt w:val="decimal"/>
      <w:lvlText w:val="1.%1. "/>
      <w:legacy w:legacy="1" w:legacySpace="0" w:legacyIndent="283"/>
      <w:lvlJc w:val="left"/>
      <w:pPr>
        <w:ind w:left="1133" w:hanging="283"/>
      </w:pPr>
      <w:rPr>
        <w:rFonts w:ascii="Times New Roman" w:hAnsi="Times New Roman" w:hint="default"/>
        <w:b w:val="0"/>
        <w:sz w:val="22"/>
      </w:rPr>
    </w:lvl>
  </w:abstractNum>
  <w:abstractNum w:abstractNumId="3" w15:restartNumberingAfterBreak="0">
    <w:nsid w:val="33917978"/>
    <w:multiLevelType w:val="multilevel"/>
    <w:tmpl w:val="82741B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33B8539D"/>
    <w:multiLevelType w:val="singleLevel"/>
    <w:tmpl w:val="C6903B60"/>
    <w:lvl w:ilvl="0">
      <w:start w:val="1"/>
      <w:numFmt w:val="decimal"/>
      <w:lvlText w:val="10.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sz w:val="22"/>
      </w:rPr>
    </w:lvl>
  </w:abstractNum>
  <w:abstractNum w:abstractNumId="5" w15:restartNumberingAfterBreak="0">
    <w:nsid w:val="3985681A"/>
    <w:multiLevelType w:val="multilevel"/>
    <w:tmpl w:val="9EB8A8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3A6915E2"/>
    <w:multiLevelType w:val="singleLevel"/>
    <w:tmpl w:val="C9C87D00"/>
    <w:lvl w:ilvl="0">
      <w:start w:val="1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2"/>
      </w:rPr>
    </w:lvl>
  </w:abstractNum>
  <w:abstractNum w:abstractNumId="7" w15:restartNumberingAfterBreak="0">
    <w:nsid w:val="3DB34EF7"/>
    <w:multiLevelType w:val="singleLevel"/>
    <w:tmpl w:val="4B0EBC92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2"/>
      </w:rPr>
    </w:lvl>
  </w:abstractNum>
  <w:abstractNum w:abstractNumId="8" w15:restartNumberingAfterBreak="0">
    <w:nsid w:val="409967CF"/>
    <w:multiLevelType w:val="hybridMultilevel"/>
    <w:tmpl w:val="A16A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1E5A"/>
    <w:multiLevelType w:val="hybridMultilevel"/>
    <w:tmpl w:val="21F0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D588E"/>
    <w:multiLevelType w:val="hybridMultilevel"/>
    <w:tmpl w:val="1C2A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05B1"/>
    <w:multiLevelType w:val="hybridMultilevel"/>
    <w:tmpl w:val="F60233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277971"/>
    <w:multiLevelType w:val="hybridMultilevel"/>
    <w:tmpl w:val="7DE0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36844"/>
    <w:multiLevelType w:val="singleLevel"/>
    <w:tmpl w:val="8092DE72"/>
    <w:lvl w:ilvl="0">
      <w:start w:val="1"/>
      <w:numFmt w:val="decimal"/>
      <w:lvlText w:val="9.%1. 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2"/>
      </w:rPr>
    </w:lvl>
  </w:abstractNum>
  <w:abstractNum w:abstractNumId="14" w15:restartNumberingAfterBreak="0">
    <w:nsid w:val="52815A24"/>
    <w:multiLevelType w:val="multilevel"/>
    <w:tmpl w:val="9EB8A8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5" w15:restartNumberingAfterBreak="0">
    <w:nsid w:val="5F91788E"/>
    <w:multiLevelType w:val="singleLevel"/>
    <w:tmpl w:val="5254E226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2"/>
      </w:rPr>
    </w:lvl>
  </w:abstractNum>
  <w:abstractNum w:abstractNumId="16" w15:restartNumberingAfterBreak="0">
    <w:nsid w:val="69983C28"/>
    <w:multiLevelType w:val="multilevel"/>
    <w:tmpl w:val="13CCE7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C60A0D"/>
    <w:multiLevelType w:val="multilevel"/>
    <w:tmpl w:val="6C02EB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8" w15:restartNumberingAfterBreak="0">
    <w:nsid w:val="6B0F74A6"/>
    <w:multiLevelType w:val="singleLevel"/>
    <w:tmpl w:val="CCE85AE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2"/>
      </w:rPr>
    </w:lvl>
  </w:abstractNum>
  <w:abstractNum w:abstractNumId="19" w15:restartNumberingAfterBreak="0">
    <w:nsid w:val="6D621A71"/>
    <w:multiLevelType w:val="hybridMultilevel"/>
    <w:tmpl w:val="154E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51B27"/>
    <w:multiLevelType w:val="multilevel"/>
    <w:tmpl w:val="A56EDE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77455FE8"/>
    <w:multiLevelType w:val="hybridMultilevel"/>
    <w:tmpl w:val="2AEE39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D8E0101"/>
    <w:multiLevelType w:val="hybridMultilevel"/>
    <w:tmpl w:val="7EF4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F1AE9"/>
    <w:multiLevelType w:val="multilevel"/>
    <w:tmpl w:val="D66A4F8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3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2"/>
        </w:rPr>
      </w:lvl>
    </w:lvlOverride>
  </w:num>
  <w:num w:numId="4">
    <w:abstractNumId w:val="6"/>
    <w:lvlOverride w:ilvl="0">
      <w:lvl w:ilvl="0">
        <w:start w:val="5"/>
        <w:numFmt w:val="decimal"/>
        <w:lvlText w:val="3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trike w:val="0"/>
          <w:sz w:val="22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3.2.%1. "/>
        <w:legacy w:legacy="1" w:legacySpace="0" w:legacyIndent="283"/>
        <w:lvlJc w:val="left"/>
        <w:pPr>
          <w:ind w:left="708" w:hanging="283"/>
        </w:pPr>
        <w:rPr>
          <w:rFonts w:ascii="Times New Roman" w:hAnsi="Times New Roman" w:hint="default"/>
          <w:sz w:val="22"/>
        </w:rPr>
      </w:lvl>
    </w:lvlOverride>
  </w:num>
  <w:num w:numId="7">
    <w:abstractNumId w:val="15"/>
  </w:num>
  <w:num w:numId="8">
    <w:abstractNumId w:val="7"/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2"/>
        </w:rPr>
      </w:lvl>
    </w:lvlOverride>
  </w:num>
  <w:num w:numId="11">
    <w:abstractNumId w:val="13"/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10.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sz w:val="22"/>
        </w:rPr>
      </w:lvl>
    </w:lvlOverride>
  </w:num>
  <w:num w:numId="14">
    <w:abstractNumId w:val="11"/>
  </w:num>
  <w:num w:numId="15">
    <w:abstractNumId w:val="21"/>
  </w:num>
  <w:num w:numId="16">
    <w:abstractNumId w:val="12"/>
  </w:num>
  <w:num w:numId="17">
    <w:abstractNumId w:val="10"/>
  </w:num>
  <w:num w:numId="18">
    <w:abstractNumId w:val="8"/>
  </w:num>
  <w:num w:numId="19">
    <w:abstractNumId w:val="0"/>
  </w:num>
  <w:num w:numId="20">
    <w:abstractNumId w:val="22"/>
  </w:num>
  <w:num w:numId="21">
    <w:abstractNumId w:val="9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3"/>
  </w:num>
  <w:num w:numId="27">
    <w:abstractNumId w:val="16"/>
  </w:num>
  <w:num w:numId="28">
    <w:abstractNumId w:val="14"/>
  </w:num>
  <w:num w:numId="2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74"/>
    <w:rsid w:val="000055E4"/>
    <w:rsid w:val="00006534"/>
    <w:rsid w:val="00007BC6"/>
    <w:rsid w:val="00011EB1"/>
    <w:rsid w:val="00020EB1"/>
    <w:rsid w:val="00024D76"/>
    <w:rsid w:val="00026AB9"/>
    <w:rsid w:val="00035367"/>
    <w:rsid w:val="00054BF7"/>
    <w:rsid w:val="00062C5A"/>
    <w:rsid w:val="00072746"/>
    <w:rsid w:val="00077CC5"/>
    <w:rsid w:val="00081D38"/>
    <w:rsid w:val="00087634"/>
    <w:rsid w:val="000A1BBC"/>
    <w:rsid w:val="000A32B7"/>
    <w:rsid w:val="000A574D"/>
    <w:rsid w:val="000B1117"/>
    <w:rsid w:val="000B3963"/>
    <w:rsid w:val="000C3242"/>
    <w:rsid w:val="000C533A"/>
    <w:rsid w:val="000C63B4"/>
    <w:rsid w:val="000D0FC5"/>
    <w:rsid w:val="000E3309"/>
    <w:rsid w:val="000E3335"/>
    <w:rsid w:val="000E451B"/>
    <w:rsid w:val="000E732A"/>
    <w:rsid w:val="000F6A6D"/>
    <w:rsid w:val="0010166F"/>
    <w:rsid w:val="0010268F"/>
    <w:rsid w:val="00102BFE"/>
    <w:rsid w:val="00102DB9"/>
    <w:rsid w:val="0010570B"/>
    <w:rsid w:val="00110382"/>
    <w:rsid w:val="001110FF"/>
    <w:rsid w:val="00111B57"/>
    <w:rsid w:val="001123B9"/>
    <w:rsid w:val="00120594"/>
    <w:rsid w:val="001252A7"/>
    <w:rsid w:val="00127155"/>
    <w:rsid w:val="00132A4C"/>
    <w:rsid w:val="0013409A"/>
    <w:rsid w:val="0013416D"/>
    <w:rsid w:val="00137C98"/>
    <w:rsid w:val="0014129D"/>
    <w:rsid w:val="0014677D"/>
    <w:rsid w:val="001539B2"/>
    <w:rsid w:val="00161014"/>
    <w:rsid w:val="00162A10"/>
    <w:rsid w:val="00163D7E"/>
    <w:rsid w:val="00165BF0"/>
    <w:rsid w:val="00167F59"/>
    <w:rsid w:val="0017304D"/>
    <w:rsid w:val="001733EC"/>
    <w:rsid w:val="001817A1"/>
    <w:rsid w:val="001858F5"/>
    <w:rsid w:val="001930F2"/>
    <w:rsid w:val="00193FF0"/>
    <w:rsid w:val="00197C93"/>
    <w:rsid w:val="001B039B"/>
    <w:rsid w:val="001B04C7"/>
    <w:rsid w:val="001B2786"/>
    <w:rsid w:val="001B3024"/>
    <w:rsid w:val="001C219F"/>
    <w:rsid w:val="001C2AA1"/>
    <w:rsid w:val="001C5B2C"/>
    <w:rsid w:val="001C6EFC"/>
    <w:rsid w:val="001D0628"/>
    <w:rsid w:val="001D252A"/>
    <w:rsid w:val="001D3ECE"/>
    <w:rsid w:val="001D551D"/>
    <w:rsid w:val="001D7603"/>
    <w:rsid w:val="001E2BFD"/>
    <w:rsid w:val="001E5551"/>
    <w:rsid w:val="001E6260"/>
    <w:rsid w:val="001E7F07"/>
    <w:rsid w:val="001F3CDC"/>
    <w:rsid w:val="001F5216"/>
    <w:rsid w:val="0020392E"/>
    <w:rsid w:val="0021210D"/>
    <w:rsid w:val="00220699"/>
    <w:rsid w:val="002222D0"/>
    <w:rsid w:val="002250E2"/>
    <w:rsid w:val="00237AFA"/>
    <w:rsid w:val="0025005C"/>
    <w:rsid w:val="002559CC"/>
    <w:rsid w:val="00262AF3"/>
    <w:rsid w:val="00284018"/>
    <w:rsid w:val="00285065"/>
    <w:rsid w:val="00285946"/>
    <w:rsid w:val="002A1737"/>
    <w:rsid w:val="002A5B16"/>
    <w:rsid w:val="002A6A73"/>
    <w:rsid w:val="002B0946"/>
    <w:rsid w:val="002B3F51"/>
    <w:rsid w:val="002C0395"/>
    <w:rsid w:val="002C1A95"/>
    <w:rsid w:val="002C3102"/>
    <w:rsid w:val="002C51D0"/>
    <w:rsid w:val="002D6133"/>
    <w:rsid w:val="002E346E"/>
    <w:rsid w:val="002E456E"/>
    <w:rsid w:val="002E7DC4"/>
    <w:rsid w:val="002F1A3D"/>
    <w:rsid w:val="002F24AA"/>
    <w:rsid w:val="002F594D"/>
    <w:rsid w:val="002F6204"/>
    <w:rsid w:val="00300CD8"/>
    <w:rsid w:val="00303040"/>
    <w:rsid w:val="00304E9B"/>
    <w:rsid w:val="00327C8A"/>
    <w:rsid w:val="00327CB2"/>
    <w:rsid w:val="00330FD0"/>
    <w:rsid w:val="003331D6"/>
    <w:rsid w:val="00334429"/>
    <w:rsid w:val="00334D15"/>
    <w:rsid w:val="00337120"/>
    <w:rsid w:val="003414A0"/>
    <w:rsid w:val="00353651"/>
    <w:rsid w:val="00363BF3"/>
    <w:rsid w:val="00365083"/>
    <w:rsid w:val="00365187"/>
    <w:rsid w:val="003651EB"/>
    <w:rsid w:val="00365D21"/>
    <w:rsid w:val="00374E06"/>
    <w:rsid w:val="00375B54"/>
    <w:rsid w:val="00377E5E"/>
    <w:rsid w:val="003812A3"/>
    <w:rsid w:val="003839CB"/>
    <w:rsid w:val="00386061"/>
    <w:rsid w:val="003877A8"/>
    <w:rsid w:val="00391460"/>
    <w:rsid w:val="00396558"/>
    <w:rsid w:val="00396BFE"/>
    <w:rsid w:val="003A0ABE"/>
    <w:rsid w:val="003A7C3A"/>
    <w:rsid w:val="003B602B"/>
    <w:rsid w:val="003D727A"/>
    <w:rsid w:val="003E28D8"/>
    <w:rsid w:val="003E4E2E"/>
    <w:rsid w:val="003E6904"/>
    <w:rsid w:val="003E6E82"/>
    <w:rsid w:val="003F0D85"/>
    <w:rsid w:val="003F7613"/>
    <w:rsid w:val="0040035E"/>
    <w:rsid w:val="00402DD1"/>
    <w:rsid w:val="0041095D"/>
    <w:rsid w:val="00411757"/>
    <w:rsid w:val="004142D8"/>
    <w:rsid w:val="00416C25"/>
    <w:rsid w:val="004214F4"/>
    <w:rsid w:val="0042650F"/>
    <w:rsid w:val="004266CD"/>
    <w:rsid w:val="004268AC"/>
    <w:rsid w:val="004341E3"/>
    <w:rsid w:val="0043684A"/>
    <w:rsid w:val="004409F0"/>
    <w:rsid w:val="00445A58"/>
    <w:rsid w:val="00450081"/>
    <w:rsid w:val="00452EEB"/>
    <w:rsid w:val="00453781"/>
    <w:rsid w:val="004561D9"/>
    <w:rsid w:val="004566FB"/>
    <w:rsid w:val="004603C6"/>
    <w:rsid w:val="00461A79"/>
    <w:rsid w:val="00462C41"/>
    <w:rsid w:val="00473E3B"/>
    <w:rsid w:val="004745BB"/>
    <w:rsid w:val="00480BA6"/>
    <w:rsid w:val="00483928"/>
    <w:rsid w:val="00483EF9"/>
    <w:rsid w:val="004949ED"/>
    <w:rsid w:val="00495879"/>
    <w:rsid w:val="004979CD"/>
    <w:rsid w:val="004A4EB5"/>
    <w:rsid w:val="004A5D58"/>
    <w:rsid w:val="004B777B"/>
    <w:rsid w:val="004C38E9"/>
    <w:rsid w:val="004C5CFE"/>
    <w:rsid w:val="004C7F8F"/>
    <w:rsid w:val="004D7807"/>
    <w:rsid w:val="004E14CE"/>
    <w:rsid w:val="004E2D8F"/>
    <w:rsid w:val="004E60A5"/>
    <w:rsid w:val="004E7306"/>
    <w:rsid w:val="004E7EAB"/>
    <w:rsid w:val="004F05F6"/>
    <w:rsid w:val="004F30DA"/>
    <w:rsid w:val="004F5725"/>
    <w:rsid w:val="004F6CEA"/>
    <w:rsid w:val="004F75EB"/>
    <w:rsid w:val="004F76BD"/>
    <w:rsid w:val="0050322F"/>
    <w:rsid w:val="00505C22"/>
    <w:rsid w:val="00506364"/>
    <w:rsid w:val="00510FA3"/>
    <w:rsid w:val="00511A9B"/>
    <w:rsid w:val="00526A9C"/>
    <w:rsid w:val="00536479"/>
    <w:rsid w:val="00542F79"/>
    <w:rsid w:val="00544B3E"/>
    <w:rsid w:val="005516F1"/>
    <w:rsid w:val="00554F57"/>
    <w:rsid w:val="00565DAE"/>
    <w:rsid w:val="00575D8E"/>
    <w:rsid w:val="00580AB9"/>
    <w:rsid w:val="0058206C"/>
    <w:rsid w:val="005830C7"/>
    <w:rsid w:val="0058749C"/>
    <w:rsid w:val="00587D60"/>
    <w:rsid w:val="00591DBC"/>
    <w:rsid w:val="00592B4D"/>
    <w:rsid w:val="005946CF"/>
    <w:rsid w:val="00596E16"/>
    <w:rsid w:val="005A1905"/>
    <w:rsid w:val="005A3C80"/>
    <w:rsid w:val="005B1D98"/>
    <w:rsid w:val="005B3C21"/>
    <w:rsid w:val="005C0A8D"/>
    <w:rsid w:val="005C5B02"/>
    <w:rsid w:val="005C643E"/>
    <w:rsid w:val="005D41F4"/>
    <w:rsid w:val="005D5C2C"/>
    <w:rsid w:val="005E0329"/>
    <w:rsid w:val="005F3A92"/>
    <w:rsid w:val="00603100"/>
    <w:rsid w:val="006111C6"/>
    <w:rsid w:val="00611C8B"/>
    <w:rsid w:val="0061295D"/>
    <w:rsid w:val="00614DD6"/>
    <w:rsid w:val="006215D2"/>
    <w:rsid w:val="00621A54"/>
    <w:rsid w:val="006228CB"/>
    <w:rsid w:val="00622CAD"/>
    <w:rsid w:val="00623342"/>
    <w:rsid w:val="00627A76"/>
    <w:rsid w:val="006317AD"/>
    <w:rsid w:val="0063516C"/>
    <w:rsid w:val="006411A4"/>
    <w:rsid w:val="006423BE"/>
    <w:rsid w:val="006544B9"/>
    <w:rsid w:val="006556EE"/>
    <w:rsid w:val="006571FC"/>
    <w:rsid w:val="006612EC"/>
    <w:rsid w:val="006615ED"/>
    <w:rsid w:val="006658F9"/>
    <w:rsid w:val="00670AFE"/>
    <w:rsid w:val="00670E30"/>
    <w:rsid w:val="0067129E"/>
    <w:rsid w:val="00673266"/>
    <w:rsid w:val="00677E30"/>
    <w:rsid w:val="00677E6A"/>
    <w:rsid w:val="006818E8"/>
    <w:rsid w:val="006830B3"/>
    <w:rsid w:val="00685763"/>
    <w:rsid w:val="00686BD8"/>
    <w:rsid w:val="006911BF"/>
    <w:rsid w:val="006A041E"/>
    <w:rsid w:val="006A5EE3"/>
    <w:rsid w:val="006B0093"/>
    <w:rsid w:val="006B0781"/>
    <w:rsid w:val="006B2E5B"/>
    <w:rsid w:val="006B3400"/>
    <w:rsid w:val="006B66D7"/>
    <w:rsid w:val="006C1D07"/>
    <w:rsid w:val="006D1EC3"/>
    <w:rsid w:val="006E2AC0"/>
    <w:rsid w:val="006E6636"/>
    <w:rsid w:val="006F0BFA"/>
    <w:rsid w:val="006F0E01"/>
    <w:rsid w:val="006F33ED"/>
    <w:rsid w:val="006F7772"/>
    <w:rsid w:val="007021C9"/>
    <w:rsid w:val="00704438"/>
    <w:rsid w:val="00705978"/>
    <w:rsid w:val="00710D08"/>
    <w:rsid w:val="00711F66"/>
    <w:rsid w:val="00717D97"/>
    <w:rsid w:val="00723BBF"/>
    <w:rsid w:val="007244BC"/>
    <w:rsid w:val="00725C43"/>
    <w:rsid w:val="007335A9"/>
    <w:rsid w:val="00734C95"/>
    <w:rsid w:val="007418A3"/>
    <w:rsid w:val="007431DB"/>
    <w:rsid w:val="00743925"/>
    <w:rsid w:val="0074735E"/>
    <w:rsid w:val="00751674"/>
    <w:rsid w:val="0075283F"/>
    <w:rsid w:val="00753D88"/>
    <w:rsid w:val="00755320"/>
    <w:rsid w:val="00760765"/>
    <w:rsid w:val="00761040"/>
    <w:rsid w:val="0076288C"/>
    <w:rsid w:val="00771254"/>
    <w:rsid w:val="00773A16"/>
    <w:rsid w:val="00774B1F"/>
    <w:rsid w:val="00775B67"/>
    <w:rsid w:val="00776A65"/>
    <w:rsid w:val="00780F20"/>
    <w:rsid w:val="007811BD"/>
    <w:rsid w:val="00781470"/>
    <w:rsid w:val="00786B06"/>
    <w:rsid w:val="00790FDE"/>
    <w:rsid w:val="00794211"/>
    <w:rsid w:val="0079699D"/>
    <w:rsid w:val="007A261B"/>
    <w:rsid w:val="007A68C6"/>
    <w:rsid w:val="007A6E84"/>
    <w:rsid w:val="007B07B1"/>
    <w:rsid w:val="007C0326"/>
    <w:rsid w:val="007C0FCC"/>
    <w:rsid w:val="007D1A73"/>
    <w:rsid w:val="007D798B"/>
    <w:rsid w:val="007D7C3B"/>
    <w:rsid w:val="007E0EC7"/>
    <w:rsid w:val="007F2A64"/>
    <w:rsid w:val="007F334D"/>
    <w:rsid w:val="007F34A7"/>
    <w:rsid w:val="007F4281"/>
    <w:rsid w:val="00804F20"/>
    <w:rsid w:val="008116BD"/>
    <w:rsid w:val="00811E1E"/>
    <w:rsid w:val="00815A52"/>
    <w:rsid w:val="00821921"/>
    <w:rsid w:val="00823334"/>
    <w:rsid w:val="00825135"/>
    <w:rsid w:val="00827B4F"/>
    <w:rsid w:val="008377BA"/>
    <w:rsid w:val="008436EB"/>
    <w:rsid w:val="008561EC"/>
    <w:rsid w:val="00860296"/>
    <w:rsid w:val="00860A4D"/>
    <w:rsid w:val="00861C29"/>
    <w:rsid w:val="0086468E"/>
    <w:rsid w:val="008823A8"/>
    <w:rsid w:val="00885C33"/>
    <w:rsid w:val="00892766"/>
    <w:rsid w:val="00896AD3"/>
    <w:rsid w:val="008A28D0"/>
    <w:rsid w:val="008B02D1"/>
    <w:rsid w:val="008B1723"/>
    <w:rsid w:val="008C1AC2"/>
    <w:rsid w:val="008C3CC8"/>
    <w:rsid w:val="008D0E3D"/>
    <w:rsid w:val="008D4296"/>
    <w:rsid w:val="008D50D3"/>
    <w:rsid w:val="008D6548"/>
    <w:rsid w:val="008E13E5"/>
    <w:rsid w:val="008E1EE6"/>
    <w:rsid w:val="008F30C9"/>
    <w:rsid w:val="0090097E"/>
    <w:rsid w:val="009043C6"/>
    <w:rsid w:val="0090509C"/>
    <w:rsid w:val="009106A0"/>
    <w:rsid w:val="00926F0D"/>
    <w:rsid w:val="00942B47"/>
    <w:rsid w:val="00944032"/>
    <w:rsid w:val="00947F5E"/>
    <w:rsid w:val="009504F7"/>
    <w:rsid w:val="009538BF"/>
    <w:rsid w:val="009601EF"/>
    <w:rsid w:val="0096454B"/>
    <w:rsid w:val="00965358"/>
    <w:rsid w:val="00976AAD"/>
    <w:rsid w:val="00980D72"/>
    <w:rsid w:val="00982CC8"/>
    <w:rsid w:val="00983AE1"/>
    <w:rsid w:val="00986605"/>
    <w:rsid w:val="00986642"/>
    <w:rsid w:val="009906A5"/>
    <w:rsid w:val="009A4E3D"/>
    <w:rsid w:val="009A788B"/>
    <w:rsid w:val="009B2D32"/>
    <w:rsid w:val="009B4B2E"/>
    <w:rsid w:val="009C52B6"/>
    <w:rsid w:val="009C624C"/>
    <w:rsid w:val="009D5153"/>
    <w:rsid w:val="009D56B2"/>
    <w:rsid w:val="009E0878"/>
    <w:rsid w:val="009E095B"/>
    <w:rsid w:val="009E27BC"/>
    <w:rsid w:val="009E2BF6"/>
    <w:rsid w:val="009E58F3"/>
    <w:rsid w:val="009E58FC"/>
    <w:rsid w:val="009E7B07"/>
    <w:rsid w:val="00A0171A"/>
    <w:rsid w:val="00A061CC"/>
    <w:rsid w:val="00A0738B"/>
    <w:rsid w:val="00A11487"/>
    <w:rsid w:val="00A12B75"/>
    <w:rsid w:val="00A13B65"/>
    <w:rsid w:val="00A1418A"/>
    <w:rsid w:val="00A2573C"/>
    <w:rsid w:val="00A273BE"/>
    <w:rsid w:val="00A27C11"/>
    <w:rsid w:val="00A35EA8"/>
    <w:rsid w:val="00A36C37"/>
    <w:rsid w:val="00A40C69"/>
    <w:rsid w:val="00A41F84"/>
    <w:rsid w:val="00A44271"/>
    <w:rsid w:val="00A4587F"/>
    <w:rsid w:val="00A4614B"/>
    <w:rsid w:val="00A5087C"/>
    <w:rsid w:val="00A52D70"/>
    <w:rsid w:val="00A55DFA"/>
    <w:rsid w:val="00A6066C"/>
    <w:rsid w:val="00A61DC9"/>
    <w:rsid w:val="00A63E37"/>
    <w:rsid w:val="00A716FB"/>
    <w:rsid w:val="00A73D97"/>
    <w:rsid w:val="00A745BF"/>
    <w:rsid w:val="00A7718D"/>
    <w:rsid w:val="00A80225"/>
    <w:rsid w:val="00A805E3"/>
    <w:rsid w:val="00A81A75"/>
    <w:rsid w:val="00A83E3A"/>
    <w:rsid w:val="00A94C51"/>
    <w:rsid w:val="00A951F2"/>
    <w:rsid w:val="00AB09D0"/>
    <w:rsid w:val="00AB4BAE"/>
    <w:rsid w:val="00AB7E6C"/>
    <w:rsid w:val="00AC4252"/>
    <w:rsid w:val="00AD0250"/>
    <w:rsid w:val="00AD1FA9"/>
    <w:rsid w:val="00AD5F7B"/>
    <w:rsid w:val="00AE126A"/>
    <w:rsid w:val="00AE1511"/>
    <w:rsid w:val="00AE2F74"/>
    <w:rsid w:val="00AE6FF1"/>
    <w:rsid w:val="00AF008B"/>
    <w:rsid w:val="00AF1306"/>
    <w:rsid w:val="00AF4591"/>
    <w:rsid w:val="00B079F4"/>
    <w:rsid w:val="00B10D3F"/>
    <w:rsid w:val="00B13CC2"/>
    <w:rsid w:val="00B25FA8"/>
    <w:rsid w:val="00B26BE7"/>
    <w:rsid w:val="00B34C6B"/>
    <w:rsid w:val="00B34F89"/>
    <w:rsid w:val="00B35B36"/>
    <w:rsid w:val="00B4029A"/>
    <w:rsid w:val="00B43EC6"/>
    <w:rsid w:val="00B464C4"/>
    <w:rsid w:val="00B53360"/>
    <w:rsid w:val="00B53A11"/>
    <w:rsid w:val="00B6687F"/>
    <w:rsid w:val="00B7465E"/>
    <w:rsid w:val="00B76F46"/>
    <w:rsid w:val="00B82E29"/>
    <w:rsid w:val="00B852C6"/>
    <w:rsid w:val="00B913DC"/>
    <w:rsid w:val="00B92A9B"/>
    <w:rsid w:val="00B95BB5"/>
    <w:rsid w:val="00B96886"/>
    <w:rsid w:val="00BA168E"/>
    <w:rsid w:val="00BB1675"/>
    <w:rsid w:val="00BB2206"/>
    <w:rsid w:val="00BB273C"/>
    <w:rsid w:val="00BB3784"/>
    <w:rsid w:val="00BC246D"/>
    <w:rsid w:val="00BC4BC9"/>
    <w:rsid w:val="00BC62FF"/>
    <w:rsid w:val="00BD611D"/>
    <w:rsid w:val="00BE01FB"/>
    <w:rsid w:val="00BE0C60"/>
    <w:rsid w:val="00BF183F"/>
    <w:rsid w:val="00BF5375"/>
    <w:rsid w:val="00BF7A96"/>
    <w:rsid w:val="00C02ED4"/>
    <w:rsid w:val="00C07FE8"/>
    <w:rsid w:val="00C11D5B"/>
    <w:rsid w:val="00C123A6"/>
    <w:rsid w:val="00C14EA7"/>
    <w:rsid w:val="00C213B5"/>
    <w:rsid w:val="00C24828"/>
    <w:rsid w:val="00C26C2D"/>
    <w:rsid w:val="00C36593"/>
    <w:rsid w:val="00C374FC"/>
    <w:rsid w:val="00C43039"/>
    <w:rsid w:val="00C466E6"/>
    <w:rsid w:val="00C629D7"/>
    <w:rsid w:val="00C67093"/>
    <w:rsid w:val="00C73B45"/>
    <w:rsid w:val="00C740D4"/>
    <w:rsid w:val="00C74645"/>
    <w:rsid w:val="00C77071"/>
    <w:rsid w:val="00C85178"/>
    <w:rsid w:val="00C910AB"/>
    <w:rsid w:val="00C91FAE"/>
    <w:rsid w:val="00C93C39"/>
    <w:rsid w:val="00C94CCE"/>
    <w:rsid w:val="00C95C39"/>
    <w:rsid w:val="00C95F05"/>
    <w:rsid w:val="00C9696D"/>
    <w:rsid w:val="00CA32EF"/>
    <w:rsid w:val="00CA4D3A"/>
    <w:rsid w:val="00CB331B"/>
    <w:rsid w:val="00CB48EC"/>
    <w:rsid w:val="00CC3FC7"/>
    <w:rsid w:val="00CC5DFB"/>
    <w:rsid w:val="00CC63BB"/>
    <w:rsid w:val="00CD6114"/>
    <w:rsid w:val="00CD6967"/>
    <w:rsid w:val="00CE05BB"/>
    <w:rsid w:val="00CE1040"/>
    <w:rsid w:val="00CE57A8"/>
    <w:rsid w:val="00CE580C"/>
    <w:rsid w:val="00CE5B3E"/>
    <w:rsid w:val="00CF146B"/>
    <w:rsid w:val="00CF7AB9"/>
    <w:rsid w:val="00D02783"/>
    <w:rsid w:val="00D03A26"/>
    <w:rsid w:val="00D0407F"/>
    <w:rsid w:val="00D1363B"/>
    <w:rsid w:val="00D14B43"/>
    <w:rsid w:val="00D16067"/>
    <w:rsid w:val="00D16DEF"/>
    <w:rsid w:val="00D2242A"/>
    <w:rsid w:val="00D33B62"/>
    <w:rsid w:val="00D35ABA"/>
    <w:rsid w:val="00D43E8D"/>
    <w:rsid w:val="00D506AC"/>
    <w:rsid w:val="00D53581"/>
    <w:rsid w:val="00D5449F"/>
    <w:rsid w:val="00D62B34"/>
    <w:rsid w:val="00D72134"/>
    <w:rsid w:val="00D733EC"/>
    <w:rsid w:val="00D76073"/>
    <w:rsid w:val="00D76A02"/>
    <w:rsid w:val="00D77B52"/>
    <w:rsid w:val="00D8397C"/>
    <w:rsid w:val="00D842BF"/>
    <w:rsid w:val="00D851EF"/>
    <w:rsid w:val="00D873F9"/>
    <w:rsid w:val="00D9211A"/>
    <w:rsid w:val="00D95A75"/>
    <w:rsid w:val="00D9674E"/>
    <w:rsid w:val="00D96A82"/>
    <w:rsid w:val="00D97BEF"/>
    <w:rsid w:val="00DB0E20"/>
    <w:rsid w:val="00DB2CBB"/>
    <w:rsid w:val="00DB3D66"/>
    <w:rsid w:val="00DC30CF"/>
    <w:rsid w:val="00DD05F9"/>
    <w:rsid w:val="00DD1113"/>
    <w:rsid w:val="00DD3D2B"/>
    <w:rsid w:val="00DE2B6B"/>
    <w:rsid w:val="00DE4943"/>
    <w:rsid w:val="00DF5254"/>
    <w:rsid w:val="00DF55F4"/>
    <w:rsid w:val="00E139D8"/>
    <w:rsid w:val="00E14804"/>
    <w:rsid w:val="00E16A49"/>
    <w:rsid w:val="00E22088"/>
    <w:rsid w:val="00E25588"/>
    <w:rsid w:val="00E267B2"/>
    <w:rsid w:val="00E36662"/>
    <w:rsid w:val="00E41B52"/>
    <w:rsid w:val="00E4476B"/>
    <w:rsid w:val="00E51FA4"/>
    <w:rsid w:val="00E55FD1"/>
    <w:rsid w:val="00E579B4"/>
    <w:rsid w:val="00E621C3"/>
    <w:rsid w:val="00E664E1"/>
    <w:rsid w:val="00E6780B"/>
    <w:rsid w:val="00E74F92"/>
    <w:rsid w:val="00E7519C"/>
    <w:rsid w:val="00E77F83"/>
    <w:rsid w:val="00E82153"/>
    <w:rsid w:val="00E93AB6"/>
    <w:rsid w:val="00EA1399"/>
    <w:rsid w:val="00EA751F"/>
    <w:rsid w:val="00EB6048"/>
    <w:rsid w:val="00EC16F9"/>
    <w:rsid w:val="00EC33C8"/>
    <w:rsid w:val="00EC5BD0"/>
    <w:rsid w:val="00ED156D"/>
    <w:rsid w:val="00EE6590"/>
    <w:rsid w:val="00EF0D0B"/>
    <w:rsid w:val="00EF5B25"/>
    <w:rsid w:val="00EF6758"/>
    <w:rsid w:val="00F0260C"/>
    <w:rsid w:val="00F11F91"/>
    <w:rsid w:val="00F14C57"/>
    <w:rsid w:val="00F16022"/>
    <w:rsid w:val="00F20AB9"/>
    <w:rsid w:val="00F21B08"/>
    <w:rsid w:val="00F23708"/>
    <w:rsid w:val="00F24069"/>
    <w:rsid w:val="00F25805"/>
    <w:rsid w:val="00F33AFB"/>
    <w:rsid w:val="00F37EC2"/>
    <w:rsid w:val="00F439BD"/>
    <w:rsid w:val="00F43BE3"/>
    <w:rsid w:val="00F44764"/>
    <w:rsid w:val="00F53A12"/>
    <w:rsid w:val="00F57B43"/>
    <w:rsid w:val="00F638B2"/>
    <w:rsid w:val="00F642FB"/>
    <w:rsid w:val="00F6654B"/>
    <w:rsid w:val="00F676D5"/>
    <w:rsid w:val="00F73402"/>
    <w:rsid w:val="00F74662"/>
    <w:rsid w:val="00F8224A"/>
    <w:rsid w:val="00F822D9"/>
    <w:rsid w:val="00F84EAD"/>
    <w:rsid w:val="00F9036F"/>
    <w:rsid w:val="00F9621D"/>
    <w:rsid w:val="00F97BAE"/>
    <w:rsid w:val="00FA44D2"/>
    <w:rsid w:val="00FA73AB"/>
    <w:rsid w:val="00FB169F"/>
    <w:rsid w:val="00FB4966"/>
    <w:rsid w:val="00FB632B"/>
    <w:rsid w:val="00FC2AD2"/>
    <w:rsid w:val="00FC6E53"/>
    <w:rsid w:val="00FD0D36"/>
    <w:rsid w:val="00FD105D"/>
    <w:rsid w:val="00FD6363"/>
    <w:rsid w:val="00FD77C0"/>
    <w:rsid w:val="00FE061E"/>
    <w:rsid w:val="00FE4EA5"/>
    <w:rsid w:val="00FE6590"/>
    <w:rsid w:val="00FF1131"/>
    <w:rsid w:val="00FF19F3"/>
    <w:rsid w:val="00FF3643"/>
    <w:rsid w:val="00FF3985"/>
    <w:rsid w:val="00FF4F1C"/>
    <w:rsid w:val="00FF633F"/>
    <w:rsid w:val="00FF6ECF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5E3FF"/>
  <w15:docId w15:val="{0ED7367A-C7D2-457C-A42B-0CBDFAF5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1B2786"/>
    <w:pPr>
      <w:keepNext/>
      <w:numPr>
        <w:numId w:val="23"/>
      </w:numPr>
      <w:suppressAutoHyphens/>
      <w:spacing w:before="240" w:after="120"/>
      <w:ind w:left="357" w:hanging="35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B094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aliases w:val="Абзац списка 1"/>
    <w:basedOn w:val="a"/>
    <w:link w:val="a5"/>
    <w:uiPriority w:val="34"/>
    <w:qFormat/>
    <w:rsid w:val="002B09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6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6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E7B07"/>
    <w:rPr>
      <w:sz w:val="16"/>
      <w:szCs w:val="16"/>
    </w:rPr>
  </w:style>
  <w:style w:type="paragraph" w:styleId="ab">
    <w:name w:val="annotation text"/>
    <w:basedOn w:val="a"/>
    <w:link w:val="ac"/>
    <w:unhideWhenUsed/>
    <w:rsid w:val="009E7B07"/>
  </w:style>
  <w:style w:type="character" w:customStyle="1" w:styleId="ac">
    <w:name w:val="Текст примечания Знак"/>
    <w:basedOn w:val="a0"/>
    <w:link w:val="ab"/>
    <w:rsid w:val="009E7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7B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7B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7B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B07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FB632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278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B2786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B2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1 Знак"/>
    <w:link w:val="a4"/>
    <w:uiPriority w:val="34"/>
    <w:rsid w:val="002C1A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http://www.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yperlink" Target="http://www.b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286E-ED1F-4E53-8852-22E2F991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7291</Words>
  <Characters>41561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Юткина Марьяна Юрьевна</dc:creator>
  <cp:lastModifiedBy>Юткина Марьяна Юрьевна</cp:lastModifiedBy>
  <cp:revision>37</cp:revision>
  <cp:lastPrinted>2021-03-17T05:55:00Z</cp:lastPrinted>
  <dcterms:created xsi:type="dcterms:W3CDTF">2021-05-18T12:23:00Z</dcterms:created>
  <dcterms:modified xsi:type="dcterms:W3CDTF">2021-11-02T11:37:00Z</dcterms:modified>
</cp:coreProperties>
</file>