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090C73" w:rsidP="003704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3704A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 w:rsidR="003704A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727B0D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90C73" w:rsidRPr="006B21C8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3915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324A12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hAnsi="Arial" w:cs="Arial"/>
                <w:sz w:val="15"/>
                <w:szCs w:val="15"/>
              </w:rPr>
              <w:t>RU000A1014L8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3704A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77474</w:t>
            </w:r>
          </w:p>
          <w:p w:rsidR="00090C73" w:rsidRPr="00AE1C70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3704A2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02.09.2025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3704A2" w:rsidP="003704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090C7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3704A2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02.09.2025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ПРОМСВЯЗЬ"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06D9A">
              <w:rPr>
                <w:rFonts w:ascii="Arial" w:hAnsi="Arial" w:cs="Arial"/>
                <w:color w:val="333333"/>
                <w:sz w:val="15"/>
                <w:szCs w:val="15"/>
              </w:rPr>
              <w:t>7718218817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90C73" w:rsidRPr="006B21C8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6170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324A12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hAnsi="Arial" w:cs="Arial"/>
                <w:sz w:val="15"/>
                <w:szCs w:val="15"/>
              </w:rPr>
              <w:t>RU000A108G96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="003704A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077620</w:t>
            </w:r>
          </w:p>
          <w:p w:rsidR="00090C73" w:rsidRPr="00AE1C70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3704A2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02.09.2025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3704A2" w:rsidP="003704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090C7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3704A2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02.09.2025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620B15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90C73" w:rsidRPr="006B21C8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4038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324A12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hAnsi="Arial" w:cs="Arial"/>
                <w:sz w:val="15"/>
                <w:szCs w:val="15"/>
              </w:rPr>
              <w:t>RU000A101NZ2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AE1C70" w:rsidRDefault="00090C73" w:rsidP="003704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3704A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77473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3704A2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02.09.2025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3704A2" w:rsidP="003704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090C7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3704A2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704A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02.09.2025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12C4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"Атон-менеджмент"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F12C44">
              <w:rPr>
                <w:rFonts w:ascii="Arial" w:hAnsi="Arial" w:cs="Arial"/>
                <w:color w:val="333333"/>
                <w:sz w:val="15"/>
                <w:szCs w:val="15"/>
              </w:rPr>
              <w:t>7701253764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90C73" w:rsidRPr="006B21C8" w:rsidRDefault="00090C73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12C4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5936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324A12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12C44">
              <w:rPr>
                <w:rFonts w:ascii="Arial" w:hAnsi="Arial" w:cs="Arial"/>
                <w:sz w:val="15"/>
                <w:szCs w:val="15"/>
              </w:rPr>
              <w:t>RU000A107H96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AE1C70" w:rsidRDefault="00090C73" w:rsidP="003704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3704A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1077243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3704A2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02.09.2025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3704A2" w:rsidP="003704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090C7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B00340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0034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02.09.2025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B00340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0034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"Сургутнефтегаз"</w:t>
            </w:r>
          </w:p>
          <w:p w:rsidR="00B00340" w:rsidRDefault="00B00340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B00340" w:rsidRPr="00B00340">
              <w:rPr>
                <w:rFonts w:ascii="Arial" w:hAnsi="Arial" w:cs="Arial"/>
                <w:color w:val="333333"/>
                <w:sz w:val="15"/>
                <w:szCs w:val="15"/>
              </w:rPr>
              <w:t>8602060555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40" w:rsidRDefault="00B00340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0034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привилегированные</w:t>
            </w:r>
          </w:p>
          <w:p w:rsidR="00090C73" w:rsidRPr="006B21C8" w:rsidRDefault="00B00340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0034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2-01-00155-A</w:t>
            </w:r>
            <w:r w:rsidR="00090C73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324A12" w:rsidRDefault="00B00340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00340">
              <w:rPr>
                <w:rFonts w:ascii="Arial" w:hAnsi="Arial" w:cs="Arial"/>
                <w:sz w:val="15"/>
                <w:szCs w:val="15"/>
              </w:rPr>
              <w:t>RU0009029524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AE1C70" w:rsidRDefault="00090C73" w:rsidP="00B0034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B0034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76742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090C73" w:rsidP="00B0034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B0034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B0034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B00340" w:rsidP="00B0034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090C73" w:rsidP="00090C73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 w:rsidP="00090C73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0C73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2F0C6D"/>
    <w:rsid w:val="00320D7D"/>
    <w:rsid w:val="00323C9D"/>
    <w:rsid w:val="00324A12"/>
    <w:rsid w:val="003704A2"/>
    <w:rsid w:val="00386BA2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65A30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00340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06D9A"/>
    <w:rsid w:val="00D54439"/>
    <w:rsid w:val="00D76328"/>
    <w:rsid w:val="00DA1F8A"/>
    <w:rsid w:val="00DB0F5D"/>
    <w:rsid w:val="00DB2212"/>
    <w:rsid w:val="00DC2CAA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7DE7E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33</cp:revision>
  <dcterms:created xsi:type="dcterms:W3CDTF">2024-10-22T13:15:00Z</dcterms:created>
  <dcterms:modified xsi:type="dcterms:W3CDTF">2025-09-02T13:30:00Z</dcterms:modified>
</cp:coreProperties>
</file>