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Сводные данные о результатах проведения специальной оценки условий труда </w:t>
      </w:r>
      <w:r w:rsidR="001A0BF6">
        <w:rPr>
          <w:rFonts w:ascii="Times New Roman" w:hAnsi="Times New Roman"/>
          <w:b/>
          <w:sz w:val="20"/>
          <w:szCs w:val="20"/>
        </w:rPr>
        <w:t>за 20</w:t>
      </w:r>
      <w:r w:rsidR="002C26B1">
        <w:rPr>
          <w:rFonts w:ascii="Times New Roman" w:hAnsi="Times New Roman"/>
          <w:b/>
          <w:sz w:val="20"/>
          <w:szCs w:val="20"/>
        </w:rPr>
        <w:t>1</w:t>
      </w:r>
      <w:r w:rsidR="00DC1432">
        <w:rPr>
          <w:rFonts w:ascii="Times New Roman" w:hAnsi="Times New Roman"/>
          <w:b/>
          <w:sz w:val="20"/>
          <w:szCs w:val="20"/>
        </w:rPr>
        <w:t>8</w:t>
      </w:r>
      <w:r w:rsidR="001A0BF6">
        <w:rPr>
          <w:rFonts w:ascii="Times New Roman" w:hAnsi="Times New Roman"/>
          <w:b/>
          <w:sz w:val="20"/>
          <w:szCs w:val="20"/>
        </w:rPr>
        <w:t xml:space="preserve"> год</w:t>
      </w: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в части установления классов (подклассов) условий труда на рабочих местах </w:t>
      </w:r>
      <w:r w:rsidR="001E65B8">
        <w:rPr>
          <w:rFonts w:ascii="Times New Roman" w:hAnsi="Times New Roman"/>
          <w:b/>
          <w:sz w:val="20"/>
          <w:szCs w:val="20"/>
        </w:rPr>
        <w:t>ББР Банка (АО)</w:t>
      </w: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F31D62" w:rsidRDefault="00F31D62" w:rsidP="00F31D62">
      <w:pPr>
        <w:pStyle w:val="a3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Таблица 1</w:t>
      </w:r>
    </w:p>
    <w:p w:rsidR="00F31D62" w:rsidRDefault="00F31D62" w:rsidP="00F31D62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tbl>
      <w:tblPr>
        <w:tblW w:w="14459" w:type="dxa"/>
        <w:tblInd w:w="-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422"/>
        <w:gridCol w:w="2203"/>
        <w:gridCol w:w="1199"/>
        <w:gridCol w:w="1171"/>
        <w:gridCol w:w="1239"/>
        <w:gridCol w:w="1276"/>
        <w:gridCol w:w="1276"/>
        <w:gridCol w:w="1275"/>
        <w:gridCol w:w="1243"/>
      </w:tblGrid>
      <w:tr w:rsidR="00F31D62" w:rsidTr="002C26B1">
        <w:trPr>
          <w:cantSplit/>
          <w:trHeight w:val="518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Наименование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8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рабочих мест и численность занятых на них работников по классам (подклассам) условий труда из числа рабочих мест, указанных в графе 3 (единиц)</w:t>
            </w:r>
          </w:p>
        </w:tc>
      </w:tr>
      <w:tr w:rsidR="00F31D62" w:rsidTr="002C26B1">
        <w:trPr>
          <w:cantSplit/>
          <w:trHeight w:val="360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числе, на которых проведена специальная оценка условий труда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1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2</w:t>
            </w:r>
          </w:p>
        </w:tc>
        <w:tc>
          <w:tcPr>
            <w:tcW w:w="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3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4</w:t>
            </w:r>
          </w:p>
        </w:tc>
      </w:tr>
      <w:tr w:rsidR="00F31D62" w:rsidTr="002C26B1">
        <w:trPr>
          <w:cantSplit/>
          <w:trHeight w:val="450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3.4.</w:t>
            </w: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1D62" w:rsidTr="002C26B1">
        <w:trPr>
          <w:cantSplit/>
          <w:trHeight w:val="12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E314B6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14B6" w:rsidRPr="00F06873" w:rsidRDefault="00E314B6" w:rsidP="00E314B6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14B6" w:rsidRPr="00F06873" w:rsidRDefault="00E314B6" w:rsidP="00E314B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14B6" w:rsidRPr="00F06873" w:rsidRDefault="00E314B6" w:rsidP="00E314B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14B6" w:rsidRPr="00F06873" w:rsidRDefault="00E314B6" w:rsidP="00E314B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14B6" w:rsidRPr="00F06873" w:rsidRDefault="00E314B6" w:rsidP="00E314B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14B6" w:rsidRPr="00F06873" w:rsidRDefault="00E314B6" w:rsidP="00E314B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4B6" w:rsidRPr="00F06873" w:rsidRDefault="00E314B6" w:rsidP="00E314B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4B6" w:rsidRPr="00F06873" w:rsidRDefault="00E314B6" w:rsidP="00E314B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4B6" w:rsidRPr="00F06873" w:rsidRDefault="00E314B6" w:rsidP="00E314B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14B6" w:rsidRPr="00F06873" w:rsidRDefault="00E314B6" w:rsidP="00E314B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314B6" w:rsidTr="002C26B1">
        <w:trPr>
          <w:cantSplit/>
          <w:trHeight w:val="67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14B6" w:rsidRPr="00F06873" w:rsidRDefault="00E314B6" w:rsidP="00E314B6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14B6" w:rsidRPr="00F06873" w:rsidRDefault="00E314B6" w:rsidP="00E314B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14B6" w:rsidRPr="00F06873" w:rsidRDefault="00E314B6" w:rsidP="00E314B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14B6" w:rsidRPr="00F06873" w:rsidRDefault="00E314B6" w:rsidP="00E314B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14B6" w:rsidRPr="00F06873" w:rsidRDefault="00E314B6" w:rsidP="00E314B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14B6" w:rsidRPr="00F06873" w:rsidRDefault="00E314B6" w:rsidP="00E314B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4B6" w:rsidRPr="00F06873" w:rsidRDefault="00E314B6" w:rsidP="00E314B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4B6" w:rsidRPr="00F06873" w:rsidRDefault="00E314B6" w:rsidP="00E314B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4B6" w:rsidRPr="00F06873" w:rsidRDefault="00E314B6" w:rsidP="00E314B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14B6" w:rsidRPr="00F06873" w:rsidRDefault="00E314B6" w:rsidP="00E314B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314B6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14B6" w:rsidRPr="00F06873" w:rsidRDefault="00E314B6" w:rsidP="00E314B6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14B6" w:rsidRPr="00F06873" w:rsidRDefault="00E314B6" w:rsidP="00E314B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14B6" w:rsidRPr="00F06873" w:rsidRDefault="00E314B6" w:rsidP="00E314B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14B6" w:rsidRPr="00F06873" w:rsidRDefault="00E314B6" w:rsidP="00E314B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14B6" w:rsidRPr="00F06873" w:rsidRDefault="00E314B6" w:rsidP="00E314B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14B6" w:rsidRPr="00F06873" w:rsidRDefault="00E314B6" w:rsidP="00E314B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4B6" w:rsidRPr="00F06873" w:rsidRDefault="00E314B6" w:rsidP="00E314B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4B6" w:rsidRPr="00F06873" w:rsidRDefault="00E314B6" w:rsidP="00E314B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4B6" w:rsidRPr="00F06873" w:rsidRDefault="00E314B6" w:rsidP="00E314B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14B6" w:rsidRPr="00F06873" w:rsidRDefault="00E314B6" w:rsidP="00E314B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314B6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14B6" w:rsidRPr="00F06873" w:rsidRDefault="00E314B6" w:rsidP="00E314B6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14B6" w:rsidRPr="00F06873" w:rsidRDefault="00E314B6" w:rsidP="00E314B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14B6" w:rsidRPr="00F06873" w:rsidRDefault="00E314B6" w:rsidP="00E314B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14B6" w:rsidRPr="00F06873" w:rsidRDefault="00E314B6" w:rsidP="00E314B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14B6" w:rsidRPr="00F06873" w:rsidRDefault="00E314B6" w:rsidP="00E314B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14B6" w:rsidRPr="00F06873" w:rsidRDefault="00E314B6" w:rsidP="00E314B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4B6" w:rsidRPr="00F06873" w:rsidRDefault="00E314B6" w:rsidP="00E314B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4B6" w:rsidRPr="00F06873" w:rsidRDefault="00E314B6" w:rsidP="00E314B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4B6" w:rsidRPr="00F06873" w:rsidRDefault="00E314B6" w:rsidP="00E314B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14B6" w:rsidRPr="00F06873" w:rsidRDefault="00E314B6" w:rsidP="00E314B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314B6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14B6" w:rsidRPr="00F06873" w:rsidRDefault="00E314B6" w:rsidP="00E314B6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14B6" w:rsidRPr="00F06873" w:rsidRDefault="00E314B6" w:rsidP="00E314B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14B6" w:rsidRPr="00F06873" w:rsidRDefault="00E314B6" w:rsidP="00E314B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14B6" w:rsidRPr="00F06873" w:rsidRDefault="00E314B6" w:rsidP="00E314B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14B6" w:rsidRPr="00F06873" w:rsidRDefault="00E314B6" w:rsidP="00E314B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14B6" w:rsidRPr="00F06873" w:rsidRDefault="00E314B6" w:rsidP="00E314B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4B6" w:rsidRPr="00F06873" w:rsidRDefault="00E314B6" w:rsidP="00E314B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4B6" w:rsidRPr="00F06873" w:rsidRDefault="00E314B6" w:rsidP="00E314B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4B6" w:rsidRPr="00F06873" w:rsidRDefault="00E314B6" w:rsidP="00E314B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314B6" w:rsidRPr="00F06873" w:rsidRDefault="00E314B6" w:rsidP="00E314B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31D62" w:rsidRDefault="00F31D62" w:rsidP="00F31D6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Перечень мероприятий по улучшению условий и охраны труда </w:t>
      </w: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на рабочих местах </w:t>
      </w:r>
      <w:r w:rsidR="001E65B8">
        <w:rPr>
          <w:rFonts w:ascii="Times New Roman" w:hAnsi="Times New Roman"/>
          <w:b/>
          <w:sz w:val="20"/>
          <w:szCs w:val="20"/>
        </w:rPr>
        <w:t>ББР Банка (АО)</w:t>
      </w:r>
      <w:r w:rsidR="001E65B8">
        <w:rPr>
          <w:rFonts w:ascii="Times New Roman" w:hAnsi="Times New Roman"/>
          <w:b/>
          <w:sz w:val="20"/>
          <w:szCs w:val="20"/>
        </w:rPr>
        <w:t xml:space="preserve"> на </w:t>
      </w:r>
      <w:bookmarkStart w:id="0" w:name="_GoBack"/>
      <w:bookmarkEnd w:id="0"/>
      <w:r>
        <w:rPr>
          <w:rFonts w:ascii="Times New Roman" w:hAnsi="Times New Roman"/>
          <w:b/>
          <w:sz w:val="20"/>
          <w:szCs w:val="20"/>
        </w:rPr>
        <w:t>которых проводилась специальная оценка условий труда в ББР Банке</w:t>
      </w:r>
      <w:r w:rsidR="001A0BF6">
        <w:rPr>
          <w:rFonts w:ascii="Times New Roman" w:hAnsi="Times New Roman"/>
          <w:b/>
          <w:sz w:val="20"/>
          <w:szCs w:val="20"/>
        </w:rPr>
        <w:t xml:space="preserve"> в 20</w:t>
      </w:r>
      <w:r w:rsidR="002C26B1">
        <w:rPr>
          <w:rFonts w:ascii="Times New Roman" w:hAnsi="Times New Roman"/>
          <w:b/>
          <w:sz w:val="20"/>
          <w:szCs w:val="20"/>
        </w:rPr>
        <w:t>1</w:t>
      </w:r>
      <w:r w:rsidR="00DC1432">
        <w:rPr>
          <w:rFonts w:ascii="Times New Roman" w:hAnsi="Times New Roman"/>
          <w:b/>
          <w:sz w:val="20"/>
          <w:szCs w:val="20"/>
        </w:rPr>
        <w:t>8</w:t>
      </w:r>
      <w:r w:rsidR="001A0BF6">
        <w:rPr>
          <w:rFonts w:ascii="Times New Roman" w:hAnsi="Times New Roman"/>
          <w:b/>
          <w:sz w:val="20"/>
          <w:szCs w:val="20"/>
        </w:rPr>
        <w:t xml:space="preserve"> году</w:t>
      </w:r>
    </w:p>
    <w:p w:rsidR="00F31D62" w:rsidRDefault="00F31D62" w:rsidP="00F31D62">
      <w:pPr>
        <w:rPr>
          <w:rFonts w:ascii="Times New Roman" w:hAnsi="Times New Roman" w:cs="Times New Roman"/>
          <w:b/>
          <w:sz w:val="20"/>
          <w:szCs w:val="20"/>
        </w:rPr>
      </w:pPr>
    </w:p>
    <w:p w:rsidR="00F31D62" w:rsidRDefault="00F31D62" w:rsidP="00F31D6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Таблица 2</w:t>
      </w:r>
    </w:p>
    <w:tbl>
      <w:tblPr>
        <w:tblStyle w:val="a4"/>
        <w:tblW w:w="4964" w:type="pct"/>
        <w:tblLayout w:type="fixed"/>
        <w:tblLook w:val="04A0" w:firstRow="1" w:lastRow="0" w:firstColumn="1" w:lastColumn="0" w:noHBand="0" w:noVBand="1"/>
      </w:tblPr>
      <w:tblGrid>
        <w:gridCol w:w="6076"/>
        <w:gridCol w:w="4523"/>
        <w:gridCol w:w="3856"/>
      </w:tblGrid>
      <w:tr w:rsidR="007B6D12" w:rsidRPr="007B6D12" w:rsidTr="007B6D12">
        <w:trPr>
          <w:trHeight w:val="503"/>
        </w:trPr>
        <w:tc>
          <w:tcPr>
            <w:tcW w:w="6076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структурного подразделения, рабочего места</w:t>
            </w:r>
          </w:p>
        </w:tc>
        <w:tc>
          <w:tcPr>
            <w:tcW w:w="4523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856" w:type="dxa"/>
            <w:hideMark/>
          </w:tcPr>
          <w:p w:rsidR="00F31D62" w:rsidRPr="007B6D1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D12">
              <w:rPr>
                <w:rFonts w:ascii="Times New Roman" w:hAnsi="Times New Roman"/>
                <w:b/>
                <w:sz w:val="20"/>
                <w:szCs w:val="20"/>
              </w:rPr>
              <w:t>Цель мероприятия</w:t>
            </w:r>
          </w:p>
        </w:tc>
      </w:tr>
      <w:tr w:rsidR="007B6D12" w:rsidRPr="007B6D12" w:rsidTr="007B6D12">
        <w:trPr>
          <w:trHeight w:val="191"/>
        </w:trPr>
        <w:tc>
          <w:tcPr>
            <w:tcW w:w="6076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23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56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B6D12" w:rsidRPr="007B6D12" w:rsidTr="007B6D12">
        <w:trPr>
          <w:trHeight w:val="195"/>
        </w:trPr>
        <w:tc>
          <w:tcPr>
            <w:tcW w:w="14455" w:type="dxa"/>
            <w:gridSpan w:val="3"/>
            <w:hideMark/>
          </w:tcPr>
          <w:p w:rsidR="00F31D62" w:rsidRDefault="007B6D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 не требуются</w:t>
            </w:r>
          </w:p>
          <w:p w:rsidR="007B6D12" w:rsidRPr="007B6D12" w:rsidRDefault="007B6D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D4AB6" w:rsidRDefault="004D4AB6"/>
    <w:sectPr w:rsidR="004D4AB6" w:rsidSect="00F31D6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98D"/>
    <w:rsid w:val="001A0BF6"/>
    <w:rsid w:val="001E65B8"/>
    <w:rsid w:val="002C26B1"/>
    <w:rsid w:val="0045298D"/>
    <w:rsid w:val="004D4AB6"/>
    <w:rsid w:val="007B6D12"/>
    <w:rsid w:val="00957967"/>
    <w:rsid w:val="00A8588D"/>
    <w:rsid w:val="00DC1432"/>
    <w:rsid w:val="00E0325B"/>
    <w:rsid w:val="00E314B6"/>
    <w:rsid w:val="00F3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2D573"/>
  <w15:chartTrackingRefBased/>
  <w15:docId w15:val="{35F0222A-0C89-4694-A21C-B589BB93F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D6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31D6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F31D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7B6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5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Гребнева Наталья Александровна</dc:creator>
  <cp:keywords/>
  <dc:description/>
  <cp:lastModifiedBy>Гребнева Наталья Александровна</cp:lastModifiedBy>
  <cp:revision>5</cp:revision>
  <dcterms:created xsi:type="dcterms:W3CDTF">2023-08-07T03:15:00Z</dcterms:created>
  <dcterms:modified xsi:type="dcterms:W3CDTF">2023-08-07T03:22:00Z</dcterms:modified>
</cp:coreProperties>
</file>