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E419C" w14:textId="247401C6" w:rsidR="006E7CE4" w:rsidRDefault="005B52FB" w:rsidP="005B52FB">
      <w:pPr>
        <w:tabs>
          <w:tab w:val="left" w:pos="399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37B930" w14:textId="77777777" w:rsidR="000E7042" w:rsidRDefault="000E7042" w:rsidP="005B52FB">
      <w:pPr>
        <w:tabs>
          <w:tab w:val="left" w:pos="3996"/>
        </w:tabs>
        <w:spacing w:after="0"/>
        <w:rPr>
          <w:rFonts w:ascii="Arial" w:hAnsi="Arial" w:cs="Arial"/>
          <w:sz w:val="20"/>
          <w:szCs w:val="20"/>
        </w:rPr>
      </w:pPr>
    </w:p>
    <w:p w14:paraId="555CB5BE" w14:textId="77777777" w:rsidR="003538BD" w:rsidRDefault="003538BD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5DA9330C" w14:textId="5C14199E" w:rsidR="006E7CE4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B7068">
        <w:rPr>
          <w:rFonts w:ascii="Arial" w:hAnsi="Arial" w:cs="Arial"/>
          <w:b/>
          <w:bCs/>
          <w:sz w:val="20"/>
          <w:szCs w:val="20"/>
        </w:rPr>
        <w:t xml:space="preserve">ПРЕДЛОЖЕНИЕ (ОФЕРТА) </w:t>
      </w:r>
    </w:p>
    <w:p w14:paraId="1D5431A9" w14:textId="77777777" w:rsidR="006E7CE4" w:rsidRDefault="00742B0D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</w:t>
      </w:r>
      <w:r w:rsidR="006E7CE4" w:rsidRPr="002B7068">
        <w:rPr>
          <w:rFonts w:ascii="Arial" w:hAnsi="Arial" w:cs="Arial"/>
          <w:b/>
          <w:bCs/>
          <w:sz w:val="20"/>
          <w:szCs w:val="20"/>
        </w:rPr>
        <w:t>ЗАКЛЮЧЕНИ</w:t>
      </w:r>
      <w:r>
        <w:rPr>
          <w:rFonts w:ascii="Arial" w:hAnsi="Arial" w:cs="Arial"/>
          <w:b/>
          <w:bCs/>
          <w:sz w:val="20"/>
          <w:szCs w:val="20"/>
        </w:rPr>
        <w:t>Е</w:t>
      </w:r>
      <w:r w:rsidR="006E7CE4" w:rsidRPr="002B7068">
        <w:rPr>
          <w:rFonts w:ascii="Arial" w:hAnsi="Arial" w:cs="Arial"/>
          <w:b/>
          <w:bCs/>
          <w:sz w:val="20"/>
          <w:szCs w:val="20"/>
        </w:rPr>
        <w:t xml:space="preserve"> </w:t>
      </w:r>
      <w:r w:rsidR="00566770">
        <w:rPr>
          <w:rFonts w:ascii="Arial" w:hAnsi="Arial" w:cs="Arial"/>
          <w:b/>
          <w:bCs/>
          <w:sz w:val="20"/>
          <w:szCs w:val="20"/>
        </w:rPr>
        <w:t>ДОПОЛНИТЕЛЬНОГО СОГЛАШЕНИЯ</w:t>
      </w:r>
    </w:p>
    <w:p w14:paraId="4201D4FF" w14:textId="362277A7" w:rsidR="00214AE0" w:rsidRDefault="00214AE0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 ДОГОВОРУ БАНКОВСКОГО </w:t>
      </w:r>
      <w:r w:rsidR="003538BD">
        <w:rPr>
          <w:rFonts w:ascii="Arial" w:hAnsi="Arial" w:cs="Arial"/>
          <w:b/>
          <w:bCs/>
          <w:sz w:val="20"/>
          <w:szCs w:val="20"/>
        </w:rPr>
        <w:t>СЧЕТА</w:t>
      </w:r>
    </w:p>
    <w:p w14:paraId="63551476" w14:textId="73CC0044" w:rsidR="003538BD" w:rsidRDefault="003538BD" w:rsidP="003538B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538BD">
        <w:rPr>
          <w:rFonts w:ascii="Arial" w:hAnsi="Arial" w:cs="Arial"/>
          <w:b/>
          <w:bCs/>
          <w:sz w:val="20"/>
          <w:szCs w:val="20"/>
        </w:rPr>
        <w:tab/>
      </w:r>
      <w:r w:rsidRPr="003538BD">
        <w:rPr>
          <w:rFonts w:ascii="Arial" w:hAnsi="Arial" w:cs="Arial"/>
          <w:b/>
          <w:bCs/>
          <w:sz w:val="20"/>
          <w:szCs w:val="20"/>
        </w:rPr>
        <w:tab/>
        <w:t xml:space="preserve"> О НАЧИСЛЕНИИ ПРОЦЕНТОВ НА НЕСНИЖАЕМЫЙ ОСТАТОК</w:t>
      </w:r>
    </w:p>
    <w:p w14:paraId="6730BE52" w14:textId="372E06B6" w:rsidR="006E7CE4" w:rsidRDefault="006E7CE4" w:rsidP="006E7C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7BC43BAC" w14:textId="77777777" w:rsidR="003538BD" w:rsidRPr="00F41B16" w:rsidRDefault="003538BD" w:rsidP="006E7C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76DD9F4A" w14:textId="2FB71D09" w:rsidR="006E7CE4" w:rsidRDefault="006E7CE4" w:rsidP="006E7C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66F89">
        <w:rPr>
          <w:rFonts w:ascii="Arial" w:hAnsi="Arial" w:cs="Arial"/>
          <w:b/>
          <w:bCs/>
          <w:sz w:val="20"/>
          <w:szCs w:val="20"/>
        </w:rPr>
        <w:t xml:space="preserve">Дата </w:t>
      </w:r>
      <w:r w:rsidR="00566770">
        <w:rPr>
          <w:rFonts w:ascii="Arial" w:hAnsi="Arial" w:cs="Arial"/>
          <w:b/>
          <w:bCs/>
          <w:sz w:val="20"/>
          <w:szCs w:val="20"/>
        </w:rPr>
        <w:t>О</w:t>
      </w:r>
      <w:r w:rsidRPr="00A66F89">
        <w:rPr>
          <w:rFonts w:ascii="Arial" w:hAnsi="Arial" w:cs="Arial"/>
          <w:b/>
          <w:bCs/>
          <w:sz w:val="20"/>
          <w:szCs w:val="20"/>
        </w:rPr>
        <w:t>ферты:</w:t>
      </w:r>
      <w:r w:rsidR="003538BD">
        <w:rPr>
          <w:rFonts w:ascii="Arial" w:hAnsi="Arial" w:cs="Arial"/>
          <w:b/>
          <w:bCs/>
          <w:sz w:val="20"/>
          <w:szCs w:val="20"/>
        </w:rPr>
        <w:t xml:space="preserve"> _</w:t>
      </w:r>
      <w:proofErr w:type="gramStart"/>
      <w:r w:rsidR="003538BD">
        <w:rPr>
          <w:rFonts w:ascii="Arial" w:hAnsi="Arial" w:cs="Arial"/>
          <w:b/>
          <w:bCs/>
          <w:sz w:val="20"/>
          <w:szCs w:val="20"/>
        </w:rPr>
        <w:t>_</w:t>
      </w:r>
      <w:r w:rsidR="00A50009">
        <w:rPr>
          <w:rFonts w:ascii="Arial" w:hAnsi="Arial" w:cs="Arial"/>
          <w:b/>
          <w:bCs/>
          <w:sz w:val="20"/>
          <w:szCs w:val="20"/>
        </w:rPr>
        <w:t>.</w:t>
      </w:r>
      <w:r w:rsidR="003538BD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538BD">
        <w:rPr>
          <w:rFonts w:ascii="Arial" w:hAnsi="Arial" w:cs="Arial"/>
          <w:b/>
          <w:bCs/>
          <w:sz w:val="20"/>
          <w:szCs w:val="20"/>
        </w:rPr>
        <w:t>_.202_</w:t>
      </w:r>
    </w:p>
    <w:p w14:paraId="1EE1ABED" w14:textId="5563F05B" w:rsidR="006F32D8" w:rsidRDefault="006F32D8" w:rsidP="006E7C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Полное наименование Клиента:</w:t>
      </w:r>
    </w:p>
    <w:p w14:paraId="7608B031" w14:textId="7ED6B36A" w:rsidR="006F32D8" w:rsidRDefault="006F32D8" w:rsidP="006E7C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ИНН Клиента:</w:t>
      </w:r>
    </w:p>
    <w:p w14:paraId="0DADEA50" w14:textId="08622544" w:rsidR="006F32D8" w:rsidRPr="00A66F89" w:rsidRDefault="006F32D8" w:rsidP="006E7C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Номер банковского счета Клиента, </w:t>
      </w:r>
      <w:r w:rsidR="002C6EB2">
        <w:rPr>
          <w:rFonts w:ascii="Arial" w:hAnsi="Arial" w:cs="Arial"/>
          <w:b/>
          <w:bCs/>
          <w:sz w:val="20"/>
          <w:szCs w:val="20"/>
        </w:rPr>
        <w:t xml:space="preserve">начислении процентов на остаток по </w:t>
      </w:r>
      <w:r>
        <w:rPr>
          <w:rFonts w:ascii="Arial" w:hAnsi="Arial" w:cs="Arial"/>
          <w:b/>
          <w:bCs/>
          <w:sz w:val="20"/>
          <w:szCs w:val="20"/>
        </w:rPr>
        <w:t>которо</w:t>
      </w:r>
      <w:r w:rsidR="002C6EB2">
        <w:rPr>
          <w:rFonts w:ascii="Arial" w:hAnsi="Arial" w:cs="Arial"/>
          <w:b/>
          <w:bCs/>
          <w:sz w:val="20"/>
          <w:szCs w:val="20"/>
        </w:rPr>
        <w:t>му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276E">
        <w:rPr>
          <w:rFonts w:ascii="Arial" w:hAnsi="Arial" w:cs="Arial"/>
          <w:b/>
          <w:bCs/>
          <w:sz w:val="20"/>
          <w:szCs w:val="20"/>
        </w:rPr>
        <w:t xml:space="preserve">является предметом </w:t>
      </w:r>
      <w:r>
        <w:rPr>
          <w:rFonts w:ascii="Arial" w:hAnsi="Arial" w:cs="Arial"/>
          <w:b/>
          <w:bCs/>
          <w:sz w:val="20"/>
          <w:szCs w:val="20"/>
        </w:rPr>
        <w:t>настоящ</w:t>
      </w:r>
      <w:r w:rsidR="00DA276E">
        <w:rPr>
          <w:rFonts w:ascii="Arial" w:hAnsi="Arial" w:cs="Arial"/>
          <w:b/>
          <w:bCs/>
          <w:sz w:val="20"/>
          <w:szCs w:val="20"/>
        </w:rPr>
        <w:t>ей</w:t>
      </w:r>
      <w:r>
        <w:rPr>
          <w:rFonts w:ascii="Arial" w:hAnsi="Arial" w:cs="Arial"/>
          <w:b/>
          <w:bCs/>
          <w:sz w:val="20"/>
          <w:szCs w:val="20"/>
        </w:rPr>
        <w:t xml:space="preserve"> Оферт</w:t>
      </w:r>
      <w:r w:rsidR="00DA276E">
        <w:rPr>
          <w:rFonts w:ascii="Arial" w:hAnsi="Arial" w:cs="Arial"/>
          <w:b/>
          <w:bCs/>
          <w:sz w:val="20"/>
          <w:szCs w:val="20"/>
        </w:rPr>
        <w:t>ы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41"/>
        <w:tblW w:w="2769" w:type="pct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B8CCE4" w:themeFill="accent1" w:themeFillTint="66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261"/>
        <w:gridCol w:w="261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6F32D8" w:rsidRPr="006F32D8" w14:paraId="228ECA8D" w14:textId="77777777" w:rsidTr="00462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dxa"/>
            <w:shd w:val="clear" w:color="auto" w:fill="B8CCE4" w:themeFill="accent1" w:themeFillTint="66"/>
            <w:vAlign w:val="center"/>
          </w:tcPr>
          <w:p w14:paraId="7B2868AF" w14:textId="77777777" w:rsidR="006F32D8" w:rsidRPr="006F32D8" w:rsidRDefault="006F32D8" w:rsidP="00462E19">
            <w:pPr>
              <w:spacing w:line="276" w:lineRule="auto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0" w:type="dxa"/>
            <w:shd w:val="clear" w:color="auto" w:fill="B8CCE4" w:themeFill="accent1" w:themeFillTint="66"/>
            <w:vAlign w:val="center"/>
          </w:tcPr>
          <w:p w14:paraId="5844F27D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0" w:type="dxa"/>
            <w:shd w:val="clear" w:color="auto" w:fill="B8CCE4" w:themeFill="accent1" w:themeFillTint="66"/>
            <w:vAlign w:val="center"/>
          </w:tcPr>
          <w:p w14:paraId="68179B6C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0" w:type="dxa"/>
            <w:shd w:val="clear" w:color="auto" w:fill="B8CCE4" w:themeFill="accent1" w:themeFillTint="66"/>
            <w:vAlign w:val="center"/>
          </w:tcPr>
          <w:p w14:paraId="6CB25B4B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11653D04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73E2842A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53F5248F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7E8871F7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5388FFC6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49C93043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464D524E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1F5B5D9E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0F2343BA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56E9FB6E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695F8207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100C22EF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3CA4DCE0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1BBA641B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589F1468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B8CCE4" w:themeFill="accent1" w:themeFillTint="66"/>
            <w:vAlign w:val="center"/>
          </w:tcPr>
          <w:p w14:paraId="69DEC740" w14:textId="77777777" w:rsidR="006F32D8" w:rsidRPr="006F32D8" w:rsidRDefault="006F32D8" w:rsidP="00462E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2"/>
                <w:sz w:val="16"/>
                <w:szCs w:val="16"/>
              </w:rPr>
            </w:pPr>
          </w:p>
        </w:tc>
      </w:tr>
    </w:tbl>
    <w:p w14:paraId="2F34CA0D" w14:textId="77777777" w:rsidR="00A50009" w:rsidRDefault="00A50009" w:rsidP="006E7C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7382B6B" w14:textId="77777777" w:rsidR="00566770" w:rsidRDefault="007E2E5A" w:rsidP="007E2E5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ПРЕАМБУЛА</w:t>
      </w:r>
    </w:p>
    <w:p w14:paraId="60E6616A" w14:textId="77777777" w:rsidR="007E2E5A" w:rsidRDefault="007E2E5A" w:rsidP="007E2E5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CE7078" w14:textId="5BE0D3DF" w:rsidR="00E0746E" w:rsidRPr="00602B33" w:rsidRDefault="006E7CE4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02B33">
        <w:rPr>
          <w:rFonts w:ascii="Arial" w:eastAsia="Times New Roman" w:hAnsi="Arial" w:cs="Arial"/>
          <w:sz w:val="18"/>
          <w:szCs w:val="18"/>
        </w:rPr>
        <w:t xml:space="preserve">Настоящая Оферта является предложением </w:t>
      </w:r>
      <w:r w:rsidR="006F32D8" w:rsidRPr="00602B33">
        <w:rPr>
          <w:rFonts w:ascii="Arial" w:eastAsia="Times New Roman" w:hAnsi="Arial" w:cs="Arial"/>
          <w:sz w:val="18"/>
          <w:szCs w:val="18"/>
        </w:rPr>
        <w:t xml:space="preserve">Клиента, наименование </w:t>
      </w:r>
      <w:r w:rsidR="00214AE7" w:rsidRPr="00602B33">
        <w:rPr>
          <w:rFonts w:ascii="Arial" w:eastAsia="Times New Roman" w:hAnsi="Arial" w:cs="Arial"/>
          <w:sz w:val="18"/>
          <w:szCs w:val="18"/>
        </w:rPr>
        <w:t xml:space="preserve">и ИНН </w:t>
      </w:r>
      <w:r w:rsidR="006F32D8" w:rsidRPr="00602B33">
        <w:rPr>
          <w:rFonts w:ascii="Arial" w:eastAsia="Times New Roman" w:hAnsi="Arial" w:cs="Arial"/>
          <w:sz w:val="18"/>
          <w:szCs w:val="18"/>
        </w:rPr>
        <w:t>которого указан</w:t>
      </w:r>
      <w:r w:rsidR="00214AE7" w:rsidRPr="00602B33">
        <w:rPr>
          <w:rFonts w:ascii="Arial" w:eastAsia="Times New Roman" w:hAnsi="Arial" w:cs="Arial"/>
          <w:sz w:val="18"/>
          <w:szCs w:val="18"/>
        </w:rPr>
        <w:t>ы</w:t>
      </w:r>
      <w:r w:rsidR="006F32D8" w:rsidRPr="00602B33">
        <w:rPr>
          <w:rFonts w:ascii="Arial" w:eastAsia="Times New Roman" w:hAnsi="Arial" w:cs="Arial"/>
          <w:sz w:val="18"/>
          <w:szCs w:val="18"/>
        </w:rPr>
        <w:t xml:space="preserve"> выше в настоящей Оферте (далее – «Клиент»), </w:t>
      </w:r>
      <w:r w:rsidRPr="00602B33">
        <w:rPr>
          <w:rFonts w:ascii="Arial" w:eastAsia="Times New Roman" w:hAnsi="Arial" w:cs="Arial"/>
          <w:sz w:val="18"/>
          <w:szCs w:val="18"/>
        </w:rPr>
        <w:t>ББР Банк</w:t>
      </w:r>
      <w:r w:rsidR="006F32D8" w:rsidRPr="00602B33">
        <w:rPr>
          <w:rFonts w:ascii="Arial" w:eastAsia="Times New Roman" w:hAnsi="Arial" w:cs="Arial"/>
          <w:sz w:val="18"/>
          <w:szCs w:val="18"/>
        </w:rPr>
        <w:t>у</w:t>
      </w:r>
      <w:r w:rsidRPr="00602B33">
        <w:rPr>
          <w:rFonts w:ascii="Arial" w:eastAsia="Times New Roman" w:hAnsi="Arial" w:cs="Arial"/>
          <w:sz w:val="18"/>
          <w:szCs w:val="18"/>
        </w:rPr>
        <w:t xml:space="preserve"> </w:t>
      </w:r>
      <w:r w:rsidR="00A50009" w:rsidRPr="00602B33">
        <w:rPr>
          <w:rFonts w:ascii="Arial" w:eastAsia="Times New Roman" w:hAnsi="Arial" w:cs="Arial"/>
          <w:sz w:val="18"/>
          <w:szCs w:val="18"/>
        </w:rPr>
        <w:t>(</w:t>
      </w:r>
      <w:r w:rsidRPr="00602B33">
        <w:rPr>
          <w:rFonts w:ascii="Arial" w:eastAsia="Times New Roman" w:hAnsi="Arial" w:cs="Arial"/>
          <w:sz w:val="18"/>
          <w:szCs w:val="18"/>
        </w:rPr>
        <w:t>акционерное общество)</w:t>
      </w:r>
      <w:r w:rsidR="006F32D8" w:rsidRPr="00602B33">
        <w:rPr>
          <w:rFonts w:ascii="Arial" w:eastAsia="Times New Roman" w:hAnsi="Arial" w:cs="Arial"/>
          <w:sz w:val="18"/>
          <w:szCs w:val="18"/>
        </w:rPr>
        <w:t xml:space="preserve">, </w:t>
      </w:r>
      <w:r w:rsidRPr="00602B33">
        <w:rPr>
          <w:rFonts w:ascii="Arial" w:eastAsia="Times New Roman" w:hAnsi="Arial" w:cs="Arial"/>
          <w:sz w:val="18"/>
          <w:szCs w:val="18"/>
        </w:rPr>
        <w:t xml:space="preserve">местонахождение и адрес: </w:t>
      </w:r>
      <w:smartTag w:uri="urn:schemas-microsoft-com:office:smarttags" w:element="metricconverter">
        <w:smartTagPr>
          <w:attr w:name="ProductID" w:val="121099, г"/>
        </w:smartTagPr>
        <w:r w:rsidRPr="00602B33">
          <w:rPr>
            <w:rFonts w:ascii="Arial" w:eastAsia="Times New Roman" w:hAnsi="Arial" w:cs="Arial"/>
            <w:sz w:val="18"/>
            <w:szCs w:val="18"/>
          </w:rPr>
          <w:t>121099, г</w:t>
        </w:r>
      </w:smartTag>
      <w:r w:rsidRPr="00602B33">
        <w:rPr>
          <w:rFonts w:ascii="Arial" w:eastAsia="Times New Roman" w:hAnsi="Arial" w:cs="Arial"/>
          <w:sz w:val="18"/>
          <w:szCs w:val="18"/>
        </w:rPr>
        <w:t xml:space="preserve">. Москва, 1-й Николощеповский переулок, д. 6, стр. 1, (далее – </w:t>
      </w:r>
      <w:r w:rsidR="00566770" w:rsidRPr="00602B33">
        <w:rPr>
          <w:rFonts w:ascii="Arial" w:eastAsia="Times New Roman" w:hAnsi="Arial" w:cs="Arial"/>
          <w:sz w:val="18"/>
          <w:szCs w:val="18"/>
        </w:rPr>
        <w:t>«</w:t>
      </w:r>
      <w:r w:rsidRPr="00602B33">
        <w:rPr>
          <w:rFonts w:ascii="Arial" w:eastAsia="Times New Roman" w:hAnsi="Arial" w:cs="Arial"/>
          <w:sz w:val="18"/>
          <w:szCs w:val="18"/>
        </w:rPr>
        <w:t>Банк</w:t>
      </w:r>
      <w:r w:rsidR="00566770" w:rsidRPr="00602B33">
        <w:rPr>
          <w:rFonts w:ascii="Arial" w:eastAsia="Times New Roman" w:hAnsi="Arial" w:cs="Arial"/>
          <w:sz w:val="18"/>
          <w:szCs w:val="18"/>
        </w:rPr>
        <w:t>»</w:t>
      </w:r>
      <w:r w:rsidRPr="00602B33">
        <w:rPr>
          <w:rFonts w:ascii="Arial" w:eastAsia="Times New Roman" w:hAnsi="Arial" w:cs="Arial"/>
          <w:sz w:val="18"/>
          <w:szCs w:val="18"/>
        </w:rPr>
        <w:t xml:space="preserve">) о заключении </w:t>
      </w:r>
      <w:r w:rsidR="00E12EA7" w:rsidRPr="00602B33">
        <w:rPr>
          <w:rFonts w:ascii="Arial" w:eastAsia="Times New Roman" w:hAnsi="Arial" w:cs="Arial"/>
          <w:sz w:val="18"/>
          <w:szCs w:val="18"/>
        </w:rPr>
        <w:t>Дополнительного соглашения</w:t>
      </w:r>
      <w:r w:rsidR="00F1192A" w:rsidRPr="00602B33">
        <w:rPr>
          <w:rFonts w:ascii="Arial" w:eastAsia="Times New Roman" w:hAnsi="Arial" w:cs="Arial"/>
          <w:sz w:val="18"/>
          <w:szCs w:val="18"/>
        </w:rPr>
        <w:t xml:space="preserve"> к Договору </w:t>
      </w:r>
      <w:r w:rsidR="002C6EB2" w:rsidRPr="00602B33">
        <w:rPr>
          <w:rFonts w:ascii="Arial" w:eastAsia="Times New Roman" w:hAnsi="Arial" w:cs="Arial"/>
          <w:sz w:val="18"/>
          <w:szCs w:val="18"/>
        </w:rPr>
        <w:t>банковского счета о начислении процентов на неснижаемый остаток</w:t>
      </w:r>
      <w:r w:rsidR="00214AE7" w:rsidRPr="00602B33">
        <w:rPr>
          <w:rFonts w:ascii="Arial" w:eastAsia="Times New Roman" w:hAnsi="Arial" w:cs="Arial"/>
          <w:sz w:val="18"/>
          <w:szCs w:val="18"/>
        </w:rPr>
        <w:t xml:space="preserve"> на банковском счете Клиента, номер которого указан выше (далее – «Счет»).</w:t>
      </w:r>
      <w:r w:rsidR="002C6EB2" w:rsidRPr="00602B33">
        <w:rPr>
          <w:rFonts w:ascii="Arial" w:eastAsia="Times New Roman" w:hAnsi="Arial" w:cs="Arial"/>
          <w:sz w:val="18"/>
          <w:szCs w:val="18"/>
        </w:rPr>
        <w:t xml:space="preserve"> </w:t>
      </w:r>
      <w:r w:rsidR="00FC614B" w:rsidRPr="00602B33">
        <w:rPr>
          <w:rFonts w:ascii="Arial" w:eastAsia="Times New Roman" w:hAnsi="Arial" w:cs="Arial"/>
          <w:sz w:val="18"/>
          <w:szCs w:val="18"/>
        </w:rPr>
        <w:t xml:space="preserve"> </w:t>
      </w:r>
      <w:r w:rsidRPr="00602B33">
        <w:rPr>
          <w:rFonts w:ascii="Arial" w:eastAsia="Times New Roman" w:hAnsi="Arial" w:cs="Arial"/>
          <w:sz w:val="18"/>
          <w:szCs w:val="18"/>
        </w:rPr>
        <w:t xml:space="preserve"> Акцепт Оферты осуществляется в указанном в ней порядке. </w:t>
      </w:r>
      <w:r w:rsidR="00E0746E" w:rsidRPr="00602B33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ABD69A2" w14:textId="77777777" w:rsidR="000204BC" w:rsidRPr="000204BC" w:rsidRDefault="000204BC" w:rsidP="006E7C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8EACEAB" w14:textId="712FD4AA" w:rsidR="006E7CE4" w:rsidRPr="00946B85" w:rsidRDefault="006E7CE4" w:rsidP="006E7C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6B85">
        <w:rPr>
          <w:rFonts w:ascii="Arial" w:hAnsi="Arial" w:cs="Arial"/>
          <w:b/>
          <w:bCs/>
          <w:sz w:val="20"/>
          <w:szCs w:val="20"/>
        </w:rPr>
        <w:t xml:space="preserve">Раздел 1. Условия </w:t>
      </w:r>
      <w:r w:rsidR="00E0746E">
        <w:rPr>
          <w:rFonts w:ascii="Arial" w:hAnsi="Arial" w:cs="Arial"/>
          <w:b/>
          <w:bCs/>
          <w:sz w:val="20"/>
          <w:szCs w:val="20"/>
        </w:rPr>
        <w:t xml:space="preserve">Дополнительного </w:t>
      </w:r>
      <w:r w:rsidR="00D240F2">
        <w:rPr>
          <w:rFonts w:ascii="Arial" w:hAnsi="Arial" w:cs="Arial"/>
          <w:b/>
          <w:bCs/>
          <w:sz w:val="20"/>
          <w:szCs w:val="20"/>
        </w:rPr>
        <w:t xml:space="preserve">соглашения </w:t>
      </w:r>
      <w:r w:rsidR="00736C80">
        <w:rPr>
          <w:rFonts w:ascii="Arial" w:hAnsi="Arial" w:cs="Arial"/>
          <w:b/>
          <w:bCs/>
          <w:sz w:val="20"/>
          <w:szCs w:val="20"/>
        </w:rPr>
        <w:t xml:space="preserve">к Договору банковского </w:t>
      </w:r>
      <w:r w:rsidR="000F534D">
        <w:rPr>
          <w:rFonts w:ascii="Arial" w:hAnsi="Arial" w:cs="Arial"/>
          <w:b/>
          <w:bCs/>
          <w:sz w:val="20"/>
          <w:szCs w:val="20"/>
        </w:rPr>
        <w:t>счета</w:t>
      </w:r>
      <w:r w:rsidR="00736C80">
        <w:rPr>
          <w:rFonts w:ascii="Arial" w:hAnsi="Arial" w:cs="Arial"/>
          <w:b/>
          <w:bCs/>
          <w:sz w:val="20"/>
          <w:szCs w:val="20"/>
        </w:rPr>
        <w:t xml:space="preserve">, </w:t>
      </w:r>
      <w:r w:rsidR="00E0746E">
        <w:rPr>
          <w:rFonts w:ascii="Arial" w:hAnsi="Arial" w:cs="Arial"/>
          <w:b/>
          <w:bCs/>
          <w:sz w:val="20"/>
          <w:szCs w:val="20"/>
        </w:rPr>
        <w:t>заключаемого на основании настоящей Оферты</w:t>
      </w:r>
    </w:p>
    <w:p w14:paraId="373D2CB7" w14:textId="77777777" w:rsid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C7DE9F4" w14:textId="4EE17FE9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 xml:space="preserve">1. Банк обязуется в течение срока действия настоящего Дополнительного соглашения уплачивать Клиенту проценты, начисляемые на сумму остатка на </w:t>
      </w:r>
      <w:r w:rsidR="00430A7E">
        <w:rPr>
          <w:rFonts w:ascii="Arial" w:eastAsia="Times New Roman" w:hAnsi="Arial" w:cs="Arial"/>
          <w:sz w:val="18"/>
          <w:szCs w:val="18"/>
        </w:rPr>
        <w:t>С</w:t>
      </w:r>
      <w:r w:rsidRPr="000F534D">
        <w:rPr>
          <w:rFonts w:ascii="Arial" w:eastAsia="Times New Roman" w:hAnsi="Arial" w:cs="Arial"/>
          <w:sz w:val="18"/>
          <w:szCs w:val="18"/>
        </w:rPr>
        <w:t>чете</w:t>
      </w:r>
      <w:r w:rsidR="00430A7E">
        <w:rPr>
          <w:rFonts w:ascii="Arial" w:eastAsia="Times New Roman" w:hAnsi="Arial" w:cs="Arial"/>
          <w:sz w:val="18"/>
          <w:szCs w:val="18"/>
        </w:rPr>
        <w:t>.</w:t>
      </w:r>
    </w:p>
    <w:p w14:paraId="5584F46E" w14:textId="77777777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>2. Проценты будут начисляться по ставке Банка. При этом гарантированная минимальная ставка начисления процентов будет составлять ____ (______________) процента годовых.</w:t>
      </w:r>
    </w:p>
    <w:p w14:paraId="2A3530EC" w14:textId="77777777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70C0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>3. Необходимым условием начисления и выплаты процентов является наличие на Счете в течение календарного месяца на конец каждого дня денежных средств в сумме не менее неснижаемого остатка, предусмотренного настоящим Дополнительным соглашением.</w:t>
      </w:r>
    </w:p>
    <w:p w14:paraId="694F44A6" w14:textId="29CB20A6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>При невыполнении указанного условия о неснижаемом остатке соответствующий календарный день из расчетного периода исключается, проценты за этот день не выплачиваются.</w:t>
      </w:r>
    </w:p>
    <w:p w14:paraId="21098380" w14:textId="77777777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>4.  Сумма неснижаемого остатка устанавливается в размере _______ (_________________________) рублей.</w:t>
      </w:r>
    </w:p>
    <w:p w14:paraId="05068E42" w14:textId="5B2CF764" w:rsid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>5. Сумма процентов выплачивается Клиенту за каждый календарный месяц путем зачисления денежных средств на Счет в первый рабочий день месяца, следующего за отчетным, а в случае прекращения действия настоящего Дополнительного соглашения по основаниям, указанным в пункте 7 настоящего Дополнительного соглашения, в дату такого прекращения.</w:t>
      </w:r>
    </w:p>
    <w:p w14:paraId="671B9EF4" w14:textId="64C6DDB8" w:rsidR="00F07CB5" w:rsidRPr="000F534D" w:rsidRDefault="00F07CB5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F07CB5">
        <w:rPr>
          <w:rFonts w:ascii="Arial" w:eastAsia="Times New Roman" w:hAnsi="Arial" w:cs="Arial"/>
          <w:sz w:val="18"/>
          <w:szCs w:val="18"/>
        </w:rPr>
        <w:t>В случае, если законодательство Российской Федерации обязывает Банк при осуществлении выплаты Клиенту процентов удержать из подлежащей выплате суммы налог на доход или иной налог, подлежащий удержанию у источника выплаты, Банк вправе произвести такое удержание. Об удержанных суммах Банк уведомляет в порядке, установленном законодательством РФ и/или Договором, налоговые органы и/или Клиента по его требованию. Такое удержание не считается нарушением Банком обязательств по Договору.</w:t>
      </w:r>
    </w:p>
    <w:p w14:paraId="678C3BC3" w14:textId="77777777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i/>
          <w:color w:val="0000CC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 xml:space="preserve">6. Дополнительное соглашение вступает в силу </w:t>
      </w:r>
      <w:r w:rsidRPr="000F534D">
        <w:rPr>
          <w:rFonts w:ascii="Arial" w:eastAsia="Times New Roman" w:hAnsi="Arial" w:cs="Arial"/>
          <w:i/>
          <w:sz w:val="18"/>
          <w:szCs w:val="18"/>
        </w:rPr>
        <w:t>(</w:t>
      </w:r>
      <w:r w:rsidRPr="000F534D">
        <w:rPr>
          <w:rFonts w:ascii="Arial" w:eastAsia="Times New Roman" w:hAnsi="Arial" w:cs="Arial"/>
          <w:b/>
          <w:i/>
          <w:color w:val="0070C0"/>
          <w:sz w:val="18"/>
          <w:szCs w:val="18"/>
        </w:rPr>
        <w:t>указывается Вариант 1 или Вариант 2</w:t>
      </w:r>
      <w:r w:rsidRPr="000F534D">
        <w:rPr>
          <w:rFonts w:ascii="Arial" w:eastAsia="Times New Roman" w:hAnsi="Arial" w:cs="Arial"/>
          <w:sz w:val="18"/>
          <w:szCs w:val="18"/>
        </w:rPr>
        <w:t>)</w:t>
      </w:r>
    </w:p>
    <w:p w14:paraId="09DD941D" w14:textId="33ABDA8C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b/>
          <w:i/>
          <w:color w:val="0070C0"/>
          <w:sz w:val="18"/>
          <w:szCs w:val="18"/>
        </w:rPr>
        <w:t>Вариант 1</w:t>
      </w:r>
      <w:r w:rsidRPr="000F534D">
        <w:rPr>
          <w:rFonts w:ascii="Arial" w:eastAsia="Times New Roman" w:hAnsi="Arial" w:cs="Arial"/>
          <w:i/>
          <w:color w:val="0070C0"/>
          <w:sz w:val="18"/>
          <w:szCs w:val="18"/>
        </w:rPr>
        <w:t>:</w:t>
      </w:r>
      <w:r w:rsidRPr="000F534D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0F534D">
        <w:rPr>
          <w:rFonts w:ascii="Arial" w:eastAsia="Times New Roman" w:hAnsi="Arial" w:cs="Arial"/>
          <w:sz w:val="18"/>
          <w:szCs w:val="18"/>
        </w:rPr>
        <w:t>со дня</w:t>
      </w:r>
      <w:r w:rsidR="00173B60">
        <w:rPr>
          <w:rFonts w:ascii="Arial" w:eastAsia="Times New Roman" w:hAnsi="Arial" w:cs="Arial"/>
          <w:sz w:val="18"/>
          <w:szCs w:val="18"/>
        </w:rPr>
        <w:t xml:space="preserve"> его заключения (акцепта Банком настоящей Оферты Клиента)</w:t>
      </w:r>
      <w:r w:rsidRPr="000F534D">
        <w:rPr>
          <w:rFonts w:ascii="Arial" w:eastAsia="Times New Roman" w:hAnsi="Arial" w:cs="Arial"/>
          <w:sz w:val="18"/>
          <w:szCs w:val="18"/>
        </w:rPr>
        <w:t>.</w:t>
      </w:r>
    </w:p>
    <w:p w14:paraId="1487E212" w14:textId="77777777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b/>
          <w:i/>
          <w:color w:val="0070C0"/>
          <w:sz w:val="18"/>
          <w:szCs w:val="18"/>
        </w:rPr>
        <w:t>Вариант 2</w:t>
      </w:r>
      <w:r w:rsidRPr="000F534D">
        <w:rPr>
          <w:rFonts w:ascii="Arial" w:eastAsia="Times New Roman" w:hAnsi="Arial" w:cs="Arial"/>
          <w:b/>
          <w:i/>
          <w:color w:val="0000CC"/>
          <w:sz w:val="18"/>
          <w:szCs w:val="18"/>
        </w:rPr>
        <w:t>:</w:t>
      </w:r>
      <w:r w:rsidRPr="000F534D">
        <w:rPr>
          <w:rFonts w:ascii="Arial" w:eastAsia="Times New Roman" w:hAnsi="Arial" w:cs="Arial"/>
          <w:i/>
          <w:color w:val="0000CC"/>
          <w:sz w:val="18"/>
          <w:szCs w:val="18"/>
        </w:rPr>
        <w:t xml:space="preserve"> </w:t>
      </w:r>
      <w:r w:rsidRPr="000F534D">
        <w:rPr>
          <w:rFonts w:ascii="Arial" w:eastAsia="Times New Roman" w:hAnsi="Arial" w:cs="Arial"/>
          <w:sz w:val="18"/>
          <w:szCs w:val="18"/>
        </w:rPr>
        <w:t>с «___» _________20___г.</w:t>
      </w:r>
    </w:p>
    <w:p w14:paraId="3BF89598" w14:textId="77777777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i/>
          <w:color w:val="0000CC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>и заключено на</w:t>
      </w:r>
      <w:r w:rsidRPr="000F534D">
        <w:rPr>
          <w:rFonts w:ascii="Arial" w:eastAsia="Times New Roman" w:hAnsi="Arial" w:cs="Arial"/>
          <w:i/>
          <w:color w:val="0000CC"/>
          <w:sz w:val="18"/>
          <w:szCs w:val="18"/>
        </w:rPr>
        <w:t xml:space="preserve"> (</w:t>
      </w:r>
      <w:r w:rsidRPr="000F534D">
        <w:rPr>
          <w:rFonts w:ascii="Arial" w:eastAsia="Times New Roman" w:hAnsi="Arial" w:cs="Arial"/>
          <w:b/>
          <w:i/>
          <w:color w:val="0070C0"/>
          <w:sz w:val="18"/>
          <w:szCs w:val="18"/>
        </w:rPr>
        <w:t>указывается Вариант 1 или Вариант 2</w:t>
      </w:r>
      <w:r w:rsidRPr="000F534D">
        <w:rPr>
          <w:rFonts w:ascii="Arial" w:eastAsia="Times New Roman" w:hAnsi="Arial" w:cs="Arial"/>
          <w:sz w:val="18"/>
          <w:szCs w:val="18"/>
        </w:rPr>
        <w:t>)</w:t>
      </w:r>
      <w:r w:rsidRPr="000F534D">
        <w:rPr>
          <w:rFonts w:ascii="Arial" w:eastAsia="Times New Roman" w:hAnsi="Arial" w:cs="Arial"/>
          <w:i/>
          <w:color w:val="0000CC"/>
          <w:sz w:val="18"/>
          <w:szCs w:val="18"/>
        </w:rPr>
        <w:t>.</w:t>
      </w:r>
    </w:p>
    <w:p w14:paraId="4A8FC5E1" w14:textId="77777777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b/>
          <w:i/>
          <w:color w:val="0070C0"/>
          <w:sz w:val="18"/>
          <w:szCs w:val="18"/>
        </w:rPr>
        <w:t>Вариант 1</w:t>
      </w:r>
      <w:r w:rsidRPr="000F534D">
        <w:rPr>
          <w:rFonts w:ascii="Arial" w:eastAsia="Times New Roman" w:hAnsi="Arial" w:cs="Arial"/>
          <w:b/>
          <w:i/>
          <w:color w:val="0000CC"/>
          <w:sz w:val="18"/>
          <w:szCs w:val="18"/>
        </w:rPr>
        <w:t>:</w:t>
      </w:r>
      <w:r w:rsidRPr="000F534D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0F534D">
        <w:rPr>
          <w:rFonts w:ascii="Arial" w:eastAsia="Times New Roman" w:hAnsi="Arial" w:cs="Arial"/>
          <w:sz w:val="18"/>
          <w:szCs w:val="18"/>
        </w:rPr>
        <w:t>неопределенный срок</w:t>
      </w:r>
    </w:p>
    <w:p w14:paraId="08A72487" w14:textId="77777777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b/>
          <w:i/>
          <w:color w:val="0070C0"/>
          <w:sz w:val="18"/>
          <w:szCs w:val="18"/>
        </w:rPr>
        <w:t>Вариант 2</w:t>
      </w:r>
      <w:r w:rsidRPr="000F534D">
        <w:rPr>
          <w:rFonts w:ascii="Arial" w:eastAsia="Times New Roman" w:hAnsi="Arial" w:cs="Arial"/>
          <w:b/>
          <w:i/>
          <w:color w:val="0000CC"/>
          <w:sz w:val="18"/>
          <w:szCs w:val="18"/>
        </w:rPr>
        <w:t>:</w:t>
      </w:r>
      <w:r w:rsidRPr="000F534D">
        <w:rPr>
          <w:rFonts w:ascii="Arial" w:eastAsia="Times New Roman" w:hAnsi="Arial" w:cs="Arial"/>
          <w:sz w:val="18"/>
          <w:szCs w:val="18"/>
        </w:rPr>
        <w:t xml:space="preserve"> срок по «____» _____20___г.  </w:t>
      </w:r>
    </w:p>
    <w:p w14:paraId="0F311614" w14:textId="77777777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 xml:space="preserve">    По истечении срока, установленного настоящим пунктом, действие настоящего Дополнительного соглашения прекращается - </w:t>
      </w:r>
      <w:r w:rsidRPr="000F534D">
        <w:rPr>
          <w:rFonts w:ascii="Arial" w:eastAsia="Times New Roman" w:hAnsi="Arial" w:cs="Arial"/>
          <w:b/>
          <w:i/>
          <w:color w:val="0070C0"/>
          <w:sz w:val="18"/>
          <w:szCs w:val="18"/>
        </w:rPr>
        <w:t>включается в Дополнительное соглашение в случае выбора Варианта 2 для определения окончания срока</w:t>
      </w:r>
      <w:r w:rsidRPr="000F534D">
        <w:rPr>
          <w:rFonts w:ascii="Arial" w:eastAsia="Times New Roman" w:hAnsi="Arial" w:cs="Arial"/>
          <w:color w:val="0070C0"/>
          <w:sz w:val="18"/>
          <w:szCs w:val="18"/>
        </w:rPr>
        <w:t>.</w:t>
      </w:r>
    </w:p>
    <w:p w14:paraId="6928B83B" w14:textId="62EC05B9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 xml:space="preserve">7. Настоящее Дополнительное соглашение прекращает свое действие в случае закрытия Клиентом Счета и/или расторжения </w:t>
      </w:r>
      <w:r w:rsidR="00430A7E">
        <w:rPr>
          <w:rFonts w:ascii="Arial" w:eastAsia="Times New Roman" w:hAnsi="Arial" w:cs="Arial"/>
          <w:sz w:val="18"/>
          <w:szCs w:val="18"/>
        </w:rPr>
        <w:t xml:space="preserve">либо прекращения по иным основаниям </w:t>
      </w:r>
      <w:r w:rsidRPr="000F534D">
        <w:rPr>
          <w:rFonts w:ascii="Arial" w:eastAsia="Times New Roman" w:hAnsi="Arial" w:cs="Arial"/>
          <w:sz w:val="18"/>
          <w:szCs w:val="18"/>
        </w:rPr>
        <w:t xml:space="preserve">договора банковского счета, </w:t>
      </w:r>
      <w:r w:rsidR="00430A7E">
        <w:rPr>
          <w:rFonts w:ascii="Arial" w:eastAsia="Times New Roman" w:hAnsi="Arial" w:cs="Arial"/>
          <w:sz w:val="18"/>
          <w:szCs w:val="18"/>
        </w:rPr>
        <w:t>на основании которого открыт Счет.</w:t>
      </w:r>
    </w:p>
    <w:p w14:paraId="5A30ADC3" w14:textId="03887EA8" w:rsidR="000F534D" w:rsidRPr="000F534D" w:rsidRDefault="000F534D" w:rsidP="000F53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34D">
        <w:rPr>
          <w:rFonts w:ascii="Arial" w:eastAsia="Times New Roman" w:hAnsi="Arial" w:cs="Arial"/>
          <w:sz w:val="18"/>
          <w:szCs w:val="18"/>
        </w:rPr>
        <w:t xml:space="preserve">8. Банк либо Клиент вправе досрочно расторгнуть настоящее Дополнительное соглашение в одностороннем </w:t>
      </w:r>
      <w:r w:rsidR="00430A7E">
        <w:rPr>
          <w:rFonts w:ascii="Arial" w:eastAsia="Times New Roman" w:hAnsi="Arial" w:cs="Arial"/>
          <w:sz w:val="18"/>
          <w:szCs w:val="18"/>
        </w:rPr>
        <w:t xml:space="preserve">внесудебном </w:t>
      </w:r>
      <w:r w:rsidRPr="000F534D">
        <w:rPr>
          <w:rFonts w:ascii="Arial" w:eastAsia="Times New Roman" w:hAnsi="Arial" w:cs="Arial"/>
          <w:sz w:val="18"/>
          <w:szCs w:val="18"/>
        </w:rPr>
        <w:t>порядке с первого числа очередного календарного месяца, письменно уведомив об этом другую Сторону не позднее, чем за три рабочих дня до даты расторжения.</w:t>
      </w:r>
    </w:p>
    <w:p w14:paraId="401FFE9C" w14:textId="77777777" w:rsidR="006E7CE4" w:rsidRPr="00946B85" w:rsidRDefault="006E7CE4" w:rsidP="006E7CE4">
      <w:pPr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41A91FD" w14:textId="06FDADDA" w:rsidR="00E01A32" w:rsidRDefault="006E7CE4" w:rsidP="006E7CE4">
      <w:pPr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6B85">
        <w:rPr>
          <w:rFonts w:ascii="Arial" w:hAnsi="Arial" w:cs="Arial"/>
          <w:b/>
          <w:sz w:val="20"/>
          <w:szCs w:val="20"/>
        </w:rPr>
        <w:t xml:space="preserve">Раздел 2. Порядок </w:t>
      </w:r>
      <w:r w:rsidR="00E01A32">
        <w:rPr>
          <w:rFonts w:ascii="Arial" w:hAnsi="Arial" w:cs="Arial"/>
          <w:b/>
          <w:sz w:val="20"/>
          <w:szCs w:val="20"/>
        </w:rPr>
        <w:t>направления настоящей Оферты.</w:t>
      </w:r>
      <w:r w:rsidR="002C6166">
        <w:rPr>
          <w:rFonts w:ascii="Arial" w:hAnsi="Arial" w:cs="Arial"/>
          <w:b/>
          <w:sz w:val="20"/>
          <w:szCs w:val="20"/>
        </w:rPr>
        <w:t xml:space="preserve"> </w:t>
      </w:r>
    </w:p>
    <w:p w14:paraId="26776B29" w14:textId="4D0334F9" w:rsidR="006E7CE4" w:rsidRPr="00946B85" w:rsidRDefault="00E01A32" w:rsidP="006E7CE4">
      <w:pPr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</w:t>
      </w:r>
      <w:r w:rsidR="002C6166">
        <w:rPr>
          <w:rFonts w:ascii="Arial" w:hAnsi="Arial" w:cs="Arial"/>
          <w:b/>
          <w:sz w:val="20"/>
          <w:szCs w:val="20"/>
        </w:rPr>
        <w:t xml:space="preserve">рок </w:t>
      </w:r>
      <w:r>
        <w:rPr>
          <w:rFonts w:ascii="Arial" w:hAnsi="Arial" w:cs="Arial"/>
          <w:b/>
          <w:sz w:val="20"/>
          <w:szCs w:val="20"/>
        </w:rPr>
        <w:t xml:space="preserve">и порядок </w:t>
      </w:r>
      <w:r w:rsidR="006E7CE4" w:rsidRPr="00946B85">
        <w:rPr>
          <w:rFonts w:ascii="Arial" w:hAnsi="Arial" w:cs="Arial"/>
          <w:b/>
          <w:sz w:val="20"/>
          <w:szCs w:val="20"/>
        </w:rPr>
        <w:t>акцепта (принятия) Оферты</w:t>
      </w:r>
    </w:p>
    <w:p w14:paraId="4E56B81E" w14:textId="77777777" w:rsidR="00786BFC" w:rsidRDefault="00786BFC" w:rsidP="006E7CE4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213A5D" w14:textId="1115EB32" w:rsidR="00BD48B4" w:rsidRPr="00602B33" w:rsidRDefault="00BD48B4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02B33">
        <w:rPr>
          <w:rFonts w:ascii="Arial" w:eastAsia="Times New Roman" w:hAnsi="Arial" w:cs="Arial"/>
          <w:sz w:val="18"/>
          <w:szCs w:val="18"/>
        </w:rPr>
        <w:t xml:space="preserve">2.1. Клиент вправе направить в Банк Оферту при условии заполнения всех без исключения пустых полей. </w:t>
      </w:r>
    </w:p>
    <w:p w14:paraId="10EC9C55" w14:textId="414ACC25" w:rsidR="00BD48B4" w:rsidRPr="00602B33" w:rsidRDefault="00BD48B4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02B33">
        <w:rPr>
          <w:rFonts w:ascii="Arial" w:eastAsia="Times New Roman" w:hAnsi="Arial" w:cs="Arial"/>
          <w:sz w:val="18"/>
          <w:szCs w:val="18"/>
        </w:rPr>
        <w:t xml:space="preserve">Банк рекомендует Клиенту перед официальным направлением Оферты в Банк предварительно согласовать ее условия по рабочим каналам связи </w:t>
      </w:r>
      <w:r w:rsidR="00C71547" w:rsidRPr="00602B33">
        <w:rPr>
          <w:rFonts w:ascii="Arial" w:eastAsia="Times New Roman" w:hAnsi="Arial" w:cs="Arial"/>
          <w:sz w:val="18"/>
          <w:szCs w:val="18"/>
        </w:rPr>
        <w:t>(телефон, электронная почта и т.д.)</w:t>
      </w:r>
      <w:r w:rsidR="008E5C82" w:rsidRPr="00602B33">
        <w:rPr>
          <w:rFonts w:ascii="Arial" w:eastAsia="Times New Roman" w:hAnsi="Arial" w:cs="Arial"/>
          <w:sz w:val="18"/>
          <w:szCs w:val="18"/>
        </w:rPr>
        <w:t>.</w:t>
      </w:r>
    </w:p>
    <w:p w14:paraId="6F983A07" w14:textId="6958FD5F" w:rsidR="00197146" w:rsidRPr="00602B33" w:rsidRDefault="00C71547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02B33">
        <w:rPr>
          <w:rFonts w:ascii="Arial" w:eastAsia="Times New Roman" w:hAnsi="Arial" w:cs="Arial"/>
          <w:sz w:val="18"/>
          <w:szCs w:val="18"/>
        </w:rPr>
        <w:t xml:space="preserve">2.2. Оферта направляется Клиентом в Банк посредством Системы дистанционного банковского обслуживания «ББР-БИЗНЕС» </w:t>
      </w:r>
      <w:r w:rsidR="00C75A13" w:rsidRPr="00602B33">
        <w:rPr>
          <w:rFonts w:ascii="Arial" w:eastAsia="Times New Roman" w:hAnsi="Arial" w:cs="Arial"/>
          <w:sz w:val="18"/>
          <w:szCs w:val="18"/>
        </w:rPr>
        <w:t xml:space="preserve">(Система ДБО) </w:t>
      </w:r>
      <w:r w:rsidR="00197146" w:rsidRPr="00602B33">
        <w:rPr>
          <w:rFonts w:ascii="Arial" w:eastAsia="Times New Roman" w:hAnsi="Arial" w:cs="Arial"/>
          <w:sz w:val="18"/>
          <w:szCs w:val="18"/>
        </w:rPr>
        <w:t xml:space="preserve">в виде </w:t>
      </w:r>
      <w:r w:rsidR="00B00985" w:rsidRPr="00602B33">
        <w:rPr>
          <w:rFonts w:ascii="Arial" w:eastAsia="Times New Roman" w:hAnsi="Arial" w:cs="Arial"/>
          <w:sz w:val="18"/>
          <w:szCs w:val="18"/>
        </w:rPr>
        <w:t xml:space="preserve">файла </w:t>
      </w:r>
      <w:r w:rsidR="00914E60" w:rsidRPr="00602B33">
        <w:rPr>
          <w:rFonts w:ascii="Arial" w:eastAsia="Times New Roman" w:hAnsi="Arial" w:cs="Arial"/>
          <w:sz w:val="18"/>
          <w:szCs w:val="18"/>
        </w:rPr>
        <w:t xml:space="preserve">с текстом </w:t>
      </w:r>
      <w:r w:rsidR="00197146" w:rsidRPr="00602B33">
        <w:rPr>
          <w:rFonts w:ascii="Arial" w:eastAsia="Times New Roman" w:hAnsi="Arial" w:cs="Arial"/>
          <w:sz w:val="18"/>
          <w:szCs w:val="18"/>
        </w:rPr>
        <w:t>Оферты</w:t>
      </w:r>
    </w:p>
    <w:p w14:paraId="4D6CD567" w14:textId="3054A896" w:rsidR="00197146" w:rsidRPr="00602B33" w:rsidRDefault="00B00985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02B33">
        <w:rPr>
          <w:rFonts w:ascii="Arial" w:eastAsia="Times New Roman" w:hAnsi="Arial" w:cs="Arial"/>
          <w:sz w:val="18"/>
          <w:szCs w:val="18"/>
        </w:rPr>
        <w:t xml:space="preserve">Файл </w:t>
      </w:r>
      <w:r w:rsidR="00AF3CF3" w:rsidRPr="00602B33">
        <w:rPr>
          <w:rFonts w:ascii="Arial" w:eastAsia="Times New Roman" w:hAnsi="Arial" w:cs="Arial"/>
          <w:sz w:val="18"/>
          <w:szCs w:val="18"/>
        </w:rPr>
        <w:t xml:space="preserve">с текстом </w:t>
      </w:r>
      <w:r w:rsidR="00197146" w:rsidRPr="00602B33">
        <w:rPr>
          <w:rFonts w:ascii="Arial" w:eastAsia="Times New Roman" w:hAnsi="Arial" w:cs="Arial"/>
          <w:sz w:val="18"/>
          <w:szCs w:val="18"/>
        </w:rPr>
        <w:t xml:space="preserve">Оферты должен быть вложен в Электронный документ «Письмо», подписанный электронной подписью уполномоченного представителя Клиента. </w:t>
      </w:r>
      <w:r w:rsidR="005D5620" w:rsidRPr="00602B33">
        <w:rPr>
          <w:rFonts w:ascii="Arial" w:eastAsia="Times New Roman" w:hAnsi="Arial" w:cs="Arial"/>
          <w:sz w:val="18"/>
          <w:szCs w:val="18"/>
        </w:rPr>
        <w:t xml:space="preserve">Файл с </w:t>
      </w:r>
      <w:r w:rsidR="00AF3CF3" w:rsidRPr="00602B33">
        <w:rPr>
          <w:rFonts w:ascii="Arial" w:eastAsia="Times New Roman" w:hAnsi="Arial" w:cs="Arial"/>
          <w:sz w:val="18"/>
          <w:szCs w:val="18"/>
        </w:rPr>
        <w:t xml:space="preserve">текстом </w:t>
      </w:r>
      <w:r w:rsidR="005D5620" w:rsidRPr="00602B33">
        <w:rPr>
          <w:rFonts w:ascii="Arial" w:eastAsia="Times New Roman" w:hAnsi="Arial" w:cs="Arial"/>
          <w:sz w:val="18"/>
          <w:szCs w:val="18"/>
        </w:rPr>
        <w:t xml:space="preserve">Офертой считается подписанным тем же уполномоченным представителем Клиента, который подписал Электронный документ «Письмо». </w:t>
      </w:r>
      <w:r w:rsidR="00197146" w:rsidRPr="00602B33">
        <w:rPr>
          <w:rFonts w:ascii="Arial" w:eastAsia="Times New Roman" w:hAnsi="Arial" w:cs="Arial"/>
          <w:sz w:val="18"/>
          <w:szCs w:val="18"/>
        </w:rPr>
        <w:t xml:space="preserve">Допускается направление </w:t>
      </w:r>
      <w:r w:rsidR="00AF3CF3" w:rsidRPr="00602B33">
        <w:rPr>
          <w:rFonts w:ascii="Arial" w:eastAsia="Times New Roman" w:hAnsi="Arial" w:cs="Arial"/>
          <w:sz w:val="18"/>
          <w:szCs w:val="18"/>
        </w:rPr>
        <w:t>в</w:t>
      </w:r>
      <w:r w:rsidR="00D25E61" w:rsidRPr="00602B33">
        <w:rPr>
          <w:rFonts w:ascii="Arial" w:eastAsia="Times New Roman" w:hAnsi="Arial" w:cs="Arial"/>
          <w:sz w:val="18"/>
          <w:szCs w:val="18"/>
        </w:rPr>
        <w:t xml:space="preserve"> качестве вложения </w:t>
      </w:r>
      <w:r w:rsidR="005D5620" w:rsidRPr="00602B33">
        <w:rPr>
          <w:rFonts w:ascii="Arial" w:eastAsia="Times New Roman" w:hAnsi="Arial" w:cs="Arial"/>
          <w:sz w:val="18"/>
          <w:szCs w:val="18"/>
        </w:rPr>
        <w:t xml:space="preserve">в «Письмо» </w:t>
      </w:r>
      <w:r w:rsidR="00602B33" w:rsidRPr="00602B33">
        <w:rPr>
          <w:rFonts w:ascii="Arial" w:eastAsia="Times New Roman" w:hAnsi="Arial" w:cs="Arial"/>
          <w:sz w:val="18"/>
          <w:szCs w:val="18"/>
        </w:rPr>
        <w:t>файлов тех</w:t>
      </w:r>
      <w:r w:rsidR="00004E83" w:rsidRPr="00602B33">
        <w:rPr>
          <w:rFonts w:ascii="Arial" w:eastAsia="Times New Roman" w:hAnsi="Arial" w:cs="Arial"/>
          <w:sz w:val="18"/>
          <w:szCs w:val="18"/>
        </w:rPr>
        <w:t xml:space="preserve"> </w:t>
      </w:r>
      <w:r w:rsidR="00197146" w:rsidRPr="00602B33">
        <w:rPr>
          <w:rFonts w:ascii="Arial" w:eastAsia="Times New Roman" w:hAnsi="Arial" w:cs="Arial"/>
          <w:sz w:val="18"/>
          <w:szCs w:val="18"/>
        </w:rPr>
        <w:t>тип</w:t>
      </w:r>
      <w:r w:rsidR="00004E83" w:rsidRPr="00602B33">
        <w:rPr>
          <w:rFonts w:ascii="Arial" w:eastAsia="Times New Roman" w:hAnsi="Arial" w:cs="Arial"/>
          <w:sz w:val="18"/>
          <w:szCs w:val="18"/>
        </w:rPr>
        <w:t>ов</w:t>
      </w:r>
      <w:r w:rsidR="009776F6" w:rsidRPr="00602B33">
        <w:rPr>
          <w:rFonts w:ascii="Arial" w:eastAsia="Times New Roman" w:hAnsi="Arial" w:cs="Arial"/>
          <w:sz w:val="18"/>
          <w:szCs w:val="18"/>
        </w:rPr>
        <w:t xml:space="preserve"> </w:t>
      </w:r>
      <w:r w:rsidR="00197146" w:rsidRPr="00602B33">
        <w:rPr>
          <w:rFonts w:ascii="Arial" w:eastAsia="Times New Roman" w:hAnsi="Arial" w:cs="Arial"/>
          <w:sz w:val="18"/>
          <w:szCs w:val="18"/>
        </w:rPr>
        <w:t xml:space="preserve">обработка </w:t>
      </w:r>
      <w:r w:rsidR="009776F6" w:rsidRPr="00602B33">
        <w:rPr>
          <w:rFonts w:ascii="Arial" w:eastAsia="Times New Roman" w:hAnsi="Arial" w:cs="Arial"/>
          <w:sz w:val="18"/>
          <w:szCs w:val="18"/>
        </w:rPr>
        <w:t xml:space="preserve">которых </w:t>
      </w:r>
      <w:r w:rsidR="00197146" w:rsidRPr="00602B33">
        <w:rPr>
          <w:rFonts w:ascii="Arial" w:eastAsia="Times New Roman" w:hAnsi="Arial" w:cs="Arial"/>
          <w:sz w:val="18"/>
          <w:szCs w:val="18"/>
        </w:rPr>
        <w:t xml:space="preserve">поддерживается </w:t>
      </w:r>
      <w:r w:rsidR="00C75A13" w:rsidRPr="00602B33">
        <w:rPr>
          <w:rFonts w:ascii="Arial" w:eastAsia="Times New Roman" w:hAnsi="Arial" w:cs="Arial"/>
          <w:sz w:val="18"/>
          <w:szCs w:val="18"/>
        </w:rPr>
        <w:t>С</w:t>
      </w:r>
      <w:r w:rsidR="00197146" w:rsidRPr="00602B33">
        <w:rPr>
          <w:rFonts w:ascii="Arial" w:eastAsia="Times New Roman" w:hAnsi="Arial" w:cs="Arial"/>
          <w:sz w:val="18"/>
          <w:szCs w:val="18"/>
        </w:rPr>
        <w:t xml:space="preserve">истемой ДБО, включая следующие типы файлов: </w:t>
      </w:r>
      <w:proofErr w:type="spellStart"/>
      <w:r w:rsidR="00197146" w:rsidRPr="00602B33">
        <w:rPr>
          <w:rFonts w:ascii="Arial" w:eastAsia="Times New Roman" w:hAnsi="Arial" w:cs="Arial"/>
          <w:sz w:val="18"/>
          <w:szCs w:val="18"/>
        </w:rPr>
        <w:t>doc</w:t>
      </w:r>
      <w:proofErr w:type="spellEnd"/>
      <w:r w:rsidR="00197146" w:rsidRPr="00602B33">
        <w:rPr>
          <w:rFonts w:ascii="Arial" w:eastAsia="Times New Roman" w:hAnsi="Arial" w:cs="Arial"/>
          <w:sz w:val="18"/>
          <w:szCs w:val="18"/>
        </w:rPr>
        <w:t>/</w:t>
      </w:r>
      <w:proofErr w:type="spellStart"/>
      <w:r w:rsidR="00197146" w:rsidRPr="00602B33">
        <w:rPr>
          <w:rFonts w:ascii="Arial" w:eastAsia="Times New Roman" w:hAnsi="Arial" w:cs="Arial"/>
          <w:sz w:val="18"/>
          <w:szCs w:val="18"/>
        </w:rPr>
        <w:t>docx</w:t>
      </w:r>
      <w:proofErr w:type="spellEnd"/>
      <w:r w:rsidR="00197146" w:rsidRPr="00602B33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="00197146" w:rsidRPr="00602B33">
        <w:rPr>
          <w:rFonts w:ascii="Arial" w:eastAsia="Times New Roman" w:hAnsi="Arial" w:cs="Arial"/>
          <w:sz w:val="18"/>
          <w:szCs w:val="18"/>
        </w:rPr>
        <w:t>rtf</w:t>
      </w:r>
      <w:proofErr w:type="spellEnd"/>
      <w:r w:rsidR="009776F6" w:rsidRPr="00602B33">
        <w:rPr>
          <w:rFonts w:ascii="Arial" w:eastAsia="Times New Roman" w:hAnsi="Arial" w:cs="Arial"/>
          <w:sz w:val="18"/>
          <w:szCs w:val="18"/>
        </w:rPr>
        <w:t>.</w:t>
      </w:r>
      <w:r w:rsidR="00197146" w:rsidRPr="00602B33">
        <w:rPr>
          <w:rFonts w:ascii="Arial" w:eastAsia="Times New Roman" w:hAnsi="Arial" w:cs="Arial"/>
          <w:sz w:val="18"/>
          <w:szCs w:val="18"/>
        </w:rPr>
        <w:t xml:space="preserve"> </w:t>
      </w:r>
      <w:r w:rsidR="009776F6" w:rsidRPr="00602B33" w:rsidDel="009776F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8762D41" w14:textId="1D159F2E" w:rsidR="00C75A13" w:rsidRPr="00602B33" w:rsidRDefault="00C75A13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02B33">
        <w:rPr>
          <w:rFonts w:ascii="Arial" w:eastAsia="Times New Roman" w:hAnsi="Arial" w:cs="Arial"/>
          <w:sz w:val="18"/>
          <w:szCs w:val="18"/>
        </w:rPr>
        <w:t>2.3. Банк рассматривает Оферту в течение 2 (Двух) рабочих дней</w:t>
      </w:r>
      <w:r w:rsidR="00654C62" w:rsidRPr="00602B33">
        <w:rPr>
          <w:rFonts w:ascii="Arial" w:eastAsia="Times New Roman" w:hAnsi="Arial" w:cs="Arial"/>
          <w:sz w:val="18"/>
          <w:szCs w:val="18"/>
        </w:rPr>
        <w:t xml:space="preserve"> (срок для акцепта)</w:t>
      </w:r>
      <w:r w:rsidR="006D6079" w:rsidRPr="00602B33">
        <w:rPr>
          <w:rFonts w:ascii="Arial" w:eastAsia="Times New Roman" w:hAnsi="Arial" w:cs="Arial"/>
          <w:sz w:val="18"/>
          <w:szCs w:val="18"/>
        </w:rPr>
        <w:t>.</w:t>
      </w:r>
    </w:p>
    <w:p w14:paraId="6FE247E3" w14:textId="22F59750" w:rsidR="005A28E4" w:rsidRPr="00602B33" w:rsidRDefault="00C75A13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02B33">
        <w:rPr>
          <w:rFonts w:ascii="Arial" w:eastAsia="Times New Roman" w:hAnsi="Arial" w:cs="Arial"/>
          <w:sz w:val="18"/>
          <w:szCs w:val="18"/>
        </w:rPr>
        <w:t xml:space="preserve">В </w:t>
      </w:r>
      <w:r w:rsidR="006E7CE4" w:rsidRPr="00602B33">
        <w:rPr>
          <w:rFonts w:ascii="Arial" w:eastAsia="Times New Roman" w:hAnsi="Arial" w:cs="Arial"/>
          <w:sz w:val="18"/>
          <w:szCs w:val="18"/>
        </w:rPr>
        <w:t xml:space="preserve">случае согласия </w:t>
      </w:r>
      <w:r w:rsidR="000E7042" w:rsidRPr="00602B33">
        <w:rPr>
          <w:rFonts w:ascii="Arial" w:eastAsia="Times New Roman" w:hAnsi="Arial" w:cs="Arial"/>
          <w:sz w:val="18"/>
          <w:szCs w:val="18"/>
        </w:rPr>
        <w:t xml:space="preserve">Банка </w:t>
      </w:r>
      <w:r w:rsidR="006E7CE4" w:rsidRPr="00602B33">
        <w:rPr>
          <w:rFonts w:ascii="Arial" w:eastAsia="Times New Roman" w:hAnsi="Arial" w:cs="Arial"/>
          <w:sz w:val="18"/>
          <w:szCs w:val="18"/>
        </w:rPr>
        <w:t>на заключение</w:t>
      </w:r>
      <w:r w:rsidR="00ED2930" w:rsidRPr="00602B33">
        <w:rPr>
          <w:rFonts w:ascii="Arial" w:eastAsia="Times New Roman" w:hAnsi="Arial" w:cs="Arial"/>
          <w:sz w:val="18"/>
          <w:szCs w:val="18"/>
        </w:rPr>
        <w:t xml:space="preserve"> Дополнительного соглашения </w:t>
      </w:r>
      <w:r w:rsidR="000266AA" w:rsidRPr="00602B33">
        <w:rPr>
          <w:rFonts w:ascii="Arial" w:eastAsia="Times New Roman" w:hAnsi="Arial" w:cs="Arial"/>
          <w:sz w:val="18"/>
          <w:szCs w:val="18"/>
        </w:rPr>
        <w:t xml:space="preserve">к Договору </w:t>
      </w:r>
      <w:r w:rsidR="000E7042" w:rsidRPr="00602B33">
        <w:rPr>
          <w:rFonts w:ascii="Arial" w:eastAsia="Times New Roman" w:hAnsi="Arial" w:cs="Arial"/>
          <w:sz w:val="18"/>
          <w:szCs w:val="18"/>
        </w:rPr>
        <w:t xml:space="preserve">банковского счета </w:t>
      </w:r>
      <w:r w:rsidRPr="00602B33">
        <w:rPr>
          <w:rFonts w:ascii="Arial" w:eastAsia="Times New Roman" w:hAnsi="Arial" w:cs="Arial"/>
          <w:sz w:val="18"/>
          <w:szCs w:val="18"/>
        </w:rPr>
        <w:t xml:space="preserve">Банк </w:t>
      </w:r>
      <w:r w:rsidR="00654C62" w:rsidRPr="00602B33">
        <w:rPr>
          <w:rFonts w:ascii="Arial" w:eastAsia="Times New Roman" w:hAnsi="Arial" w:cs="Arial"/>
          <w:sz w:val="18"/>
          <w:szCs w:val="18"/>
        </w:rPr>
        <w:t>принимает (акцептует) Оферту.</w:t>
      </w:r>
      <w:r w:rsidRPr="00602B33">
        <w:rPr>
          <w:rFonts w:ascii="Arial" w:eastAsia="Times New Roman" w:hAnsi="Arial" w:cs="Arial"/>
          <w:sz w:val="18"/>
          <w:szCs w:val="18"/>
        </w:rPr>
        <w:t xml:space="preserve"> </w:t>
      </w:r>
      <w:r w:rsidR="00654C62" w:rsidRPr="00602B33">
        <w:rPr>
          <w:rFonts w:ascii="Arial" w:eastAsia="Times New Roman" w:hAnsi="Arial" w:cs="Arial"/>
          <w:sz w:val="18"/>
          <w:szCs w:val="18"/>
        </w:rPr>
        <w:t xml:space="preserve">Акцепт </w:t>
      </w:r>
      <w:r w:rsidRPr="00602B33">
        <w:rPr>
          <w:rFonts w:ascii="Arial" w:eastAsia="Times New Roman" w:hAnsi="Arial" w:cs="Arial"/>
          <w:sz w:val="18"/>
          <w:szCs w:val="18"/>
        </w:rPr>
        <w:t xml:space="preserve">осуществляется посредством </w:t>
      </w:r>
      <w:r w:rsidR="00654C62" w:rsidRPr="00602B33">
        <w:rPr>
          <w:rFonts w:ascii="Arial" w:eastAsia="Times New Roman" w:hAnsi="Arial" w:cs="Arial"/>
          <w:sz w:val="18"/>
          <w:szCs w:val="18"/>
        </w:rPr>
        <w:t xml:space="preserve">совершения конклюдентных действий в </w:t>
      </w:r>
      <w:r w:rsidRPr="00602B33">
        <w:rPr>
          <w:rFonts w:ascii="Arial" w:eastAsia="Times New Roman" w:hAnsi="Arial" w:cs="Arial"/>
          <w:sz w:val="18"/>
          <w:szCs w:val="18"/>
        </w:rPr>
        <w:t>Систем</w:t>
      </w:r>
      <w:r w:rsidR="00654C62" w:rsidRPr="00602B33">
        <w:rPr>
          <w:rFonts w:ascii="Arial" w:eastAsia="Times New Roman" w:hAnsi="Arial" w:cs="Arial"/>
          <w:sz w:val="18"/>
          <w:szCs w:val="18"/>
        </w:rPr>
        <w:t>е</w:t>
      </w:r>
      <w:r w:rsidRPr="00602B33">
        <w:rPr>
          <w:rFonts w:ascii="Arial" w:eastAsia="Times New Roman" w:hAnsi="Arial" w:cs="Arial"/>
          <w:sz w:val="18"/>
          <w:szCs w:val="18"/>
        </w:rPr>
        <w:t xml:space="preserve"> ДБО путем присвоения Электронному документ</w:t>
      </w:r>
      <w:r w:rsidR="005661AF" w:rsidRPr="00602B33">
        <w:rPr>
          <w:rFonts w:ascii="Arial" w:eastAsia="Times New Roman" w:hAnsi="Arial" w:cs="Arial"/>
          <w:sz w:val="18"/>
          <w:szCs w:val="18"/>
        </w:rPr>
        <w:t>у</w:t>
      </w:r>
      <w:r w:rsidRPr="00602B33">
        <w:rPr>
          <w:rFonts w:ascii="Arial" w:eastAsia="Times New Roman" w:hAnsi="Arial" w:cs="Arial"/>
          <w:sz w:val="18"/>
          <w:szCs w:val="18"/>
        </w:rPr>
        <w:t xml:space="preserve"> «Письмо», содержащему вложение Оферты, статуса «Исполнен».</w:t>
      </w:r>
    </w:p>
    <w:p w14:paraId="49721757" w14:textId="4AC9728B" w:rsidR="00654C62" w:rsidRPr="00602B33" w:rsidRDefault="00654C62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02B33">
        <w:rPr>
          <w:rFonts w:ascii="Arial" w:eastAsia="Times New Roman" w:hAnsi="Arial" w:cs="Arial"/>
          <w:sz w:val="18"/>
          <w:szCs w:val="18"/>
        </w:rPr>
        <w:t xml:space="preserve">Если Банк не согласен заключить дополнительное соглашение на условиях Оферты, он не совершает акцепта Оферты, как указано выше, при этом </w:t>
      </w:r>
      <w:r w:rsidR="00FD64BC" w:rsidRPr="00602B33">
        <w:rPr>
          <w:rFonts w:ascii="Arial" w:eastAsia="Times New Roman" w:hAnsi="Arial" w:cs="Arial"/>
          <w:sz w:val="18"/>
          <w:szCs w:val="18"/>
        </w:rPr>
        <w:t>Электронному документу «Письмо», содержащему Оферту, присваивается статус «Отвергнут».</w:t>
      </w:r>
    </w:p>
    <w:p w14:paraId="0126A4BD" w14:textId="77777777" w:rsidR="00400D31" w:rsidRPr="00602B33" w:rsidRDefault="00400D31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ABCD4C9" w14:textId="3A5FEC3C" w:rsidR="00BA1BBF" w:rsidRPr="00602B33" w:rsidRDefault="00422DDD" w:rsidP="00602B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02B33">
        <w:rPr>
          <w:rFonts w:ascii="Arial" w:eastAsia="Times New Roman" w:hAnsi="Arial" w:cs="Arial"/>
          <w:b/>
          <w:sz w:val="18"/>
          <w:szCs w:val="18"/>
        </w:rPr>
        <w:t>Датой заключения</w:t>
      </w:r>
      <w:r w:rsidRPr="00602B33">
        <w:rPr>
          <w:rFonts w:ascii="Arial" w:eastAsia="Times New Roman" w:hAnsi="Arial" w:cs="Arial"/>
          <w:sz w:val="18"/>
          <w:szCs w:val="18"/>
        </w:rPr>
        <w:t xml:space="preserve"> </w:t>
      </w:r>
      <w:r w:rsidR="002B379E" w:rsidRPr="00602B33">
        <w:rPr>
          <w:rFonts w:ascii="Arial" w:eastAsia="Times New Roman" w:hAnsi="Arial" w:cs="Arial"/>
          <w:sz w:val="18"/>
          <w:szCs w:val="18"/>
        </w:rPr>
        <w:t xml:space="preserve">Дополнительного соглашения </w:t>
      </w:r>
      <w:r w:rsidR="00D658C6" w:rsidRPr="00602B33">
        <w:rPr>
          <w:rFonts w:ascii="Arial" w:eastAsia="Times New Roman" w:hAnsi="Arial" w:cs="Arial"/>
          <w:sz w:val="18"/>
          <w:szCs w:val="18"/>
        </w:rPr>
        <w:t xml:space="preserve">к Договору </w:t>
      </w:r>
      <w:r w:rsidR="00400D31" w:rsidRPr="00602B33">
        <w:rPr>
          <w:rFonts w:ascii="Arial" w:eastAsia="Times New Roman" w:hAnsi="Arial" w:cs="Arial"/>
          <w:sz w:val="18"/>
          <w:szCs w:val="18"/>
        </w:rPr>
        <w:t xml:space="preserve">банковского счета является </w:t>
      </w:r>
      <w:r w:rsidR="000C1C1D" w:rsidRPr="00602B33">
        <w:rPr>
          <w:rFonts w:ascii="Arial" w:eastAsia="Times New Roman" w:hAnsi="Arial" w:cs="Arial"/>
          <w:sz w:val="18"/>
          <w:szCs w:val="18"/>
        </w:rPr>
        <w:t xml:space="preserve">дата присвоения в Системе ДБО статуса «Исполнен». </w:t>
      </w:r>
    </w:p>
    <w:p w14:paraId="6FB6CA4E" w14:textId="527C0C9E" w:rsidR="005661AF" w:rsidRPr="00602B33" w:rsidRDefault="005661AF" w:rsidP="007E2E5A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6C6E7CD3" w14:textId="77777777" w:rsidR="005661AF" w:rsidRPr="00602B33" w:rsidRDefault="005661AF" w:rsidP="005661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BFCF405" w14:textId="77777777" w:rsidR="005661AF" w:rsidRPr="00602B33" w:rsidRDefault="005661AF" w:rsidP="007E2E5A">
      <w:pPr>
        <w:shd w:val="clear" w:color="auto" w:fill="FFFFFF"/>
        <w:tabs>
          <w:tab w:val="left" w:pos="9333"/>
        </w:tabs>
        <w:spacing w:after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sectPr w:rsidR="005661AF" w:rsidRPr="00602B33" w:rsidSect="005B52FB">
      <w:headerReference w:type="first" r:id="rId8"/>
      <w:pgSz w:w="11906" w:h="16838" w:code="9"/>
      <w:pgMar w:top="425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3D5F" w14:textId="77777777" w:rsidR="00637A2B" w:rsidRDefault="00637A2B" w:rsidP="007856D2">
      <w:pPr>
        <w:spacing w:after="0" w:line="240" w:lineRule="auto"/>
      </w:pPr>
      <w:r>
        <w:separator/>
      </w:r>
    </w:p>
  </w:endnote>
  <w:endnote w:type="continuationSeparator" w:id="0">
    <w:p w14:paraId="16BAF208" w14:textId="77777777" w:rsidR="00637A2B" w:rsidRDefault="00637A2B" w:rsidP="0078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9079" w14:textId="77777777" w:rsidR="00637A2B" w:rsidRDefault="00637A2B" w:rsidP="007856D2">
      <w:pPr>
        <w:spacing w:after="0" w:line="240" w:lineRule="auto"/>
      </w:pPr>
      <w:r>
        <w:separator/>
      </w:r>
    </w:p>
  </w:footnote>
  <w:footnote w:type="continuationSeparator" w:id="0">
    <w:p w14:paraId="05E1DBB0" w14:textId="77777777" w:rsidR="00637A2B" w:rsidRDefault="00637A2B" w:rsidP="0078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E7FF" w14:textId="77777777" w:rsidR="005B52FB" w:rsidRDefault="005B52FB" w:rsidP="005B52FB">
    <w:pPr>
      <w:spacing w:after="0"/>
      <w:rPr>
        <w:rFonts w:ascii="Arial" w:hAnsi="Arial" w:cs="Arial"/>
        <w:sz w:val="20"/>
        <w:szCs w:val="20"/>
      </w:rPr>
    </w:pPr>
    <w:r w:rsidRPr="008040D7">
      <w:rPr>
        <w:rFonts w:ascii="Arial" w:eastAsia="Cambria" w:hAnsi="Arial"/>
        <w:noProof/>
      </w:rPr>
      <w:drawing>
        <wp:anchor distT="0" distB="0" distL="114300" distR="114300" simplePos="0" relativeHeight="251659264" behindDoc="0" locked="0" layoutInCell="1" allowOverlap="1" wp14:anchorId="2969595D" wp14:editId="4996029A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1581150" cy="561975"/>
          <wp:effectExtent l="0" t="0" r="0" b="9525"/>
          <wp:wrapThrough wrapText="bothSides">
            <wp:wrapPolygon edited="0">
              <wp:start x="0" y="0"/>
              <wp:lineTo x="0" y="21234"/>
              <wp:lineTo x="21340" y="21234"/>
              <wp:lineTo x="21340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B3DD4" w14:textId="77777777" w:rsidR="005B52FB" w:rsidRDefault="005B52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785"/>
    <w:multiLevelType w:val="hybridMultilevel"/>
    <w:tmpl w:val="76AC4A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53EF5"/>
    <w:multiLevelType w:val="hybridMultilevel"/>
    <w:tmpl w:val="EC82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3A08"/>
    <w:multiLevelType w:val="hybridMultilevel"/>
    <w:tmpl w:val="E820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1581"/>
    <w:multiLevelType w:val="hybridMultilevel"/>
    <w:tmpl w:val="46DE0C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1B4F02"/>
    <w:multiLevelType w:val="hybridMultilevel"/>
    <w:tmpl w:val="AC7CC0FC"/>
    <w:lvl w:ilvl="0" w:tplc="B186E32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1824BDE"/>
    <w:multiLevelType w:val="hybridMultilevel"/>
    <w:tmpl w:val="E820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71E"/>
    <w:multiLevelType w:val="hybridMultilevel"/>
    <w:tmpl w:val="315630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BC5183"/>
    <w:multiLevelType w:val="hybridMultilevel"/>
    <w:tmpl w:val="F140D9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D240C2"/>
    <w:multiLevelType w:val="multilevel"/>
    <w:tmpl w:val="2B10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2831209D"/>
    <w:multiLevelType w:val="hybridMultilevel"/>
    <w:tmpl w:val="32EE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C002595"/>
    <w:multiLevelType w:val="multilevel"/>
    <w:tmpl w:val="2B10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1430489"/>
    <w:multiLevelType w:val="hybridMultilevel"/>
    <w:tmpl w:val="F9B076F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1DC001B"/>
    <w:multiLevelType w:val="hybridMultilevel"/>
    <w:tmpl w:val="B300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7575"/>
    <w:multiLevelType w:val="hybridMultilevel"/>
    <w:tmpl w:val="BB007F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C50A41"/>
    <w:multiLevelType w:val="hybridMultilevel"/>
    <w:tmpl w:val="7F2672C0"/>
    <w:lvl w:ilvl="0" w:tplc="70DE6520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A64CBC"/>
    <w:multiLevelType w:val="hybridMultilevel"/>
    <w:tmpl w:val="7A8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00C22"/>
    <w:multiLevelType w:val="multilevel"/>
    <w:tmpl w:val="4AFA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BEB755D"/>
    <w:multiLevelType w:val="hybridMultilevel"/>
    <w:tmpl w:val="9EEC75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0246781"/>
    <w:multiLevelType w:val="hybridMultilevel"/>
    <w:tmpl w:val="1FC2ADE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9" w15:restartNumberingAfterBreak="0">
    <w:nsid w:val="46463E58"/>
    <w:multiLevelType w:val="hybridMultilevel"/>
    <w:tmpl w:val="4C30644A"/>
    <w:lvl w:ilvl="0" w:tplc="0B4A852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113796"/>
    <w:multiLevelType w:val="hybridMultilevel"/>
    <w:tmpl w:val="58DA11F0"/>
    <w:lvl w:ilvl="0" w:tplc="BFB63E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D4B85"/>
    <w:multiLevelType w:val="hybridMultilevel"/>
    <w:tmpl w:val="F3580A0A"/>
    <w:lvl w:ilvl="0" w:tplc="B186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03537"/>
    <w:multiLevelType w:val="multilevel"/>
    <w:tmpl w:val="2B10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564A2647"/>
    <w:multiLevelType w:val="hybridMultilevel"/>
    <w:tmpl w:val="6BC03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E81AF7"/>
    <w:multiLevelType w:val="hybridMultilevel"/>
    <w:tmpl w:val="6332DD9C"/>
    <w:lvl w:ilvl="0" w:tplc="1E4812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DB02DD"/>
    <w:multiLevelType w:val="hybridMultilevel"/>
    <w:tmpl w:val="D7A2FA48"/>
    <w:lvl w:ilvl="0" w:tplc="39641A86">
      <w:start w:val="1"/>
      <w:numFmt w:val="decimal"/>
      <w:lvlText w:val="3.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4BF3668"/>
    <w:multiLevelType w:val="hybridMultilevel"/>
    <w:tmpl w:val="02DAAA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6087CE5"/>
    <w:multiLevelType w:val="hybridMultilevel"/>
    <w:tmpl w:val="878EE8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BE70C7"/>
    <w:multiLevelType w:val="hybridMultilevel"/>
    <w:tmpl w:val="D782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7"/>
  </w:num>
  <w:num w:numId="5">
    <w:abstractNumId w:val="26"/>
  </w:num>
  <w:num w:numId="6">
    <w:abstractNumId w:val="20"/>
  </w:num>
  <w:num w:numId="7">
    <w:abstractNumId w:val="28"/>
  </w:num>
  <w:num w:numId="8">
    <w:abstractNumId w:val="3"/>
  </w:num>
  <w:num w:numId="9">
    <w:abstractNumId w:val="13"/>
  </w:num>
  <w:num w:numId="10">
    <w:abstractNumId w:val="2"/>
  </w:num>
  <w:num w:numId="11">
    <w:abstractNumId w:val="23"/>
  </w:num>
  <w:num w:numId="12">
    <w:abstractNumId w:val="1"/>
  </w:num>
  <w:num w:numId="13">
    <w:abstractNumId w:val="17"/>
  </w:num>
  <w:num w:numId="14">
    <w:abstractNumId w:val="11"/>
  </w:num>
  <w:num w:numId="15">
    <w:abstractNumId w:val="16"/>
  </w:num>
  <w:num w:numId="16">
    <w:abstractNumId w:val="22"/>
  </w:num>
  <w:num w:numId="17">
    <w:abstractNumId w:val="4"/>
  </w:num>
  <w:num w:numId="18">
    <w:abstractNumId w:val="10"/>
  </w:num>
  <w:num w:numId="19">
    <w:abstractNumId w:val="8"/>
  </w:num>
  <w:num w:numId="20">
    <w:abstractNumId w:val="5"/>
  </w:num>
  <w:num w:numId="21">
    <w:abstractNumId w:val="21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25"/>
  </w:num>
  <w:num w:numId="28">
    <w:abstractNumId w:val="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1F"/>
    <w:rsid w:val="00004E83"/>
    <w:rsid w:val="000117FC"/>
    <w:rsid w:val="000157DE"/>
    <w:rsid w:val="000204BC"/>
    <w:rsid w:val="000237E3"/>
    <w:rsid w:val="00025CEF"/>
    <w:rsid w:val="000266AA"/>
    <w:rsid w:val="00027EEC"/>
    <w:rsid w:val="00033F27"/>
    <w:rsid w:val="00035B90"/>
    <w:rsid w:val="000411E5"/>
    <w:rsid w:val="00047056"/>
    <w:rsid w:val="0004752B"/>
    <w:rsid w:val="00047C01"/>
    <w:rsid w:val="00053B26"/>
    <w:rsid w:val="00066233"/>
    <w:rsid w:val="00076C36"/>
    <w:rsid w:val="000A2F62"/>
    <w:rsid w:val="000B0416"/>
    <w:rsid w:val="000B224A"/>
    <w:rsid w:val="000B22E5"/>
    <w:rsid w:val="000B6948"/>
    <w:rsid w:val="000B6BB4"/>
    <w:rsid w:val="000C1C1D"/>
    <w:rsid w:val="000C3428"/>
    <w:rsid w:val="000C3A90"/>
    <w:rsid w:val="000D29F9"/>
    <w:rsid w:val="000E7042"/>
    <w:rsid w:val="000F534D"/>
    <w:rsid w:val="000F681B"/>
    <w:rsid w:val="00103DCB"/>
    <w:rsid w:val="00105CEF"/>
    <w:rsid w:val="00106AA8"/>
    <w:rsid w:val="0011072E"/>
    <w:rsid w:val="00120634"/>
    <w:rsid w:val="00133917"/>
    <w:rsid w:val="00140E37"/>
    <w:rsid w:val="00146F35"/>
    <w:rsid w:val="00152357"/>
    <w:rsid w:val="0015734A"/>
    <w:rsid w:val="00161D09"/>
    <w:rsid w:val="00162C0B"/>
    <w:rsid w:val="0016400E"/>
    <w:rsid w:val="00165CD4"/>
    <w:rsid w:val="00173B60"/>
    <w:rsid w:val="00173BF8"/>
    <w:rsid w:val="00176AAB"/>
    <w:rsid w:val="00176DEC"/>
    <w:rsid w:val="001776D6"/>
    <w:rsid w:val="00177EF8"/>
    <w:rsid w:val="00180D19"/>
    <w:rsid w:val="00185D2A"/>
    <w:rsid w:val="00187E8C"/>
    <w:rsid w:val="00190C95"/>
    <w:rsid w:val="00191D8D"/>
    <w:rsid w:val="001962BD"/>
    <w:rsid w:val="00197146"/>
    <w:rsid w:val="001C5E20"/>
    <w:rsid w:val="001C776D"/>
    <w:rsid w:val="001E22AD"/>
    <w:rsid w:val="001E2EB5"/>
    <w:rsid w:val="001E54F7"/>
    <w:rsid w:val="001E7CA2"/>
    <w:rsid w:val="001F329A"/>
    <w:rsid w:val="001F4985"/>
    <w:rsid w:val="00200B4C"/>
    <w:rsid w:val="00200EDA"/>
    <w:rsid w:val="00201CAB"/>
    <w:rsid w:val="0021336E"/>
    <w:rsid w:val="00214AE0"/>
    <w:rsid w:val="00214AE7"/>
    <w:rsid w:val="00220F27"/>
    <w:rsid w:val="00226955"/>
    <w:rsid w:val="00250864"/>
    <w:rsid w:val="00253FB7"/>
    <w:rsid w:val="00255E75"/>
    <w:rsid w:val="00265852"/>
    <w:rsid w:val="00267B60"/>
    <w:rsid w:val="002711D5"/>
    <w:rsid w:val="00276C5C"/>
    <w:rsid w:val="00277FD7"/>
    <w:rsid w:val="002838CA"/>
    <w:rsid w:val="00283EF9"/>
    <w:rsid w:val="002A11FA"/>
    <w:rsid w:val="002A1572"/>
    <w:rsid w:val="002A21C2"/>
    <w:rsid w:val="002A2F3F"/>
    <w:rsid w:val="002A30A3"/>
    <w:rsid w:val="002A5D09"/>
    <w:rsid w:val="002A5EBE"/>
    <w:rsid w:val="002A693B"/>
    <w:rsid w:val="002A6AB4"/>
    <w:rsid w:val="002B379E"/>
    <w:rsid w:val="002B442A"/>
    <w:rsid w:val="002B6439"/>
    <w:rsid w:val="002C5A02"/>
    <w:rsid w:val="002C6166"/>
    <w:rsid w:val="002C6EB2"/>
    <w:rsid w:val="002D2FA2"/>
    <w:rsid w:val="002D7D28"/>
    <w:rsid w:val="002E0359"/>
    <w:rsid w:val="002E2F9E"/>
    <w:rsid w:val="002E66D1"/>
    <w:rsid w:val="002F01DF"/>
    <w:rsid w:val="002F231C"/>
    <w:rsid w:val="002F36B7"/>
    <w:rsid w:val="0030330B"/>
    <w:rsid w:val="00304D72"/>
    <w:rsid w:val="003159C1"/>
    <w:rsid w:val="00325E2C"/>
    <w:rsid w:val="00333FCD"/>
    <w:rsid w:val="003344FC"/>
    <w:rsid w:val="00341F79"/>
    <w:rsid w:val="003425AC"/>
    <w:rsid w:val="00342EFB"/>
    <w:rsid w:val="00346183"/>
    <w:rsid w:val="003538BD"/>
    <w:rsid w:val="003573B5"/>
    <w:rsid w:val="00361047"/>
    <w:rsid w:val="00387B6B"/>
    <w:rsid w:val="00391BC7"/>
    <w:rsid w:val="0039202F"/>
    <w:rsid w:val="003963AA"/>
    <w:rsid w:val="003A6887"/>
    <w:rsid w:val="003B61D9"/>
    <w:rsid w:val="003B75F9"/>
    <w:rsid w:val="003C102A"/>
    <w:rsid w:val="003E04AF"/>
    <w:rsid w:val="003E1E2A"/>
    <w:rsid w:val="003F744E"/>
    <w:rsid w:val="00400D31"/>
    <w:rsid w:val="004060D8"/>
    <w:rsid w:val="0041206B"/>
    <w:rsid w:val="004136BA"/>
    <w:rsid w:val="00413B4B"/>
    <w:rsid w:val="00415A12"/>
    <w:rsid w:val="00417179"/>
    <w:rsid w:val="00422DDD"/>
    <w:rsid w:val="00430A7E"/>
    <w:rsid w:val="00431D1E"/>
    <w:rsid w:val="004340C6"/>
    <w:rsid w:val="00435909"/>
    <w:rsid w:val="00440707"/>
    <w:rsid w:val="00442F46"/>
    <w:rsid w:val="00446351"/>
    <w:rsid w:val="00454D11"/>
    <w:rsid w:val="00456732"/>
    <w:rsid w:val="00467B35"/>
    <w:rsid w:val="00475E20"/>
    <w:rsid w:val="00484D1A"/>
    <w:rsid w:val="004965F8"/>
    <w:rsid w:val="004A2715"/>
    <w:rsid w:val="004A2B9B"/>
    <w:rsid w:val="004B0171"/>
    <w:rsid w:val="004B1A5E"/>
    <w:rsid w:val="004D1A22"/>
    <w:rsid w:val="004E5151"/>
    <w:rsid w:val="004E75DB"/>
    <w:rsid w:val="004F42AF"/>
    <w:rsid w:val="004F4758"/>
    <w:rsid w:val="004F47F8"/>
    <w:rsid w:val="004F7FC4"/>
    <w:rsid w:val="0050012B"/>
    <w:rsid w:val="00515322"/>
    <w:rsid w:val="00516C1E"/>
    <w:rsid w:val="00526885"/>
    <w:rsid w:val="00527D7E"/>
    <w:rsid w:val="00530197"/>
    <w:rsid w:val="00540D35"/>
    <w:rsid w:val="00540DFF"/>
    <w:rsid w:val="00551BE1"/>
    <w:rsid w:val="005644A8"/>
    <w:rsid w:val="005661AF"/>
    <w:rsid w:val="00566770"/>
    <w:rsid w:val="0056735F"/>
    <w:rsid w:val="005701DB"/>
    <w:rsid w:val="005702BB"/>
    <w:rsid w:val="00576B6D"/>
    <w:rsid w:val="005777A1"/>
    <w:rsid w:val="0058609D"/>
    <w:rsid w:val="00587E47"/>
    <w:rsid w:val="00587EA5"/>
    <w:rsid w:val="00591877"/>
    <w:rsid w:val="00595BCB"/>
    <w:rsid w:val="00595E7C"/>
    <w:rsid w:val="00596BEC"/>
    <w:rsid w:val="0059758F"/>
    <w:rsid w:val="00597E57"/>
    <w:rsid w:val="005A1234"/>
    <w:rsid w:val="005A28E4"/>
    <w:rsid w:val="005A784B"/>
    <w:rsid w:val="005B52FB"/>
    <w:rsid w:val="005C142C"/>
    <w:rsid w:val="005C3889"/>
    <w:rsid w:val="005C73C0"/>
    <w:rsid w:val="005C794F"/>
    <w:rsid w:val="005D50B2"/>
    <w:rsid w:val="005D5620"/>
    <w:rsid w:val="005E03C4"/>
    <w:rsid w:val="005E192D"/>
    <w:rsid w:val="005F220E"/>
    <w:rsid w:val="005F4091"/>
    <w:rsid w:val="005F60F4"/>
    <w:rsid w:val="00600DD2"/>
    <w:rsid w:val="00602B33"/>
    <w:rsid w:val="0060332C"/>
    <w:rsid w:val="00603B48"/>
    <w:rsid w:val="00605E48"/>
    <w:rsid w:val="006073BC"/>
    <w:rsid w:val="00616E5C"/>
    <w:rsid w:val="00622410"/>
    <w:rsid w:val="00627E61"/>
    <w:rsid w:val="006324E5"/>
    <w:rsid w:val="00637276"/>
    <w:rsid w:val="00637A2B"/>
    <w:rsid w:val="0064367D"/>
    <w:rsid w:val="00645621"/>
    <w:rsid w:val="00645CC9"/>
    <w:rsid w:val="00654C62"/>
    <w:rsid w:val="00657ACA"/>
    <w:rsid w:val="00660540"/>
    <w:rsid w:val="00660D53"/>
    <w:rsid w:val="006620C7"/>
    <w:rsid w:val="00665D47"/>
    <w:rsid w:val="00667F84"/>
    <w:rsid w:val="00674722"/>
    <w:rsid w:val="006844E4"/>
    <w:rsid w:val="0069115F"/>
    <w:rsid w:val="006914D4"/>
    <w:rsid w:val="00696124"/>
    <w:rsid w:val="006973D5"/>
    <w:rsid w:val="006A27ED"/>
    <w:rsid w:val="006B5904"/>
    <w:rsid w:val="006C5495"/>
    <w:rsid w:val="006D313E"/>
    <w:rsid w:val="006D6079"/>
    <w:rsid w:val="006D7803"/>
    <w:rsid w:val="006E7CE4"/>
    <w:rsid w:val="006F2500"/>
    <w:rsid w:val="006F32D8"/>
    <w:rsid w:val="006F4209"/>
    <w:rsid w:val="006F6224"/>
    <w:rsid w:val="00700013"/>
    <w:rsid w:val="00706F7F"/>
    <w:rsid w:val="00713266"/>
    <w:rsid w:val="00715DE6"/>
    <w:rsid w:val="00720A14"/>
    <w:rsid w:val="00721123"/>
    <w:rsid w:val="00721C93"/>
    <w:rsid w:val="0072498C"/>
    <w:rsid w:val="0073274B"/>
    <w:rsid w:val="007327A4"/>
    <w:rsid w:val="00733C7E"/>
    <w:rsid w:val="00733E0F"/>
    <w:rsid w:val="00734FE7"/>
    <w:rsid w:val="00736101"/>
    <w:rsid w:val="00736C80"/>
    <w:rsid w:val="00736F0C"/>
    <w:rsid w:val="00740DAA"/>
    <w:rsid w:val="0074178B"/>
    <w:rsid w:val="00742B0D"/>
    <w:rsid w:val="007430DD"/>
    <w:rsid w:val="00743233"/>
    <w:rsid w:val="007504E1"/>
    <w:rsid w:val="007575E6"/>
    <w:rsid w:val="00757F97"/>
    <w:rsid w:val="007646C8"/>
    <w:rsid w:val="00766FA1"/>
    <w:rsid w:val="00774CAD"/>
    <w:rsid w:val="00781ED8"/>
    <w:rsid w:val="00782411"/>
    <w:rsid w:val="0078258D"/>
    <w:rsid w:val="007856D2"/>
    <w:rsid w:val="00785CA7"/>
    <w:rsid w:val="00786BFC"/>
    <w:rsid w:val="00795B9A"/>
    <w:rsid w:val="00797E73"/>
    <w:rsid w:val="007A21E6"/>
    <w:rsid w:val="007A3614"/>
    <w:rsid w:val="007C0708"/>
    <w:rsid w:val="007C0CD2"/>
    <w:rsid w:val="007C128F"/>
    <w:rsid w:val="007C2B7D"/>
    <w:rsid w:val="007D793D"/>
    <w:rsid w:val="007E1371"/>
    <w:rsid w:val="007E203A"/>
    <w:rsid w:val="007E2E5A"/>
    <w:rsid w:val="007E2EC0"/>
    <w:rsid w:val="007E4B00"/>
    <w:rsid w:val="007F0014"/>
    <w:rsid w:val="00802374"/>
    <w:rsid w:val="00807331"/>
    <w:rsid w:val="008148E0"/>
    <w:rsid w:val="008233F4"/>
    <w:rsid w:val="00842A14"/>
    <w:rsid w:val="008442F3"/>
    <w:rsid w:val="00845598"/>
    <w:rsid w:val="0084699C"/>
    <w:rsid w:val="00850346"/>
    <w:rsid w:val="008526A2"/>
    <w:rsid w:val="00866147"/>
    <w:rsid w:val="00870782"/>
    <w:rsid w:val="00872414"/>
    <w:rsid w:val="00877DAF"/>
    <w:rsid w:val="00893B55"/>
    <w:rsid w:val="008A0B76"/>
    <w:rsid w:val="008A14BB"/>
    <w:rsid w:val="008D3120"/>
    <w:rsid w:val="008D3759"/>
    <w:rsid w:val="008D49BD"/>
    <w:rsid w:val="008D68F9"/>
    <w:rsid w:val="008E5C82"/>
    <w:rsid w:val="008E69E8"/>
    <w:rsid w:val="00914E60"/>
    <w:rsid w:val="00915492"/>
    <w:rsid w:val="009250C4"/>
    <w:rsid w:val="009263C2"/>
    <w:rsid w:val="00927625"/>
    <w:rsid w:val="00927EDE"/>
    <w:rsid w:val="00933007"/>
    <w:rsid w:val="00944933"/>
    <w:rsid w:val="00945F42"/>
    <w:rsid w:val="00947D1B"/>
    <w:rsid w:val="00950548"/>
    <w:rsid w:val="00965330"/>
    <w:rsid w:val="00971027"/>
    <w:rsid w:val="009724F2"/>
    <w:rsid w:val="00972D15"/>
    <w:rsid w:val="0097620E"/>
    <w:rsid w:val="009776F6"/>
    <w:rsid w:val="009926DC"/>
    <w:rsid w:val="0099620B"/>
    <w:rsid w:val="009A54EC"/>
    <w:rsid w:val="009A6ED0"/>
    <w:rsid w:val="009B11C4"/>
    <w:rsid w:val="009B5402"/>
    <w:rsid w:val="009B6649"/>
    <w:rsid w:val="009B745A"/>
    <w:rsid w:val="009B7B3E"/>
    <w:rsid w:val="009C27B9"/>
    <w:rsid w:val="009C3F70"/>
    <w:rsid w:val="009D6E40"/>
    <w:rsid w:val="009E7A79"/>
    <w:rsid w:val="009F0B4D"/>
    <w:rsid w:val="009F2059"/>
    <w:rsid w:val="009F56C4"/>
    <w:rsid w:val="009F6F6B"/>
    <w:rsid w:val="00A00B86"/>
    <w:rsid w:val="00A00C2F"/>
    <w:rsid w:val="00A01DE5"/>
    <w:rsid w:val="00A03A5F"/>
    <w:rsid w:val="00A07990"/>
    <w:rsid w:val="00A112FD"/>
    <w:rsid w:val="00A1209E"/>
    <w:rsid w:val="00A171DE"/>
    <w:rsid w:val="00A24F08"/>
    <w:rsid w:val="00A32125"/>
    <w:rsid w:val="00A34CFB"/>
    <w:rsid w:val="00A431CD"/>
    <w:rsid w:val="00A44979"/>
    <w:rsid w:val="00A470A5"/>
    <w:rsid w:val="00A50009"/>
    <w:rsid w:val="00A5099A"/>
    <w:rsid w:val="00A604F3"/>
    <w:rsid w:val="00A65BE5"/>
    <w:rsid w:val="00A72551"/>
    <w:rsid w:val="00A72F56"/>
    <w:rsid w:val="00A74DFB"/>
    <w:rsid w:val="00A807C8"/>
    <w:rsid w:val="00A8125D"/>
    <w:rsid w:val="00A82574"/>
    <w:rsid w:val="00A86583"/>
    <w:rsid w:val="00AA11B7"/>
    <w:rsid w:val="00AC5901"/>
    <w:rsid w:val="00AC68FB"/>
    <w:rsid w:val="00AC780D"/>
    <w:rsid w:val="00AD123E"/>
    <w:rsid w:val="00AD4D13"/>
    <w:rsid w:val="00AD647E"/>
    <w:rsid w:val="00AD7D91"/>
    <w:rsid w:val="00AE15AC"/>
    <w:rsid w:val="00AE319C"/>
    <w:rsid w:val="00AE3295"/>
    <w:rsid w:val="00AF0339"/>
    <w:rsid w:val="00AF0EC2"/>
    <w:rsid w:val="00AF1C02"/>
    <w:rsid w:val="00AF3B08"/>
    <w:rsid w:val="00AF3CF3"/>
    <w:rsid w:val="00AF5FD1"/>
    <w:rsid w:val="00B00985"/>
    <w:rsid w:val="00B00FDF"/>
    <w:rsid w:val="00B01DAE"/>
    <w:rsid w:val="00B035AA"/>
    <w:rsid w:val="00B04B87"/>
    <w:rsid w:val="00B04F17"/>
    <w:rsid w:val="00B057C1"/>
    <w:rsid w:val="00B11CA7"/>
    <w:rsid w:val="00B20985"/>
    <w:rsid w:val="00B30EE5"/>
    <w:rsid w:val="00B32AD2"/>
    <w:rsid w:val="00B3552F"/>
    <w:rsid w:val="00B36CBE"/>
    <w:rsid w:val="00B3787E"/>
    <w:rsid w:val="00B45629"/>
    <w:rsid w:val="00B4608D"/>
    <w:rsid w:val="00B529C7"/>
    <w:rsid w:val="00B6037A"/>
    <w:rsid w:val="00B65C07"/>
    <w:rsid w:val="00B672CA"/>
    <w:rsid w:val="00B70049"/>
    <w:rsid w:val="00B71E9D"/>
    <w:rsid w:val="00B82E1F"/>
    <w:rsid w:val="00B84C9D"/>
    <w:rsid w:val="00B8633B"/>
    <w:rsid w:val="00B94DC1"/>
    <w:rsid w:val="00BA1BBF"/>
    <w:rsid w:val="00BA4BB2"/>
    <w:rsid w:val="00BA50E3"/>
    <w:rsid w:val="00BA5DF0"/>
    <w:rsid w:val="00BB4A8E"/>
    <w:rsid w:val="00BB62E1"/>
    <w:rsid w:val="00BD19AB"/>
    <w:rsid w:val="00BD32AE"/>
    <w:rsid w:val="00BD43F4"/>
    <w:rsid w:val="00BD48B4"/>
    <w:rsid w:val="00BD4EBC"/>
    <w:rsid w:val="00BE2E97"/>
    <w:rsid w:val="00BE35F4"/>
    <w:rsid w:val="00BF0412"/>
    <w:rsid w:val="00BF5081"/>
    <w:rsid w:val="00BF780D"/>
    <w:rsid w:val="00C00E37"/>
    <w:rsid w:val="00C012E8"/>
    <w:rsid w:val="00C0284F"/>
    <w:rsid w:val="00C03EDD"/>
    <w:rsid w:val="00C06E76"/>
    <w:rsid w:val="00C147CC"/>
    <w:rsid w:val="00C1625C"/>
    <w:rsid w:val="00C21DED"/>
    <w:rsid w:val="00C22E9D"/>
    <w:rsid w:val="00C23320"/>
    <w:rsid w:val="00C26FA9"/>
    <w:rsid w:val="00C27DF9"/>
    <w:rsid w:val="00C34B08"/>
    <w:rsid w:val="00C37C23"/>
    <w:rsid w:val="00C467EC"/>
    <w:rsid w:val="00C47D89"/>
    <w:rsid w:val="00C50123"/>
    <w:rsid w:val="00C627D4"/>
    <w:rsid w:val="00C66273"/>
    <w:rsid w:val="00C67902"/>
    <w:rsid w:val="00C67A84"/>
    <w:rsid w:val="00C71345"/>
    <w:rsid w:val="00C71547"/>
    <w:rsid w:val="00C75A13"/>
    <w:rsid w:val="00C760E2"/>
    <w:rsid w:val="00C92AE3"/>
    <w:rsid w:val="00C94EC8"/>
    <w:rsid w:val="00CA76AA"/>
    <w:rsid w:val="00CB4077"/>
    <w:rsid w:val="00CB53CE"/>
    <w:rsid w:val="00CD1BF9"/>
    <w:rsid w:val="00CE1540"/>
    <w:rsid w:val="00CE2748"/>
    <w:rsid w:val="00CE288B"/>
    <w:rsid w:val="00CF43D6"/>
    <w:rsid w:val="00CF7346"/>
    <w:rsid w:val="00D01587"/>
    <w:rsid w:val="00D21423"/>
    <w:rsid w:val="00D240F2"/>
    <w:rsid w:val="00D25E61"/>
    <w:rsid w:val="00D40DCD"/>
    <w:rsid w:val="00D44784"/>
    <w:rsid w:val="00D473ED"/>
    <w:rsid w:val="00D532FD"/>
    <w:rsid w:val="00D544B9"/>
    <w:rsid w:val="00D62C80"/>
    <w:rsid w:val="00D658C6"/>
    <w:rsid w:val="00D65E01"/>
    <w:rsid w:val="00D711B0"/>
    <w:rsid w:val="00D71F9F"/>
    <w:rsid w:val="00D72968"/>
    <w:rsid w:val="00D80628"/>
    <w:rsid w:val="00D85A2D"/>
    <w:rsid w:val="00D9339E"/>
    <w:rsid w:val="00D94101"/>
    <w:rsid w:val="00DA1FC9"/>
    <w:rsid w:val="00DA276E"/>
    <w:rsid w:val="00DA3B48"/>
    <w:rsid w:val="00DA4B81"/>
    <w:rsid w:val="00DA5B52"/>
    <w:rsid w:val="00DB5580"/>
    <w:rsid w:val="00DC576A"/>
    <w:rsid w:val="00DD28A5"/>
    <w:rsid w:val="00DD65C5"/>
    <w:rsid w:val="00DD69D5"/>
    <w:rsid w:val="00DE438D"/>
    <w:rsid w:val="00DE521F"/>
    <w:rsid w:val="00DF5275"/>
    <w:rsid w:val="00E01A32"/>
    <w:rsid w:val="00E028EA"/>
    <w:rsid w:val="00E03B95"/>
    <w:rsid w:val="00E05513"/>
    <w:rsid w:val="00E0746E"/>
    <w:rsid w:val="00E11C16"/>
    <w:rsid w:val="00E12EA7"/>
    <w:rsid w:val="00E23FD8"/>
    <w:rsid w:val="00E240EB"/>
    <w:rsid w:val="00E26D57"/>
    <w:rsid w:val="00E32181"/>
    <w:rsid w:val="00E33373"/>
    <w:rsid w:val="00E34DCA"/>
    <w:rsid w:val="00E42446"/>
    <w:rsid w:val="00E60442"/>
    <w:rsid w:val="00E62E4C"/>
    <w:rsid w:val="00E65369"/>
    <w:rsid w:val="00E71C36"/>
    <w:rsid w:val="00E75C2C"/>
    <w:rsid w:val="00E75E6B"/>
    <w:rsid w:val="00E84010"/>
    <w:rsid w:val="00E85E97"/>
    <w:rsid w:val="00EA006B"/>
    <w:rsid w:val="00EA0A97"/>
    <w:rsid w:val="00EA106F"/>
    <w:rsid w:val="00EA4DA8"/>
    <w:rsid w:val="00EA5599"/>
    <w:rsid w:val="00EA7F60"/>
    <w:rsid w:val="00EB7E28"/>
    <w:rsid w:val="00EC33EF"/>
    <w:rsid w:val="00EC6961"/>
    <w:rsid w:val="00EC69EE"/>
    <w:rsid w:val="00ED1AD4"/>
    <w:rsid w:val="00ED2930"/>
    <w:rsid w:val="00EE33DF"/>
    <w:rsid w:val="00EF108B"/>
    <w:rsid w:val="00EF5CEC"/>
    <w:rsid w:val="00F07CB5"/>
    <w:rsid w:val="00F1192A"/>
    <w:rsid w:val="00F2517F"/>
    <w:rsid w:val="00F2725F"/>
    <w:rsid w:val="00F47E3D"/>
    <w:rsid w:val="00F76BCF"/>
    <w:rsid w:val="00F85A79"/>
    <w:rsid w:val="00F85BDD"/>
    <w:rsid w:val="00F8624A"/>
    <w:rsid w:val="00F876C6"/>
    <w:rsid w:val="00FA7482"/>
    <w:rsid w:val="00FB0986"/>
    <w:rsid w:val="00FB366C"/>
    <w:rsid w:val="00FB4D90"/>
    <w:rsid w:val="00FC0D66"/>
    <w:rsid w:val="00FC1856"/>
    <w:rsid w:val="00FC5F14"/>
    <w:rsid w:val="00FC614B"/>
    <w:rsid w:val="00FC7532"/>
    <w:rsid w:val="00FD64BC"/>
    <w:rsid w:val="00FE1A59"/>
    <w:rsid w:val="00FE74BC"/>
    <w:rsid w:val="00FF3317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;"/>
  <w14:docId w14:val="7A6BA8E3"/>
  <w15:docId w15:val="{D061AA69-346D-438E-B42B-22BB6FB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1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тиль"/>
    <w:rsid w:val="00DE5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2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6D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8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6D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64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400E"/>
    <w:rPr>
      <w:rFonts w:eastAsiaTheme="minorEastAsi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BE2E97"/>
    <w:rPr>
      <w:color w:val="106BBE"/>
    </w:rPr>
  </w:style>
  <w:style w:type="character" w:styleId="ac">
    <w:name w:val="annotation reference"/>
    <w:basedOn w:val="a0"/>
    <w:uiPriority w:val="99"/>
    <w:semiHidden/>
    <w:unhideWhenUsed/>
    <w:rsid w:val="006F25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250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2500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25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2500"/>
    <w:rPr>
      <w:rFonts w:eastAsiaTheme="minorEastAsia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C0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4F42AF"/>
    <w:pPr>
      <w:spacing w:after="0" w:line="240" w:lineRule="auto"/>
    </w:pPr>
    <w:rPr>
      <w:rFonts w:eastAsiaTheme="minorEastAsia"/>
      <w:lang w:eastAsia="ru-RU"/>
    </w:rPr>
  </w:style>
  <w:style w:type="paragraph" w:customStyle="1" w:styleId="af3">
    <w:name w:val="Наименование должности"/>
    <w:basedOn w:val="a"/>
    <w:rsid w:val="008A0B76"/>
    <w:pPr>
      <w:spacing w:after="0" w:line="240" w:lineRule="auto"/>
      <w:ind w:right="5670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3B61D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B61D9"/>
    <w:rPr>
      <w:rFonts w:eastAsiaTheme="minorEastAsia"/>
      <w:lang w:eastAsia="ru-RU"/>
    </w:rPr>
  </w:style>
  <w:style w:type="character" w:styleId="af6">
    <w:name w:val="Hyperlink"/>
    <w:basedOn w:val="a0"/>
    <w:uiPriority w:val="99"/>
    <w:unhideWhenUsed/>
    <w:rsid w:val="00105CEF"/>
    <w:rPr>
      <w:color w:val="0000FF" w:themeColor="hyperlink"/>
      <w:u w:val="single"/>
    </w:rPr>
  </w:style>
  <w:style w:type="table" w:customStyle="1" w:styleId="41">
    <w:name w:val="Таблица простая 41"/>
    <w:basedOn w:val="a1"/>
    <w:uiPriority w:val="44"/>
    <w:rsid w:val="006F32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8B4A-B388-4747-9F01-3318776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ББР Банк (ЗАО)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Лысенкова Аделина Александровна</dc:creator>
  <cp:lastModifiedBy>Полянин Никита Борисович</cp:lastModifiedBy>
  <cp:revision>4</cp:revision>
  <cp:lastPrinted>2014-12-29T07:17:00Z</cp:lastPrinted>
  <dcterms:created xsi:type="dcterms:W3CDTF">2024-12-19T08:11:00Z</dcterms:created>
  <dcterms:modified xsi:type="dcterms:W3CDTF">2024-12-23T09:20:00Z</dcterms:modified>
</cp:coreProperties>
</file>