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C55C" w14:textId="79A11D4E" w:rsidR="00E06E95" w:rsidRDefault="00E06E95" w:rsidP="00CF19C8">
      <w:pPr>
        <w:ind w:firstLine="284"/>
        <w:jc w:val="center"/>
        <w:rPr>
          <w:rFonts w:ascii="Arial" w:hAnsi="Arial" w:cs="Arial"/>
          <w:b/>
          <w:noProof/>
        </w:rPr>
      </w:pPr>
    </w:p>
    <w:p w14:paraId="34EE332C" w14:textId="77777777" w:rsidR="008305FA" w:rsidRPr="00950218" w:rsidRDefault="008305FA" w:rsidP="00CF19C8">
      <w:pPr>
        <w:ind w:firstLine="284"/>
        <w:jc w:val="center"/>
        <w:rPr>
          <w:rFonts w:ascii="Arial" w:hAnsi="Arial" w:cs="Arial"/>
          <w:b/>
          <w:noProof/>
        </w:rPr>
      </w:pPr>
    </w:p>
    <w:p w14:paraId="0C020D3E" w14:textId="77777777" w:rsidR="00661064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Правила проведения акции </w:t>
      </w:r>
    </w:p>
    <w:p w14:paraId="70FD274F" w14:textId="26942938" w:rsidR="00722478" w:rsidRPr="00950218" w:rsidRDefault="00722948" w:rsidP="00CF19C8">
      <w:pPr>
        <w:ind w:firstLine="284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по перевод</w:t>
      </w:r>
      <w:r w:rsidR="00F5756A">
        <w:rPr>
          <w:rFonts w:ascii="Arial" w:hAnsi="Arial" w:cs="Arial"/>
          <w:b/>
          <w:noProof/>
        </w:rPr>
        <w:t>ам</w:t>
      </w:r>
      <w:r>
        <w:rPr>
          <w:rFonts w:ascii="Arial" w:hAnsi="Arial" w:cs="Arial"/>
          <w:b/>
          <w:noProof/>
        </w:rPr>
        <w:t xml:space="preserve"> физическим лицом денежных средств в </w:t>
      </w:r>
      <w:r w:rsidR="00F5756A">
        <w:rPr>
          <w:rFonts w:ascii="Arial" w:hAnsi="Arial" w:cs="Arial"/>
          <w:b/>
          <w:noProof/>
        </w:rPr>
        <w:t>тенге и киргизских сомах</w:t>
      </w:r>
      <w:r>
        <w:rPr>
          <w:rFonts w:ascii="Arial" w:hAnsi="Arial" w:cs="Arial"/>
          <w:b/>
          <w:noProof/>
        </w:rPr>
        <w:t xml:space="preserve"> на счета, открытые в других банках</w:t>
      </w:r>
      <w:r w:rsidR="00722478" w:rsidRPr="00950218">
        <w:rPr>
          <w:rFonts w:ascii="Arial" w:hAnsi="Arial" w:cs="Arial"/>
          <w:b/>
          <w:noProof/>
        </w:rPr>
        <w:t xml:space="preserve"> </w:t>
      </w:r>
      <w:r w:rsidR="00661064" w:rsidRPr="00950218">
        <w:rPr>
          <w:rFonts w:ascii="Arial" w:hAnsi="Arial" w:cs="Arial"/>
          <w:b/>
          <w:noProof/>
        </w:rPr>
        <w:t>(далее – Правила)</w:t>
      </w:r>
      <w:r w:rsidR="00722478" w:rsidRPr="00950218">
        <w:rPr>
          <w:rFonts w:ascii="Arial" w:hAnsi="Arial" w:cs="Arial"/>
          <w:b/>
          <w:noProof/>
        </w:rPr>
        <w:t>.</w:t>
      </w:r>
    </w:p>
    <w:p w14:paraId="3AD9EA3A" w14:textId="312DF6E0" w:rsidR="00722478" w:rsidRDefault="00722478" w:rsidP="00CF19C8">
      <w:pPr>
        <w:ind w:firstLine="284"/>
        <w:jc w:val="both"/>
        <w:rPr>
          <w:rFonts w:ascii="Arial" w:hAnsi="Arial" w:cs="Arial"/>
          <w:b/>
          <w:noProof/>
        </w:rPr>
      </w:pPr>
    </w:p>
    <w:p w14:paraId="4B64CBB0" w14:textId="77777777" w:rsidR="008305FA" w:rsidRPr="00950218" w:rsidRDefault="008305FA" w:rsidP="00CF19C8">
      <w:pPr>
        <w:ind w:firstLine="284"/>
        <w:jc w:val="both"/>
        <w:rPr>
          <w:rFonts w:ascii="Arial" w:hAnsi="Arial" w:cs="Arial"/>
          <w:b/>
          <w:noProof/>
        </w:rPr>
      </w:pPr>
    </w:p>
    <w:p w14:paraId="54FB7588" w14:textId="459D476F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Акция </w:t>
      </w:r>
      <w:r w:rsidRPr="00950218">
        <w:rPr>
          <w:rFonts w:ascii="Arial" w:hAnsi="Arial" w:cs="Arial"/>
          <w:noProof/>
          <w:sz w:val="20"/>
          <w:szCs w:val="20"/>
        </w:rPr>
        <w:t xml:space="preserve">(далее – Акция) проводится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в рамках рекламной кампании по привлечению ББР Банком (АО) (далее – Банк) физических лиц </w:t>
      </w:r>
      <w:r w:rsidR="008C5D1B">
        <w:rPr>
          <w:rFonts w:ascii="Arial" w:hAnsi="Arial" w:cs="Arial"/>
          <w:noProof/>
          <w:sz w:val="20"/>
          <w:szCs w:val="20"/>
        </w:rPr>
        <w:t>для совершения перевод</w:t>
      </w:r>
      <w:r w:rsidR="00F5756A">
        <w:rPr>
          <w:rFonts w:ascii="Arial" w:hAnsi="Arial" w:cs="Arial"/>
          <w:noProof/>
          <w:sz w:val="20"/>
          <w:szCs w:val="20"/>
        </w:rPr>
        <w:t>ов</w:t>
      </w:r>
      <w:r w:rsidR="008C5D1B">
        <w:rPr>
          <w:rFonts w:ascii="Arial" w:hAnsi="Arial" w:cs="Arial"/>
          <w:noProof/>
          <w:sz w:val="20"/>
          <w:szCs w:val="20"/>
        </w:rPr>
        <w:t xml:space="preserve"> в </w:t>
      </w:r>
      <w:r w:rsidR="00F5756A">
        <w:rPr>
          <w:rFonts w:ascii="Arial" w:hAnsi="Arial" w:cs="Arial"/>
          <w:noProof/>
          <w:sz w:val="20"/>
          <w:szCs w:val="20"/>
        </w:rPr>
        <w:t>тенге и киргизских сомах</w:t>
      </w:r>
      <w:r w:rsidR="00A50C30" w:rsidRPr="00950218">
        <w:rPr>
          <w:rFonts w:ascii="Arial" w:hAnsi="Arial" w:cs="Arial"/>
          <w:noProof/>
          <w:sz w:val="20"/>
          <w:szCs w:val="20"/>
        </w:rPr>
        <w:t>.</w:t>
      </w:r>
    </w:p>
    <w:p w14:paraId="4DD8C0AA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6426EE" w14:textId="49DE13CD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Период проведения Акции: </w:t>
      </w:r>
      <w:r w:rsidRPr="00974B3C">
        <w:rPr>
          <w:rFonts w:ascii="Arial" w:hAnsi="Arial" w:cs="Arial"/>
          <w:b/>
          <w:noProof/>
          <w:sz w:val="20"/>
          <w:szCs w:val="20"/>
        </w:rPr>
        <w:t xml:space="preserve">с </w:t>
      </w:r>
      <w:r w:rsidR="00F5756A">
        <w:rPr>
          <w:rFonts w:ascii="Arial" w:hAnsi="Arial" w:cs="Arial"/>
          <w:b/>
          <w:noProof/>
          <w:sz w:val="20"/>
          <w:szCs w:val="20"/>
        </w:rPr>
        <w:t>20</w:t>
      </w:r>
      <w:r w:rsidRPr="00974B3C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5756A">
        <w:rPr>
          <w:rFonts w:ascii="Arial" w:hAnsi="Arial" w:cs="Arial"/>
          <w:b/>
          <w:noProof/>
          <w:sz w:val="20"/>
          <w:szCs w:val="20"/>
        </w:rPr>
        <w:t>июн</w:t>
      </w:r>
      <w:r w:rsidR="004160E3" w:rsidRPr="00974B3C">
        <w:rPr>
          <w:rFonts w:ascii="Arial" w:hAnsi="Arial" w:cs="Arial"/>
          <w:b/>
          <w:noProof/>
          <w:sz w:val="20"/>
          <w:szCs w:val="20"/>
        </w:rPr>
        <w:t>я</w:t>
      </w:r>
      <w:r w:rsidRPr="00974B3C">
        <w:rPr>
          <w:rFonts w:ascii="Arial" w:hAnsi="Arial" w:cs="Arial"/>
          <w:b/>
          <w:noProof/>
          <w:sz w:val="20"/>
          <w:szCs w:val="20"/>
        </w:rPr>
        <w:t xml:space="preserve"> 202</w:t>
      </w:r>
      <w:r w:rsidR="00F5756A">
        <w:rPr>
          <w:rFonts w:ascii="Arial" w:hAnsi="Arial" w:cs="Arial"/>
          <w:b/>
          <w:noProof/>
          <w:sz w:val="20"/>
          <w:szCs w:val="20"/>
        </w:rPr>
        <w:t>4</w:t>
      </w:r>
      <w:r w:rsidR="00E73E44" w:rsidRPr="00974B3C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74B3C">
        <w:rPr>
          <w:rFonts w:ascii="Arial" w:hAnsi="Arial" w:cs="Arial"/>
          <w:b/>
          <w:noProof/>
          <w:sz w:val="20"/>
          <w:szCs w:val="20"/>
        </w:rPr>
        <w:t>г.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>до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отмены по отдельному распоряжению Банка</w:t>
      </w:r>
      <w:r w:rsidR="00E73E44" w:rsidRPr="00950218">
        <w:rPr>
          <w:rFonts w:ascii="Arial" w:hAnsi="Arial" w:cs="Arial"/>
          <w:b/>
          <w:noProof/>
          <w:sz w:val="20"/>
          <w:szCs w:val="20"/>
        </w:rPr>
        <w:t>.</w:t>
      </w:r>
      <w:r w:rsidRPr="00950218">
        <w:rPr>
          <w:rFonts w:ascii="Arial" w:hAnsi="Arial" w:cs="Arial"/>
          <w:noProof/>
          <w:sz w:val="20"/>
          <w:szCs w:val="20"/>
        </w:rPr>
        <w:t xml:space="preserve"> Банк вправе в одностороннем порядке измен</w:t>
      </w:r>
      <w:bookmarkStart w:id="0" w:name="_GoBack"/>
      <w:bookmarkEnd w:id="0"/>
      <w:r w:rsidRPr="00950218">
        <w:rPr>
          <w:rFonts w:ascii="Arial" w:hAnsi="Arial" w:cs="Arial"/>
          <w:noProof/>
          <w:sz w:val="20"/>
          <w:szCs w:val="20"/>
        </w:rPr>
        <w:t>ить сроки проведения Акции или отменить проведение Акции в поря</w:t>
      </w:r>
      <w:r w:rsidR="00A97883" w:rsidRPr="00950218">
        <w:rPr>
          <w:rFonts w:ascii="Arial" w:hAnsi="Arial" w:cs="Arial"/>
          <w:noProof/>
          <w:sz w:val="20"/>
          <w:szCs w:val="20"/>
        </w:rPr>
        <w:t>дке и сроки, установленные в п.</w:t>
      </w:r>
      <w:r w:rsidR="00B32966" w:rsidRPr="00950218">
        <w:rPr>
          <w:rFonts w:ascii="Arial" w:hAnsi="Arial" w:cs="Arial"/>
          <w:noProof/>
          <w:sz w:val="20"/>
          <w:szCs w:val="20"/>
        </w:rPr>
        <w:t>7</w:t>
      </w:r>
      <w:r w:rsidR="00A97883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Правил.</w:t>
      </w:r>
    </w:p>
    <w:p w14:paraId="103644E4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CFD9CCC" w14:textId="7777777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Организатор Акции: </w:t>
      </w:r>
      <w:r w:rsidR="00E73E44" w:rsidRPr="00950218">
        <w:rPr>
          <w:rFonts w:ascii="Arial" w:hAnsi="Arial" w:cs="Arial"/>
          <w:noProof/>
          <w:sz w:val="20"/>
          <w:szCs w:val="20"/>
        </w:rPr>
        <w:t>ББР Банк (АО), лицензия на осуществление банковских операций от 27 января 2015 года № 2929; номер в реестре банков-участников обязательного страхования вкладов № 795, дата внесения в реестр — 21 марта 2005 года.</w:t>
      </w:r>
    </w:p>
    <w:p w14:paraId="7874F9E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3AA3EACF" w14:textId="1D84D04E" w:rsidR="00722478" w:rsidRPr="00950218" w:rsidRDefault="00722478" w:rsidP="008C5D1B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Место проведения Акции: </w:t>
      </w:r>
      <w:r w:rsidR="00F5756A" w:rsidRPr="003E1E2F">
        <w:rPr>
          <w:rFonts w:ascii="Arial" w:hAnsi="Arial" w:cs="Arial"/>
          <w:noProof/>
          <w:sz w:val="20"/>
          <w:szCs w:val="20"/>
        </w:rPr>
        <w:t>ББР Банк (АО)</w:t>
      </w:r>
      <w:r w:rsidRPr="00950218">
        <w:rPr>
          <w:rFonts w:ascii="Arial" w:hAnsi="Arial" w:cs="Arial"/>
          <w:noProof/>
          <w:sz w:val="20"/>
          <w:szCs w:val="20"/>
        </w:rPr>
        <w:t>.</w:t>
      </w:r>
    </w:p>
    <w:p w14:paraId="3D73E39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0CCC621" w14:textId="3DCA4644" w:rsidR="008C5D1B" w:rsidRPr="008C5D1B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Участники Акции: </w:t>
      </w:r>
      <w:r w:rsidR="00661064" w:rsidRPr="00950218">
        <w:rPr>
          <w:rFonts w:ascii="Arial" w:hAnsi="Arial" w:cs="Arial"/>
          <w:sz w:val="20"/>
          <w:szCs w:val="20"/>
        </w:rPr>
        <w:t>Физические лица</w:t>
      </w:r>
      <w:r w:rsidRPr="00950218">
        <w:rPr>
          <w:rFonts w:ascii="Arial" w:hAnsi="Arial" w:cs="Arial"/>
          <w:sz w:val="20"/>
          <w:szCs w:val="20"/>
        </w:rPr>
        <w:t>,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8C5D1B">
        <w:rPr>
          <w:rFonts w:ascii="Arial" w:hAnsi="Arial" w:cs="Arial"/>
          <w:sz w:val="20"/>
          <w:szCs w:val="20"/>
        </w:rPr>
        <w:t>осуществляющие в Период проведения Акции перевод</w:t>
      </w:r>
      <w:r w:rsidR="00F5756A">
        <w:rPr>
          <w:rFonts w:ascii="Arial" w:hAnsi="Arial" w:cs="Arial"/>
          <w:sz w:val="20"/>
          <w:szCs w:val="20"/>
        </w:rPr>
        <w:t>ы</w:t>
      </w:r>
      <w:r w:rsidR="008C5D1B">
        <w:rPr>
          <w:rFonts w:ascii="Arial" w:hAnsi="Arial" w:cs="Arial"/>
          <w:sz w:val="20"/>
          <w:szCs w:val="20"/>
        </w:rPr>
        <w:t xml:space="preserve"> денежных средств в </w:t>
      </w:r>
      <w:r w:rsidR="00F5756A">
        <w:rPr>
          <w:rFonts w:ascii="Arial" w:hAnsi="Arial" w:cs="Arial"/>
          <w:sz w:val="20"/>
          <w:szCs w:val="20"/>
        </w:rPr>
        <w:t>тенге и киргизских сомах</w:t>
      </w:r>
      <w:r w:rsidR="008305FA">
        <w:rPr>
          <w:rFonts w:ascii="Arial" w:hAnsi="Arial" w:cs="Arial"/>
          <w:sz w:val="20"/>
          <w:szCs w:val="20"/>
        </w:rPr>
        <w:t>.</w:t>
      </w:r>
    </w:p>
    <w:p w14:paraId="4AD98933" w14:textId="77777777" w:rsidR="008C5D1B" w:rsidRPr="008C5D1B" w:rsidRDefault="008C5D1B" w:rsidP="008C5D1B">
      <w:pPr>
        <w:pStyle w:val="a8"/>
        <w:rPr>
          <w:rFonts w:ascii="Arial" w:hAnsi="Arial" w:cs="Arial"/>
          <w:sz w:val="20"/>
          <w:szCs w:val="20"/>
        </w:rPr>
      </w:pPr>
    </w:p>
    <w:p w14:paraId="34494762" w14:textId="4D531358" w:rsidR="008C5D1B" w:rsidRPr="00653917" w:rsidRDefault="00722478" w:rsidP="00E63950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653917">
        <w:rPr>
          <w:rFonts w:ascii="Arial" w:hAnsi="Arial" w:cs="Arial"/>
          <w:b/>
          <w:noProof/>
          <w:sz w:val="20"/>
          <w:szCs w:val="20"/>
        </w:rPr>
        <w:t>Условия проведения Акции:</w:t>
      </w:r>
      <w:r w:rsidR="00FC2585" w:rsidRPr="0065391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53917" w:rsidRPr="00653917">
        <w:rPr>
          <w:rFonts w:ascii="Arial" w:hAnsi="Arial" w:cs="Arial"/>
          <w:noProof/>
          <w:sz w:val="20"/>
          <w:szCs w:val="20"/>
        </w:rPr>
        <w:t xml:space="preserve">Установить для </w:t>
      </w:r>
      <w:r w:rsidR="00722948" w:rsidRPr="00653917">
        <w:rPr>
          <w:rFonts w:ascii="Arial" w:hAnsi="Arial" w:cs="Arial"/>
          <w:noProof/>
          <w:sz w:val="20"/>
          <w:szCs w:val="20"/>
        </w:rPr>
        <w:t>Участник</w:t>
      </w:r>
      <w:r w:rsidR="00653917" w:rsidRPr="00653917">
        <w:rPr>
          <w:rFonts w:ascii="Arial" w:hAnsi="Arial" w:cs="Arial"/>
          <w:noProof/>
          <w:sz w:val="20"/>
          <w:szCs w:val="20"/>
        </w:rPr>
        <w:t>ов</w:t>
      </w:r>
      <w:r w:rsidR="00722948" w:rsidRPr="00653917">
        <w:rPr>
          <w:rFonts w:ascii="Arial" w:hAnsi="Arial" w:cs="Arial"/>
          <w:noProof/>
          <w:sz w:val="20"/>
          <w:szCs w:val="20"/>
        </w:rPr>
        <w:t xml:space="preserve"> Акции </w:t>
      </w:r>
      <w:r w:rsidR="00653917">
        <w:rPr>
          <w:rFonts w:ascii="Arial" w:hAnsi="Arial" w:cs="Arial"/>
          <w:noProof/>
          <w:sz w:val="20"/>
          <w:szCs w:val="20"/>
        </w:rPr>
        <w:t xml:space="preserve">комиссионное вознаграждение за </w:t>
      </w:r>
      <w:r w:rsidR="00A808C5" w:rsidRPr="00653917">
        <w:rPr>
          <w:rFonts w:ascii="Arial" w:hAnsi="Arial" w:cs="Arial"/>
          <w:noProof/>
          <w:sz w:val="20"/>
          <w:szCs w:val="20"/>
        </w:rPr>
        <w:t>перевод</w:t>
      </w:r>
      <w:r w:rsidR="00F5756A" w:rsidRPr="00653917">
        <w:rPr>
          <w:rFonts w:ascii="Arial" w:hAnsi="Arial" w:cs="Arial"/>
          <w:noProof/>
          <w:sz w:val="20"/>
          <w:szCs w:val="20"/>
        </w:rPr>
        <w:t>ы</w:t>
      </w:r>
      <w:r w:rsidR="00A808C5" w:rsidRPr="00653917">
        <w:rPr>
          <w:rFonts w:ascii="Arial" w:hAnsi="Arial" w:cs="Arial"/>
          <w:noProof/>
          <w:sz w:val="20"/>
          <w:szCs w:val="20"/>
        </w:rPr>
        <w:t xml:space="preserve"> денежных средств в </w:t>
      </w:r>
      <w:r w:rsidR="00F5756A" w:rsidRPr="00653917">
        <w:rPr>
          <w:rFonts w:ascii="Arial" w:hAnsi="Arial" w:cs="Arial"/>
          <w:noProof/>
          <w:sz w:val="20"/>
          <w:szCs w:val="20"/>
        </w:rPr>
        <w:t>тенге и киргизских сомах</w:t>
      </w:r>
      <w:r w:rsidR="00722948" w:rsidRPr="00653917">
        <w:rPr>
          <w:rFonts w:ascii="Arial" w:hAnsi="Arial" w:cs="Arial"/>
          <w:noProof/>
          <w:sz w:val="20"/>
          <w:szCs w:val="20"/>
        </w:rPr>
        <w:t xml:space="preserve"> </w:t>
      </w:r>
      <w:r w:rsidR="00F5756A" w:rsidRPr="00653917">
        <w:rPr>
          <w:rFonts w:ascii="Arial" w:hAnsi="Arial" w:cs="Arial"/>
          <w:sz w:val="20"/>
          <w:szCs w:val="20"/>
        </w:rPr>
        <w:t xml:space="preserve">с банковского счета </w:t>
      </w:r>
      <w:r w:rsidR="00653917" w:rsidRPr="00653917">
        <w:rPr>
          <w:rFonts w:ascii="Arial" w:hAnsi="Arial" w:cs="Arial"/>
          <w:sz w:val="20"/>
          <w:szCs w:val="20"/>
        </w:rPr>
        <w:t xml:space="preserve">на счета, открытые в других банках </w:t>
      </w:r>
      <w:r w:rsidR="008F2794" w:rsidRPr="00653917">
        <w:rPr>
          <w:rFonts w:ascii="Arial" w:hAnsi="Arial" w:cs="Arial"/>
          <w:i/>
          <w:sz w:val="20"/>
          <w:szCs w:val="20"/>
        </w:rPr>
        <w:t>(п.</w:t>
      </w:r>
      <w:r w:rsidR="00C95254" w:rsidRPr="00653917">
        <w:rPr>
          <w:rFonts w:ascii="Arial" w:hAnsi="Arial" w:cs="Arial"/>
          <w:i/>
          <w:sz w:val="20"/>
          <w:szCs w:val="20"/>
        </w:rPr>
        <w:t xml:space="preserve"> </w:t>
      </w:r>
      <w:r w:rsidR="008F2794" w:rsidRPr="00653917">
        <w:rPr>
          <w:rFonts w:ascii="Arial" w:hAnsi="Arial" w:cs="Arial"/>
          <w:i/>
          <w:sz w:val="20"/>
          <w:szCs w:val="20"/>
        </w:rPr>
        <w:t>3.2.1</w:t>
      </w:r>
      <w:r w:rsidR="00C95254" w:rsidRPr="00653917">
        <w:rPr>
          <w:rFonts w:ascii="Arial" w:hAnsi="Arial" w:cs="Arial"/>
          <w:i/>
          <w:sz w:val="20"/>
          <w:szCs w:val="20"/>
        </w:rPr>
        <w:t>.</w:t>
      </w:r>
      <w:r w:rsidR="008F2794" w:rsidRPr="00653917">
        <w:rPr>
          <w:rFonts w:ascii="Arial" w:hAnsi="Arial" w:cs="Arial"/>
          <w:i/>
          <w:sz w:val="20"/>
          <w:szCs w:val="20"/>
        </w:rPr>
        <w:t xml:space="preserve"> «Переводы </w:t>
      </w:r>
      <w:r w:rsidR="004854D8" w:rsidRPr="00653917">
        <w:rPr>
          <w:rFonts w:ascii="Arial" w:hAnsi="Arial" w:cs="Arial"/>
          <w:i/>
          <w:sz w:val="20"/>
          <w:szCs w:val="20"/>
        </w:rPr>
        <w:t xml:space="preserve">в иностранной валюте, осуществляемые </w:t>
      </w:r>
      <w:r w:rsidR="008F2794" w:rsidRPr="00653917">
        <w:rPr>
          <w:rFonts w:ascii="Arial" w:hAnsi="Arial" w:cs="Arial"/>
          <w:i/>
          <w:sz w:val="20"/>
          <w:szCs w:val="20"/>
        </w:rPr>
        <w:t>с банковского счета/</w:t>
      </w:r>
      <w:r w:rsidR="004854D8" w:rsidRPr="00653917">
        <w:rPr>
          <w:rFonts w:ascii="Arial" w:hAnsi="Arial" w:cs="Arial"/>
          <w:i/>
          <w:sz w:val="20"/>
          <w:szCs w:val="20"/>
        </w:rPr>
        <w:t xml:space="preserve">счета банковского </w:t>
      </w:r>
      <w:r w:rsidR="008F2794" w:rsidRPr="00653917">
        <w:rPr>
          <w:rFonts w:ascii="Arial" w:hAnsi="Arial" w:cs="Arial"/>
          <w:i/>
          <w:sz w:val="20"/>
          <w:szCs w:val="20"/>
        </w:rPr>
        <w:t>вклада, в том числе на основании заявления на периодическое перечисление средств с банковского счета/ вклада, переводы без открытия счета, на счета</w:t>
      </w:r>
      <w:r w:rsidR="004854D8" w:rsidRPr="00653917">
        <w:rPr>
          <w:rFonts w:ascii="Arial" w:hAnsi="Arial" w:cs="Arial"/>
          <w:i/>
          <w:sz w:val="20"/>
          <w:szCs w:val="20"/>
        </w:rPr>
        <w:t xml:space="preserve"> в других банках</w:t>
      </w:r>
      <w:r w:rsidR="008F2794" w:rsidRPr="00653917">
        <w:rPr>
          <w:rFonts w:ascii="Arial" w:hAnsi="Arial" w:cs="Arial"/>
          <w:i/>
          <w:sz w:val="20"/>
          <w:szCs w:val="20"/>
        </w:rPr>
        <w:t xml:space="preserve">» </w:t>
      </w:r>
      <w:r w:rsidR="00C2402C" w:rsidRPr="00653917">
        <w:rPr>
          <w:rFonts w:ascii="Arial" w:hAnsi="Arial" w:cs="Arial"/>
          <w:i/>
          <w:sz w:val="20"/>
          <w:szCs w:val="20"/>
        </w:rPr>
        <w:t>и</w:t>
      </w:r>
      <w:r w:rsidR="00653917" w:rsidRPr="00653917">
        <w:rPr>
          <w:rFonts w:ascii="Arial" w:hAnsi="Arial" w:cs="Arial"/>
          <w:i/>
          <w:sz w:val="20"/>
          <w:szCs w:val="20"/>
        </w:rPr>
        <w:t xml:space="preserve"> </w:t>
      </w:r>
      <w:r w:rsidR="00775D96" w:rsidRPr="00653917">
        <w:rPr>
          <w:rFonts w:ascii="Arial" w:hAnsi="Arial" w:cs="Arial"/>
          <w:i/>
          <w:sz w:val="20"/>
          <w:szCs w:val="20"/>
        </w:rPr>
        <w:t xml:space="preserve">п. </w:t>
      </w:r>
      <w:r w:rsidR="008F2794" w:rsidRPr="00653917">
        <w:rPr>
          <w:rFonts w:ascii="Arial" w:hAnsi="Arial" w:cs="Arial"/>
          <w:i/>
          <w:sz w:val="20"/>
          <w:szCs w:val="20"/>
        </w:rPr>
        <w:t>9.</w:t>
      </w:r>
      <w:r w:rsidR="00653917" w:rsidRPr="00653917">
        <w:rPr>
          <w:rFonts w:ascii="Arial" w:hAnsi="Arial" w:cs="Arial"/>
          <w:i/>
          <w:sz w:val="20"/>
          <w:szCs w:val="20"/>
        </w:rPr>
        <w:t>8</w:t>
      </w:r>
      <w:r w:rsidR="008F2794" w:rsidRPr="00653917">
        <w:rPr>
          <w:rFonts w:ascii="Arial" w:hAnsi="Arial" w:cs="Arial"/>
          <w:i/>
          <w:sz w:val="20"/>
          <w:szCs w:val="20"/>
        </w:rPr>
        <w:t>.2. «Переводы</w:t>
      </w:r>
      <w:r w:rsidR="00775D96" w:rsidRPr="00653917">
        <w:rPr>
          <w:rFonts w:ascii="Arial" w:hAnsi="Arial" w:cs="Arial"/>
          <w:i/>
          <w:sz w:val="20"/>
          <w:szCs w:val="20"/>
        </w:rPr>
        <w:t xml:space="preserve"> в иностранной валюте</w:t>
      </w:r>
      <w:r w:rsidR="004854D8" w:rsidRPr="00653917">
        <w:rPr>
          <w:rFonts w:ascii="Arial" w:hAnsi="Arial" w:cs="Arial"/>
          <w:i/>
          <w:sz w:val="20"/>
          <w:szCs w:val="20"/>
        </w:rPr>
        <w:t>, осуществляемые с банковского счета/</w:t>
      </w:r>
      <w:r w:rsidR="00653917" w:rsidRPr="00653917">
        <w:rPr>
          <w:rFonts w:ascii="Arial" w:hAnsi="Arial" w:cs="Arial"/>
          <w:i/>
          <w:sz w:val="20"/>
          <w:szCs w:val="20"/>
        </w:rPr>
        <w:t xml:space="preserve"> </w:t>
      </w:r>
      <w:r w:rsidR="004854D8" w:rsidRPr="00653917">
        <w:rPr>
          <w:rFonts w:ascii="Arial" w:hAnsi="Arial" w:cs="Arial"/>
          <w:i/>
          <w:sz w:val="20"/>
          <w:szCs w:val="20"/>
        </w:rPr>
        <w:t>вклада на счета</w:t>
      </w:r>
      <w:r w:rsidR="008F2794" w:rsidRPr="00653917">
        <w:rPr>
          <w:rFonts w:ascii="Arial" w:hAnsi="Arial" w:cs="Arial"/>
          <w:i/>
          <w:sz w:val="20"/>
          <w:szCs w:val="20"/>
        </w:rPr>
        <w:t xml:space="preserve"> </w:t>
      </w:r>
      <w:r w:rsidR="004854D8" w:rsidRPr="00653917">
        <w:rPr>
          <w:rFonts w:ascii="Arial" w:hAnsi="Arial" w:cs="Arial"/>
          <w:i/>
          <w:sz w:val="20"/>
          <w:szCs w:val="20"/>
        </w:rPr>
        <w:t>в других банках</w:t>
      </w:r>
      <w:r w:rsidR="00775D96" w:rsidRPr="00653917">
        <w:rPr>
          <w:rFonts w:ascii="Arial" w:hAnsi="Arial" w:cs="Arial"/>
          <w:i/>
          <w:sz w:val="20"/>
          <w:szCs w:val="20"/>
        </w:rPr>
        <w:t>»</w:t>
      </w:r>
      <w:r w:rsidR="004854D8" w:rsidRPr="00653917">
        <w:rPr>
          <w:rFonts w:ascii="Arial" w:hAnsi="Arial" w:cs="Arial"/>
          <w:i/>
          <w:sz w:val="20"/>
          <w:szCs w:val="20"/>
        </w:rPr>
        <w:t xml:space="preserve"> </w:t>
      </w:r>
      <w:r w:rsidR="008F2794" w:rsidRPr="00653917">
        <w:rPr>
          <w:rFonts w:ascii="Arial" w:hAnsi="Arial" w:cs="Arial"/>
          <w:i/>
          <w:sz w:val="20"/>
          <w:szCs w:val="20"/>
        </w:rPr>
        <w:t>Сборника тарифов комиссионного вознаграждения за услуги, оказываемые ББР Банком (АО) физическим лицам, и порядок их применения)</w:t>
      </w:r>
      <w:r w:rsidR="00F5756A" w:rsidRPr="00653917">
        <w:rPr>
          <w:rFonts w:ascii="Arial" w:hAnsi="Arial" w:cs="Arial"/>
          <w:sz w:val="20"/>
          <w:szCs w:val="20"/>
        </w:rPr>
        <w:t xml:space="preserve"> </w:t>
      </w:r>
      <w:r w:rsidR="00653917">
        <w:rPr>
          <w:rFonts w:ascii="Arial" w:hAnsi="Arial" w:cs="Arial"/>
          <w:sz w:val="20"/>
          <w:szCs w:val="20"/>
        </w:rPr>
        <w:t>в размере</w:t>
      </w:r>
      <w:r w:rsidR="00F5756A" w:rsidRPr="00653917">
        <w:rPr>
          <w:rFonts w:ascii="Arial" w:hAnsi="Arial" w:cs="Arial"/>
          <w:sz w:val="20"/>
          <w:szCs w:val="20"/>
        </w:rPr>
        <w:t xml:space="preserve"> </w:t>
      </w:r>
      <w:r w:rsidR="00653917" w:rsidRPr="00653917">
        <w:rPr>
          <w:rFonts w:ascii="Arial" w:hAnsi="Arial" w:cs="Arial"/>
          <w:b/>
          <w:sz w:val="20"/>
          <w:szCs w:val="20"/>
        </w:rPr>
        <w:t>0.6%, минимум 350 рублей РФ, максимум 1 350 рублей РФ</w:t>
      </w:r>
      <w:r w:rsidR="00722948" w:rsidRPr="00653917">
        <w:rPr>
          <w:rFonts w:ascii="Arial" w:hAnsi="Arial" w:cs="Arial"/>
          <w:noProof/>
          <w:sz w:val="20"/>
          <w:szCs w:val="20"/>
        </w:rPr>
        <w:t>.</w:t>
      </w:r>
    </w:p>
    <w:p w14:paraId="710FC4CF" w14:textId="5DF6A02D" w:rsidR="0094085D" w:rsidRPr="00950218" w:rsidRDefault="0094085D" w:rsidP="00C2402C">
      <w:pPr>
        <w:pStyle w:val="a8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</w:p>
    <w:p w14:paraId="5A44DC91" w14:textId="02A003C2" w:rsidR="00A843B7" w:rsidRPr="00950218" w:rsidRDefault="00B32966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7</w:t>
      </w:r>
      <w:r w:rsidR="00A843B7" w:rsidRPr="00950218">
        <w:rPr>
          <w:rFonts w:ascii="Arial" w:hAnsi="Arial" w:cs="Arial"/>
          <w:b/>
          <w:noProof/>
          <w:sz w:val="20"/>
          <w:szCs w:val="20"/>
        </w:rPr>
        <w:t>. Пор</w:t>
      </w:r>
      <w:r w:rsidR="0094085D" w:rsidRPr="00950218">
        <w:rPr>
          <w:rFonts w:ascii="Arial" w:hAnsi="Arial" w:cs="Arial"/>
          <w:b/>
          <w:noProof/>
          <w:sz w:val="20"/>
          <w:szCs w:val="20"/>
        </w:rPr>
        <w:t xml:space="preserve">ядок информирования </w:t>
      </w:r>
      <w:r w:rsidR="00A808C5">
        <w:rPr>
          <w:rFonts w:ascii="Arial" w:hAnsi="Arial" w:cs="Arial"/>
          <w:b/>
          <w:noProof/>
          <w:sz w:val="20"/>
          <w:szCs w:val="20"/>
        </w:rPr>
        <w:t>клиентов</w:t>
      </w:r>
      <w:r w:rsidR="0094085D" w:rsidRPr="00950218">
        <w:rPr>
          <w:rFonts w:ascii="Arial" w:hAnsi="Arial" w:cs="Arial"/>
          <w:b/>
          <w:noProof/>
          <w:sz w:val="20"/>
          <w:szCs w:val="20"/>
        </w:rPr>
        <w:t>:</w:t>
      </w:r>
    </w:p>
    <w:p w14:paraId="68832DB5" w14:textId="65C6536B" w:rsidR="00DA69DD" w:rsidRPr="008C5D1B" w:rsidRDefault="00713B75" w:rsidP="008C5D1B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Подробная информация об Акции размещена в местах проведения Акции и на</w:t>
      </w:r>
      <w:r w:rsidR="00D06583" w:rsidRPr="00950218">
        <w:rPr>
          <w:rFonts w:ascii="Arial" w:hAnsi="Arial" w:cs="Arial"/>
          <w:noProof/>
          <w:sz w:val="20"/>
          <w:szCs w:val="20"/>
        </w:rPr>
        <w:t xml:space="preserve"> официальном</w:t>
      </w:r>
      <w:r w:rsidRPr="00950218">
        <w:rPr>
          <w:rFonts w:ascii="Arial" w:hAnsi="Arial" w:cs="Arial"/>
          <w:noProof/>
          <w:sz w:val="20"/>
          <w:szCs w:val="20"/>
        </w:rPr>
        <w:t xml:space="preserve"> сайте Банка в информационно-телекоммуникационной сети Интернет </w:t>
      </w:r>
      <w:hyperlink r:id="rId8" w:history="1"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www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bbr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ru</w:t>
        </w:r>
      </w:hyperlink>
      <w:r w:rsidRPr="00950218">
        <w:rPr>
          <w:rFonts w:ascii="Arial" w:hAnsi="Arial" w:cs="Arial"/>
          <w:noProof/>
          <w:sz w:val="20"/>
          <w:szCs w:val="20"/>
        </w:rPr>
        <w:t xml:space="preserve">. Допускается информирование </w:t>
      </w:r>
      <w:r w:rsidR="00A808C5">
        <w:rPr>
          <w:rFonts w:ascii="Arial" w:hAnsi="Arial" w:cs="Arial"/>
          <w:noProof/>
          <w:sz w:val="20"/>
          <w:szCs w:val="20"/>
        </w:rPr>
        <w:t>клиентов</w:t>
      </w:r>
      <w:r w:rsidRPr="00950218">
        <w:rPr>
          <w:rFonts w:ascii="Arial" w:hAnsi="Arial" w:cs="Arial"/>
          <w:noProof/>
          <w:sz w:val="20"/>
          <w:szCs w:val="20"/>
        </w:rPr>
        <w:t xml:space="preserve"> об Акции через средства массовой информации, рекламные буклеты Банка и иной рекламный раздаточный или видео материал Банка. О любых изменениях условий, сроков проведения Акции Банк информирует клиентов любыми способами, указанным в настоящем пункте, за один календарный день до даты таких изменений.</w:t>
      </w:r>
    </w:p>
    <w:sectPr w:rsidR="00DA69DD" w:rsidRPr="008C5D1B" w:rsidSect="00D521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70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BAFCE" w14:textId="77777777" w:rsidR="0018544B" w:rsidRDefault="0018544B">
      <w:r>
        <w:separator/>
      </w:r>
    </w:p>
  </w:endnote>
  <w:endnote w:type="continuationSeparator" w:id="0">
    <w:p w14:paraId="45EDA24E" w14:textId="77777777" w:rsidR="0018544B" w:rsidRDefault="0018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224"/>
      <w:gridCol w:w="8841"/>
    </w:tblGrid>
    <w:tr w:rsidR="009315D2" w:rsidRPr="004F5476" w14:paraId="735B5F49" w14:textId="77777777" w:rsidTr="000F691E">
      <w:tc>
        <w:tcPr>
          <w:tcW w:w="608" w:type="pct"/>
          <w:vAlign w:val="center"/>
        </w:tcPr>
        <w:p w14:paraId="31110A72" w14:textId="77777777" w:rsidR="009315D2" w:rsidRPr="004F5476" w:rsidRDefault="00EA04BE" w:rsidP="000F691E">
          <w:pPr>
            <w:spacing w:line="276" w:lineRule="auto"/>
            <w:jc w:val="center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drawing>
              <wp:inline distT="0" distB="0" distL="0" distR="0" wp14:anchorId="0C9F8D51" wp14:editId="5FFD1D50">
                <wp:extent cx="477520" cy="487680"/>
                <wp:effectExtent l="0" t="0" r="0" b="0"/>
                <wp:docPr id="2" name="Рисунок 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75CA7BA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t>ББР Банк (</w:t>
          </w:r>
          <w:r w:rsidRPr="004F5476">
            <w:rPr>
              <w:rFonts w:ascii="Arial" w:eastAsia="Cambria" w:hAnsi="Arial" w:cs="Arial"/>
              <w:noProof/>
            </w:rPr>
            <w:t>АО) входит в систему обязательного страхования вкладов</w:t>
          </w:r>
        </w:p>
        <w:p w14:paraId="73F76187" w14:textId="77777777" w:rsidR="009315D2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Номер в реестре банков-участников № 795</w:t>
          </w:r>
          <w:r>
            <w:rPr>
              <w:rFonts w:ascii="Arial" w:eastAsia="Cambria" w:hAnsi="Arial" w:cs="Arial"/>
              <w:noProof/>
            </w:rPr>
            <w:t>.</w:t>
          </w:r>
        </w:p>
        <w:p w14:paraId="7465758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Дата внесения в реестр — 21.03.2005</w:t>
          </w:r>
        </w:p>
      </w:tc>
    </w:tr>
  </w:tbl>
  <w:p w14:paraId="13637539" w14:textId="77777777" w:rsidR="000B14C2" w:rsidRPr="009315D2" w:rsidRDefault="00DF6916" w:rsidP="009315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5B51" w14:textId="77777777" w:rsidR="000B14C2" w:rsidRDefault="00EA04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C1769" wp14:editId="0A2AD257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AD97" w14:textId="77777777" w:rsidR="000B14C2" w:rsidRDefault="00DF6916" w:rsidP="00A500DC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5AE05A83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6BFD3991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6C9651AE" w14:textId="77777777" w:rsidR="000B14C2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5DC87087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6D91CFAB" w14:textId="77777777" w:rsidR="000B14C2" w:rsidRPr="004D778B" w:rsidRDefault="00DF6916" w:rsidP="00A500DC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C17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" filled="f" stroked="f">
              <v:textbox inset="28mm,0,0,0">
                <w:txbxContent>
                  <w:p w14:paraId="4010AD97" w14:textId="77777777" w:rsidR="000B14C2" w:rsidRDefault="003E0DCE" w:rsidP="00A500DC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5AE05A83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6BFD3991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6C9651AE" w14:textId="77777777" w:rsidR="000B14C2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5DC87087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6D91CFAB" w14:textId="77777777" w:rsidR="000B14C2" w:rsidRPr="004D778B" w:rsidRDefault="003E0DCE" w:rsidP="00A500DC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7D41A1D" wp14:editId="0EFAA175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" name="Рисунок 4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525B3" w14:textId="77777777" w:rsidR="0018544B" w:rsidRDefault="0018544B">
      <w:r>
        <w:separator/>
      </w:r>
    </w:p>
  </w:footnote>
  <w:footnote w:type="continuationSeparator" w:id="0">
    <w:p w14:paraId="26F21EFE" w14:textId="77777777" w:rsidR="0018544B" w:rsidRDefault="0018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101"/>
      <w:tblW w:w="0" w:type="auto"/>
      <w:tblLook w:val="04A0" w:firstRow="1" w:lastRow="0" w:firstColumn="1" w:lastColumn="0" w:noHBand="0" w:noVBand="1"/>
    </w:tblPr>
    <w:tblGrid>
      <w:gridCol w:w="4022"/>
      <w:gridCol w:w="6043"/>
    </w:tblGrid>
    <w:tr w:rsidR="00713B75" w:rsidRPr="009739DD" w14:paraId="28AF09A6" w14:textId="77777777" w:rsidTr="002C3692">
      <w:tc>
        <w:tcPr>
          <w:tcW w:w="4077" w:type="dxa"/>
          <w:shd w:val="clear" w:color="auto" w:fill="auto"/>
        </w:tcPr>
        <w:p w14:paraId="4B923462" w14:textId="77777777" w:rsidR="00713B75" w:rsidRPr="000F691E" w:rsidRDefault="00713B75" w:rsidP="00713B75">
          <w:pPr>
            <w:pStyle w:val="a3"/>
            <w:rPr>
              <w:rFonts w:ascii="Arial" w:eastAsia="Cambria" w:hAnsi="Arial"/>
            </w:rPr>
          </w:pPr>
          <w:r>
            <w:rPr>
              <w:rFonts w:ascii="Arial" w:eastAsia="Cambria" w:hAnsi="Arial"/>
              <w:noProof/>
            </w:rPr>
            <w:drawing>
              <wp:inline distT="0" distB="0" distL="0" distR="0" wp14:anchorId="779D0532" wp14:editId="5DDD44A6">
                <wp:extent cx="1524000" cy="599440"/>
                <wp:effectExtent l="0" t="0" r="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shd w:val="clear" w:color="auto" w:fill="auto"/>
          <w:vAlign w:val="center"/>
        </w:tcPr>
        <w:p w14:paraId="42F06E7D" w14:textId="325D9CC4" w:rsidR="00713B75" w:rsidRPr="00E73E44" w:rsidRDefault="00D8032C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Приложение </w:t>
          </w:r>
          <w:r w:rsidR="002E1A5A">
            <w:rPr>
              <w:rFonts w:ascii="Verdana" w:eastAsia="Cambria" w:hAnsi="Verdana" w:cs="Arial"/>
              <w:i/>
              <w:noProof/>
              <w:sz w:val="16"/>
              <w:szCs w:val="16"/>
            </w:rPr>
            <w:t>2</w:t>
          </w: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к Приказу от</w:t>
          </w:r>
          <w:r w:rsidR="008C5D1B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2D4641">
            <w:rPr>
              <w:rFonts w:ascii="Verdana" w:eastAsia="Cambria" w:hAnsi="Verdana" w:cs="Arial"/>
              <w:i/>
              <w:noProof/>
              <w:sz w:val="16"/>
              <w:szCs w:val="16"/>
            </w:rPr>
            <w:t>17</w:t>
          </w:r>
          <w:r w:rsidR="00476834">
            <w:rPr>
              <w:rFonts w:ascii="Verdana" w:eastAsia="Cambria" w:hAnsi="Verdana" w:cs="Arial"/>
              <w:i/>
              <w:noProof/>
              <w:sz w:val="16"/>
              <w:szCs w:val="16"/>
            </w:rPr>
            <w:t>.0</w:t>
          </w:r>
          <w:r w:rsidR="00086F9A">
            <w:rPr>
              <w:rFonts w:ascii="Verdana" w:eastAsia="Cambria" w:hAnsi="Verdana" w:cs="Arial"/>
              <w:i/>
              <w:noProof/>
              <w:sz w:val="16"/>
              <w:szCs w:val="16"/>
            </w:rPr>
            <w:t>6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086F9A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2D4641">
            <w:rPr>
              <w:rFonts w:ascii="Verdana" w:eastAsia="Cambria" w:hAnsi="Verdana" w:cs="Arial"/>
              <w:i/>
              <w:noProof/>
              <w:sz w:val="16"/>
              <w:szCs w:val="16"/>
            </w:rPr>
            <w:t>853</w:t>
          </w:r>
        </w:p>
        <w:p w14:paraId="1CCB97EA" w14:textId="6D3A0323" w:rsidR="00713B75" w:rsidRPr="00E73E44" w:rsidRDefault="00713B75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Утвержде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>ны Протоколом Правления от</w:t>
          </w:r>
          <w:r w:rsidR="008C5D1B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2D4641">
            <w:rPr>
              <w:rFonts w:ascii="Verdana" w:eastAsia="Cambria" w:hAnsi="Verdana" w:cs="Arial"/>
              <w:i/>
              <w:noProof/>
              <w:sz w:val="16"/>
              <w:szCs w:val="16"/>
            </w:rPr>
            <w:t>17</w:t>
          </w:r>
          <w:r w:rsidR="00476834">
            <w:rPr>
              <w:rFonts w:ascii="Verdana" w:eastAsia="Cambria" w:hAnsi="Verdana" w:cs="Arial"/>
              <w:i/>
              <w:noProof/>
              <w:sz w:val="16"/>
              <w:szCs w:val="16"/>
            </w:rPr>
            <w:t>.0</w:t>
          </w:r>
          <w:r w:rsidR="00086F9A">
            <w:rPr>
              <w:rFonts w:ascii="Verdana" w:eastAsia="Cambria" w:hAnsi="Verdana" w:cs="Arial"/>
              <w:i/>
              <w:noProof/>
              <w:sz w:val="16"/>
              <w:szCs w:val="16"/>
            </w:rPr>
            <w:t>6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086F9A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 </w:t>
          </w:r>
          <w:r w:rsidR="00DF6916">
            <w:rPr>
              <w:rFonts w:ascii="Verdana" w:eastAsia="Cambria" w:hAnsi="Verdana" w:cs="Arial"/>
              <w:i/>
              <w:noProof/>
              <w:sz w:val="16"/>
              <w:szCs w:val="16"/>
            </w:rPr>
            <w:t>75</w:t>
          </w:r>
        </w:p>
        <w:p w14:paraId="498FB211" w14:textId="688CFFFF" w:rsidR="00713B75" w:rsidRPr="009739DD" w:rsidRDefault="00713B75" w:rsidP="00086F9A">
          <w:pPr>
            <w:spacing w:line="276" w:lineRule="auto"/>
            <w:ind w:left="682"/>
            <w:outlineLvl w:val="0"/>
            <w:rPr>
              <w:rFonts w:ascii="Arial" w:eastAsia="Cambria" w:hAnsi="Arial" w:cs="Arial"/>
              <w:i/>
              <w:noProof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Введены в действие с</w:t>
          </w:r>
          <w:r w:rsidR="008C5D1B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2E1A5A">
            <w:rPr>
              <w:rFonts w:ascii="Verdana" w:eastAsia="Cambria" w:hAnsi="Verdana" w:cs="Arial"/>
              <w:i/>
              <w:noProof/>
              <w:sz w:val="16"/>
              <w:szCs w:val="16"/>
            </w:rPr>
            <w:t>20</w:t>
          </w: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.0</w:t>
          </w:r>
          <w:r w:rsidR="00086F9A">
            <w:rPr>
              <w:rFonts w:ascii="Verdana" w:eastAsia="Cambria" w:hAnsi="Verdana" w:cs="Arial"/>
              <w:i/>
              <w:noProof/>
              <w:sz w:val="16"/>
              <w:szCs w:val="16"/>
            </w:rPr>
            <w:t>6</w:t>
          </w: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086F9A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</w:p>
      </w:tc>
    </w:tr>
  </w:tbl>
  <w:p w14:paraId="5E11E61E" w14:textId="77777777" w:rsidR="00713B75" w:rsidRDefault="00713B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423D1" w14:textId="77777777" w:rsidR="000B14C2" w:rsidRDefault="00EA04B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A6B72" wp14:editId="03D89EA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3" name="Рисунок 3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18"/>
    <w:multiLevelType w:val="hybridMultilevel"/>
    <w:tmpl w:val="B4DE4670"/>
    <w:lvl w:ilvl="0" w:tplc="24C8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82A28"/>
    <w:multiLevelType w:val="hybridMultilevel"/>
    <w:tmpl w:val="4FC6EA02"/>
    <w:lvl w:ilvl="0" w:tplc="100C17EE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F6C4EF6"/>
    <w:multiLevelType w:val="hybridMultilevel"/>
    <w:tmpl w:val="046E3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C76DC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52280545"/>
    <w:multiLevelType w:val="hybridMultilevel"/>
    <w:tmpl w:val="DB6C45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30B04"/>
    <w:multiLevelType w:val="hybridMultilevel"/>
    <w:tmpl w:val="9DD473D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5C834D9A"/>
    <w:multiLevelType w:val="hybridMultilevel"/>
    <w:tmpl w:val="86D4F6B6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5C946F1D"/>
    <w:multiLevelType w:val="hybridMultilevel"/>
    <w:tmpl w:val="4E52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D34"/>
    <w:multiLevelType w:val="hybridMultilevel"/>
    <w:tmpl w:val="460472E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74CF77AE"/>
    <w:multiLevelType w:val="hybridMultilevel"/>
    <w:tmpl w:val="F6A6F12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777C26CB"/>
    <w:multiLevelType w:val="hybridMultilevel"/>
    <w:tmpl w:val="7F484DA8"/>
    <w:lvl w:ilvl="0" w:tplc="E6FCEB90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8094684"/>
    <w:multiLevelType w:val="hybridMultilevel"/>
    <w:tmpl w:val="439E53BE"/>
    <w:lvl w:ilvl="0" w:tplc="4C98CC96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C7C0D"/>
    <w:multiLevelType w:val="hybridMultilevel"/>
    <w:tmpl w:val="DE3C297C"/>
    <w:lvl w:ilvl="0" w:tplc="A4D059C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A"/>
    <w:rsid w:val="00004D1E"/>
    <w:rsid w:val="000101AC"/>
    <w:rsid w:val="000143A1"/>
    <w:rsid w:val="000164E2"/>
    <w:rsid w:val="00016707"/>
    <w:rsid w:val="0002083C"/>
    <w:rsid w:val="000323B2"/>
    <w:rsid w:val="00032956"/>
    <w:rsid w:val="00033D8A"/>
    <w:rsid w:val="00042159"/>
    <w:rsid w:val="00043077"/>
    <w:rsid w:val="00045C24"/>
    <w:rsid w:val="00060D63"/>
    <w:rsid w:val="00064945"/>
    <w:rsid w:val="00065017"/>
    <w:rsid w:val="0007421F"/>
    <w:rsid w:val="00074539"/>
    <w:rsid w:val="00074AA6"/>
    <w:rsid w:val="00076313"/>
    <w:rsid w:val="000764B3"/>
    <w:rsid w:val="00077A2F"/>
    <w:rsid w:val="00086F9A"/>
    <w:rsid w:val="000A053D"/>
    <w:rsid w:val="000A68C3"/>
    <w:rsid w:val="000B3C6F"/>
    <w:rsid w:val="000B6872"/>
    <w:rsid w:val="000B7FA1"/>
    <w:rsid w:val="000C353B"/>
    <w:rsid w:val="000C4AF3"/>
    <w:rsid w:val="000C7FCF"/>
    <w:rsid w:val="000D193C"/>
    <w:rsid w:val="000E41BB"/>
    <w:rsid w:val="000E6EA8"/>
    <w:rsid w:val="000F496C"/>
    <w:rsid w:val="000F5E18"/>
    <w:rsid w:val="00100A5A"/>
    <w:rsid w:val="001100C2"/>
    <w:rsid w:val="001132AB"/>
    <w:rsid w:val="00115133"/>
    <w:rsid w:val="00116244"/>
    <w:rsid w:val="00117199"/>
    <w:rsid w:val="00120D66"/>
    <w:rsid w:val="00121725"/>
    <w:rsid w:val="00121D47"/>
    <w:rsid w:val="001244C4"/>
    <w:rsid w:val="0012568B"/>
    <w:rsid w:val="001322A0"/>
    <w:rsid w:val="00134F13"/>
    <w:rsid w:val="00137F1C"/>
    <w:rsid w:val="00143D4E"/>
    <w:rsid w:val="00155345"/>
    <w:rsid w:val="0018544B"/>
    <w:rsid w:val="00185BEE"/>
    <w:rsid w:val="001906E7"/>
    <w:rsid w:val="0019517B"/>
    <w:rsid w:val="0019774A"/>
    <w:rsid w:val="001A2C10"/>
    <w:rsid w:val="001A6341"/>
    <w:rsid w:val="001A6574"/>
    <w:rsid w:val="001A6EB6"/>
    <w:rsid w:val="001B367B"/>
    <w:rsid w:val="001B5DFA"/>
    <w:rsid w:val="001C7CBF"/>
    <w:rsid w:val="001D496B"/>
    <w:rsid w:val="001D4A44"/>
    <w:rsid w:val="001E3180"/>
    <w:rsid w:val="001E5DFF"/>
    <w:rsid w:val="001E7913"/>
    <w:rsid w:val="001F216D"/>
    <w:rsid w:val="001F52B8"/>
    <w:rsid w:val="00202578"/>
    <w:rsid w:val="00211065"/>
    <w:rsid w:val="002200AD"/>
    <w:rsid w:val="0022089E"/>
    <w:rsid w:val="0022128F"/>
    <w:rsid w:val="00221FE3"/>
    <w:rsid w:val="0022266C"/>
    <w:rsid w:val="002242A4"/>
    <w:rsid w:val="0024021E"/>
    <w:rsid w:val="00242BE8"/>
    <w:rsid w:val="002461B4"/>
    <w:rsid w:val="00247572"/>
    <w:rsid w:val="00253149"/>
    <w:rsid w:val="002536AA"/>
    <w:rsid w:val="00270190"/>
    <w:rsid w:val="00271D35"/>
    <w:rsid w:val="002734AE"/>
    <w:rsid w:val="00274B0F"/>
    <w:rsid w:val="00277FD0"/>
    <w:rsid w:val="002820CC"/>
    <w:rsid w:val="00282C3C"/>
    <w:rsid w:val="0028351C"/>
    <w:rsid w:val="00285120"/>
    <w:rsid w:val="00287DE5"/>
    <w:rsid w:val="002A1C46"/>
    <w:rsid w:val="002B176F"/>
    <w:rsid w:val="002B2323"/>
    <w:rsid w:val="002B3DD3"/>
    <w:rsid w:val="002D4641"/>
    <w:rsid w:val="002D69ED"/>
    <w:rsid w:val="002E00C7"/>
    <w:rsid w:val="002E1160"/>
    <w:rsid w:val="002E1A5A"/>
    <w:rsid w:val="002E25E8"/>
    <w:rsid w:val="002E308C"/>
    <w:rsid w:val="002E32A3"/>
    <w:rsid w:val="002F64FE"/>
    <w:rsid w:val="00300A78"/>
    <w:rsid w:val="00303916"/>
    <w:rsid w:val="00307333"/>
    <w:rsid w:val="00315CB0"/>
    <w:rsid w:val="00320A21"/>
    <w:rsid w:val="0032242F"/>
    <w:rsid w:val="00323B37"/>
    <w:rsid w:val="00326246"/>
    <w:rsid w:val="00331486"/>
    <w:rsid w:val="003370C8"/>
    <w:rsid w:val="00352ED3"/>
    <w:rsid w:val="0035793E"/>
    <w:rsid w:val="003740C3"/>
    <w:rsid w:val="003856FB"/>
    <w:rsid w:val="00391D11"/>
    <w:rsid w:val="00396AF2"/>
    <w:rsid w:val="003A00FD"/>
    <w:rsid w:val="003A217E"/>
    <w:rsid w:val="003A5C1E"/>
    <w:rsid w:val="003C1E1C"/>
    <w:rsid w:val="003E0DCE"/>
    <w:rsid w:val="003E6342"/>
    <w:rsid w:val="003F1DBA"/>
    <w:rsid w:val="003F2DFC"/>
    <w:rsid w:val="0040266F"/>
    <w:rsid w:val="00404754"/>
    <w:rsid w:val="00406945"/>
    <w:rsid w:val="00411CFD"/>
    <w:rsid w:val="00413B85"/>
    <w:rsid w:val="004160E3"/>
    <w:rsid w:val="00420C68"/>
    <w:rsid w:val="00425B31"/>
    <w:rsid w:val="00434A9D"/>
    <w:rsid w:val="00440AD3"/>
    <w:rsid w:val="00446284"/>
    <w:rsid w:val="004466C4"/>
    <w:rsid w:val="00460006"/>
    <w:rsid w:val="00460C72"/>
    <w:rsid w:val="00462C97"/>
    <w:rsid w:val="0046779F"/>
    <w:rsid w:val="00470867"/>
    <w:rsid w:val="00476834"/>
    <w:rsid w:val="004777BA"/>
    <w:rsid w:val="004854D8"/>
    <w:rsid w:val="00485CC9"/>
    <w:rsid w:val="004901F4"/>
    <w:rsid w:val="004A0314"/>
    <w:rsid w:val="004A4409"/>
    <w:rsid w:val="004A4709"/>
    <w:rsid w:val="004A66A5"/>
    <w:rsid w:val="004B77E9"/>
    <w:rsid w:val="004C2CFD"/>
    <w:rsid w:val="004D66AE"/>
    <w:rsid w:val="004E1587"/>
    <w:rsid w:val="004E1ECB"/>
    <w:rsid w:val="004E32C9"/>
    <w:rsid w:val="004E5C04"/>
    <w:rsid w:val="004F60EE"/>
    <w:rsid w:val="00510754"/>
    <w:rsid w:val="005121D9"/>
    <w:rsid w:val="00521147"/>
    <w:rsid w:val="005242C9"/>
    <w:rsid w:val="00535E5D"/>
    <w:rsid w:val="0054412C"/>
    <w:rsid w:val="005527B9"/>
    <w:rsid w:val="005579A1"/>
    <w:rsid w:val="00564756"/>
    <w:rsid w:val="005668A5"/>
    <w:rsid w:val="005774D5"/>
    <w:rsid w:val="00596FBD"/>
    <w:rsid w:val="005A45A8"/>
    <w:rsid w:val="005C2A98"/>
    <w:rsid w:val="005D24AE"/>
    <w:rsid w:val="005E76D6"/>
    <w:rsid w:val="005F08A1"/>
    <w:rsid w:val="00604094"/>
    <w:rsid w:val="006058C9"/>
    <w:rsid w:val="00611F99"/>
    <w:rsid w:val="00636B66"/>
    <w:rsid w:val="006445CA"/>
    <w:rsid w:val="00653917"/>
    <w:rsid w:val="00655D70"/>
    <w:rsid w:val="00661064"/>
    <w:rsid w:val="00664296"/>
    <w:rsid w:val="00664F96"/>
    <w:rsid w:val="006809FE"/>
    <w:rsid w:val="00681E35"/>
    <w:rsid w:val="00683420"/>
    <w:rsid w:val="00687F20"/>
    <w:rsid w:val="00696080"/>
    <w:rsid w:val="00696BFB"/>
    <w:rsid w:val="006A261F"/>
    <w:rsid w:val="006A6E87"/>
    <w:rsid w:val="006B0FDA"/>
    <w:rsid w:val="006C6C68"/>
    <w:rsid w:val="006D182C"/>
    <w:rsid w:val="006D1D2A"/>
    <w:rsid w:val="006D22F8"/>
    <w:rsid w:val="006D2424"/>
    <w:rsid w:val="006D51F6"/>
    <w:rsid w:val="006D7309"/>
    <w:rsid w:val="006D744D"/>
    <w:rsid w:val="006E061E"/>
    <w:rsid w:val="006F579D"/>
    <w:rsid w:val="007029D8"/>
    <w:rsid w:val="00710DC8"/>
    <w:rsid w:val="0071376F"/>
    <w:rsid w:val="00713B75"/>
    <w:rsid w:val="00722478"/>
    <w:rsid w:val="00722948"/>
    <w:rsid w:val="007238C4"/>
    <w:rsid w:val="00730C85"/>
    <w:rsid w:val="00733EAD"/>
    <w:rsid w:val="00745EED"/>
    <w:rsid w:val="00746D40"/>
    <w:rsid w:val="0075072D"/>
    <w:rsid w:val="0075204B"/>
    <w:rsid w:val="007541AB"/>
    <w:rsid w:val="007606B9"/>
    <w:rsid w:val="007627B5"/>
    <w:rsid w:val="00763651"/>
    <w:rsid w:val="00767042"/>
    <w:rsid w:val="00775D96"/>
    <w:rsid w:val="00782110"/>
    <w:rsid w:val="0078546F"/>
    <w:rsid w:val="00791D62"/>
    <w:rsid w:val="007A0D82"/>
    <w:rsid w:val="007A4205"/>
    <w:rsid w:val="007B15EC"/>
    <w:rsid w:val="007B485D"/>
    <w:rsid w:val="007D0C89"/>
    <w:rsid w:val="007E58EE"/>
    <w:rsid w:val="00811F79"/>
    <w:rsid w:val="00812FDA"/>
    <w:rsid w:val="00817C81"/>
    <w:rsid w:val="00824B6B"/>
    <w:rsid w:val="008305FA"/>
    <w:rsid w:val="00833024"/>
    <w:rsid w:val="008447B7"/>
    <w:rsid w:val="008567FB"/>
    <w:rsid w:val="0085702C"/>
    <w:rsid w:val="00867DCB"/>
    <w:rsid w:val="00881AF4"/>
    <w:rsid w:val="00883749"/>
    <w:rsid w:val="00892E44"/>
    <w:rsid w:val="008A03A6"/>
    <w:rsid w:val="008A1AB5"/>
    <w:rsid w:val="008B33A3"/>
    <w:rsid w:val="008B59E1"/>
    <w:rsid w:val="008C5D1B"/>
    <w:rsid w:val="008D34BD"/>
    <w:rsid w:val="008E3EA0"/>
    <w:rsid w:val="008E4D9A"/>
    <w:rsid w:val="008E5004"/>
    <w:rsid w:val="008F21FB"/>
    <w:rsid w:val="008F2794"/>
    <w:rsid w:val="008F7971"/>
    <w:rsid w:val="00900DEF"/>
    <w:rsid w:val="00902289"/>
    <w:rsid w:val="0090546E"/>
    <w:rsid w:val="00920C32"/>
    <w:rsid w:val="009241BC"/>
    <w:rsid w:val="00931FDF"/>
    <w:rsid w:val="009324D8"/>
    <w:rsid w:val="00933629"/>
    <w:rsid w:val="0094085D"/>
    <w:rsid w:val="00943E48"/>
    <w:rsid w:val="00945C38"/>
    <w:rsid w:val="009474C7"/>
    <w:rsid w:val="00950218"/>
    <w:rsid w:val="00953D3F"/>
    <w:rsid w:val="009656A5"/>
    <w:rsid w:val="00965C2A"/>
    <w:rsid w:val="00970FBB"/>
    <w:rsid w:val="00974B3C"/>
    <w:rsid w:val="00982534"/>
    <w:rsid w:val="00984C50"/>
    <w:rsid w:val="00986DA3"/>
    <w:rsid w:val="00987A73"/>
    <w:rsid w:val="0099195A"/>
    <w:rsid w:val="009940EF"/>
    <w:rsid w:val="009A500C"/>
    <w:rsid w:val="009B2736"/>
    <w:rsid w:val="009C78B3"/>
    <w:rsid w:val="009D2E75"/>
    <w:rsid w:val="009D423D"/>
    <w:rsid w:val="009E712D"/>
    <w:rsid w:val="009F4166"/>
    <w:rsid w:val="009F4561"/>
    <w:rsid w:val="00A06BEA"/>
    <w:rsid w:val="00A206C4"/>
    <w:rsid w:val="00A219BB"/>
    <w:rsid w:val="00A23B87"/>
    <w:rsid w:val="00A3517A"/>
    <w:rsid w:val="00A45561"/>
    <w:rsid w:val="00A50933"/>
    <w:rsid w:val="00A50C30"/>
    <w:rsid w:val="00A53116"/>
    <w:rsid w:val="00A7110C"/>
    <w:rsid w:val="00A7311B"/>
    <w:rsid w:val="00A74FD0"/>
    <w:rsid w:val="00A808C5"/>
    <w:rsid w:val="00A843B7"/>
    <w:rsid w:val="00A97883"/>
    <w:rsid w:val="00A97B35"/>
    <w:rsid w:val="00AA02BA"/>
    <w:rsid w:val="00AA17A8"/>
    <w:rsid w:val="00AA36FD"/>
    <w:rsid w:val="00AA3928"/>
    <w:rsid w:val="00AC22FD"/>
    <w:rsid w:val="00AC2CFD"/>
    <w:rsid w:val="00AC5B00"/>
    <w:rsid w:val="00AC5CEF"/>
    <w:rsid w:val="00AF0190"/>
    <w:rsid w:val="00AF0F7D"/>
    <w:rsid w:val="00AF443B"/>
    <w:rsid w:val="00AF578F"/>
    <w:rsid w:val="00B06A81"/>
    <w:rsid w:val="00B132B4"/>
    <w:rsid w:val="00B21229"/>
    <w:rsid w:val="00B22828"/>
    <w:rsid w:val="00B27CDA"/>
    <w:rsid w:val="00B32966"/>
    <w:rsid w:val="00B3298B"/>
    <w:rsid w:val="00B41B82"/>
    <w:rsid w:val="00B46D95"/>
    <w:rsid w:val="00B67672"/>
    <w:rsid w:val="00B67BE0"/>
    <w:rsid w:val="00B76386"/>
    <w:rsid w:val="00B828CC"/>
    <w:rsid w:val="00B84285"/>
    <w:rsid w:val="00B84988"/>
    <w:rsid w:val="00B94630"/>
    <w:rsid w:val="00BA07DE"/>
    <w:rsid w:val="00BA5615"/>
    <w:rsid w:val="00BA68B4"/>
    <w:rsid w:val="00BA7581"/>
    <w:rsid w:val="00BA7A23"/>
    <w:rsid w:val="00BB1A20"/>
    <w:rsid w:val="00BB64ED"/>
    <w:rsid w:val="00BC6545"/>
    <w:rsid w:val="00BC7911"/>
    <w:rsid w:val="00BD00B4"/>
    <w:rsid w:val="00BD1C25"/>
    <w:rsid w:val="00BD3504"/>
    <w:rsid w:val="00BD52B5"/>
    <w:rsid w:val="00BE2820"/>
    <w:rsid w:val="00BF0F84"/>
    <w:rsid w:val="00C05AB4"/>
    <w:rsid w:val="00C06BA9"/>
    <w:rsid w:val="00C1384D"/>
    <w:rsid w:val="00C2402C"/>
    <w:rsid w:val="00C31252"/>
    <w:rsid w:val="00C535C0"/>
    <w:rsid w:val="00C53F46"/>
    <w:rsid w:val="00C61C1B"/>
    <w:rsid w:val="00C62EFC"/>
    <w:rsid w:val="00C7445B"/>
    <w:rsid w:val="00C80137"/>
    <w:rsid w:val="00C8333E"/>
    <w:rsid w:val="00C837DE"/>
    <w:rsid w:val="00C95254"/>
    <w:rsid w:val="00C953EE"/>
    <w:rsid w:val="00CA3DA1"/>
    <w:rsid w:val="00CA71C5"/>
    <w:rsid w:val="00CB1BD3"/>
    <w:rsid w:val="00CB649B"/>
    <w:rsid w:val="00CC2DCD"/>
    <w:rsid w:val="00CC3C93"/>
    <w:rsid w:val="00CC3F0B"/>
    <w:rsid w:val="00CD1873"/>
    <w:rsid w:val="00CD25B4"/>
    <w:rsid w:val="00CE10E4"/>
    <w:rsid w:val="00CE272B"/>
    <w:rsid w:val="00CF19C8"/>
    <w:rsid w:val="00D06583"/>
    <w:rsid w:val="00D1061C"/>
    <w:rsid w:val="00D17854"/>
    <w:rsid w:val="00D2004C"/>
    <w:rsid w:val="00D20FC8"/>
    <w:rsid w:val="00D231CE"/>
    <w:rsid w:val="00D273F5"/>
    <w:rsid w:val="00D35E92"/>
    <w:rsid w:val="00D36BA8"/>
    <w:rsid w:val="00D45A96"/>
    <w:rsid w:val="00D46B6A"/>
    <w:rsid w:val="00D46D56"/>
    <w:rsid w:val="00D50332"/>
    <w:rsid w:val="00D548BA"/>
    <w:rsid w:val="00D71F43"/>
    <w:rsid w:val="00D8032C"/>
    <w:rsid w:val="00D843F8"/>
    <w:rsid w:val="00D922AB"/>
    <w:rsid w:val="00DA69DD"/>
    <w:rsid w:val="00DC1CDD"/>
    <w:rsid w:val="00DC3B2E"/>
    <w:rsid w:val="00DC5925"/>
    <w:rsid w:val="00DC6B64"/>
    <w:rsid w:val="00DD09D6"/>
    <w:rsid w:val="00DD1561"/>
    <w:rsid w:val="00DE06CA"/>
    <w:rsid w:val="00DE3D03"/>
    <w:rsid w:val="00DE6A4C"/>
    <w:rsid w:val="00DE7496"/>
    <w:rsid w:val="00DF2F4A"/>
    <w:rsid w:val="00DF6916"/>
    <w:rsid w:val="00E01F2A"/>
    <w:rsid w:val="00E04971"/>
    <w:rsid w:val="00E061A5"/>
    <w:rsid w:val="00E06E95"/>
    <w:rsid w:val="00E121A9"/>
    <w:rsid w:val="00E14631"/>
    <w:rsid w:val="00E1673C"/>
    <w:rsid w:val="00E17068"/>
    <w:rsid w:val="00E21236"/>
    <w:rsid w:val="00E22B2D"/>
    <w:rsid w:val="00E310E7"/>
    <w:rsid w:val="00E32306"/>
    <w:rsid w:val="00E33CF7"/>
    <w:rsid w:val="00E43979"/>
    <w:rsid w:val="00E46CF2"/>
    <w:rsid w:val="00E50471"/>
    <w:rsid w:val="00E54E21"/>
    <w:rsid w:val="00E57467"/>
    <w:rsid w:val="00E62B56"/>
    <w:rsid w:val="00E73E44"/>
    <w:rsid w:val="00E8696A"/>
    <w:rsid w:val="00E90D4A"/>
    <w:rsid w:val="00E9314A"/>
    <w:rsid w:val="00EA04BE"/>
    <w:rsid w:val="00EA1D3F"/>
    <w:rsid w:val="00EA4405"/>
    <w:rsid w:val="00EB07C9"/>
    <w:rsid w:val="00EB1E1E"/>
    <w:rsid w:val="00EB3A8F"/>
    <w:rsid w:val="00EB488E"/>
    <w:rsid w:val="00EC08FB"/>
    <w:rsid w:val="00EC188D"/>
    <w:rsid w:val="00EC1A9F"/>
    <w:rsid w:val="00EC2615"/>
    <w:rsid w:val="00ED06CF"/>
    <w:rsid w:val="00ED5022"/>
    <w:rsid w:val="00ED6117"/>
    <w:rsid w:val="00EE49D0"/>
    <w:rsid w:val="00EE6053"/>
    <w:rsid w:val="00EF10DA"/>
    <w:rsid w:val="00EF38FA"/>
    <w:rsid w:val="00EF52C8"/>
    <w:rsid w:val="00F033F5"/>
    <w:rsid w:val="00F15D13"/>
    <w:rsid w:val="00F175E1"/>
    <w:rsid w:val="00F3299D"/>
    <w:rsid w:val="00F342D1"/>
    <w:rsid w:val="00F35CF8"/>
    <w:rsid w:val="00F45CDC"/>
    <w:rsid w:val="00F46E77"/>
    <w:rsid w:val="00F5417C"/>
    <w:rsid w:val="00F5756A"/>
    <w:rsid w:val="00F57B2A"/>
    <w:rsid w:val="00F60652"/>
    <w:rsid w:val="00F64E2F"/>
    <w:rsid w:val="00F670ED"/>
    <w:rsid w:val="00F70AF1"/>
    <w:rsid w:val="00F77B95"/>
    <w:rsid w:val="00F83579"/>
    <w:rsid w:val="00F84121"/>
    <w:rsid w:val="00F97E97"/>
    <w:rsid w:val="00FB625B"/>
    <w:rsid w:val="00FC2357"/>
    <w:rsid w:val="00FC2585"/>
    <w:rsid w:val="00FC4514"/>
    <w:rsid w:val="00FE0084"/>
    <w:rsid w:val="00FE1C1E"/>
    <w:rsid w:val="00FE1D2A"/>
    <w:rsid w:val="00FE2DF9"/>
    <w:rsid w:val="00FE414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F220"/>
  <w15:docId w15:val="{BB1DB2E6-5A12-4382-A3A9-72EBB2E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DF2F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rsid w:val="00DF2F4A"/>
    <w:rPr>
      <w:sz w:val="16"/>
      <w:szCs w:val="16"/>
    </w:rPr>
  </w:style>
  <w:style w:type="paragraph" w:styleId="aa">
    <w:name w:val="annotation text"/>
    <w:basedOn w:val="a"/>
    <w:link w:val="ab"/>
    <w:rsid w:val="00DF2F4A"/>
  </w:style>
  <w:style w:type="character" w:customStyle="1" w:styleId="ab">
    <w:name w:val="Текст примечания Знак"/>
    <w:basedOn w:val="a0"/>
    <w:link w:val="aa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F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F4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315CB0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315C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7A09-32B7-4AA5-BF6D-8C331F81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Лариса Георгиевна</dc:creator>
  <cp:lastModifiedBy>Крысанова Алена Валерьевна</cp:lastModifiedBy>
  <cp:revision>15</cp:revision>
  <cp:lastPrinted>2022-03-16T09:54:00Z</cp:lastPrinted>
  <dcterms:created xsi:type="dcterms:W3CDTF">2023-07-03T08:31:00Z</dcterms:created>
  <dcterms:modified xsi:type="dcterms:W3CDTF">2024-06-17T12:49:00Z</dcterms:modified>
</cp:coreProperties>
</file>