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Pr="00AA49D7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AA49D7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AA49D7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AA49D7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AA49D7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AA49D7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AA49D7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AA49D7" w:rsidRDefault="003830E8" w:rsidP="000A500E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AA49D7" w:rsidRPr="00AA49D7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AA49D7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AA49D7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kern w:val="24"/>
          <w:sz w:val="10"/>
          <w:szCs w:val="10"/>
        </w:rPr>
      </w:pPr>
    </w:p>
    <w:p w:rsidR="00E774C7" w:rsidRPr="00AA49D7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AA49D7">
        <w:rPr>
          <w:rFonts w:ascii="Verdana" w:hAnsi="Verdana"/>
          <w:b/>
          <w:bCs/>
          <w:kern w:val="24"/>
          <w:sz w:val="16"/>
          <w:szCs w:val="16"/>
        </w:rPr>
        <w:t>Кредитная организация:</w:t>
      </w:r>
      <w:r w:rsidRPr="00AA49D7">
        <w:rPr>
          <w:rFonts w:ascii="Verdana" w:hAnsi="Verdana"/>
          <w:kern w:val="24"/>
          <w:sz w:val="16"/>
          <w:szCs w:val="16"/>
        </w:rPr>
        <w:t xml:space="preserve"> </w:t>
      </w:r>
      <w:r w:rsidRPr="00AA49D7">
        <w:rPr>
          <w:rFonts w:ascii="Verdana" w:hAnsi="Verdana"/>
          <w:iCs/>
          <w:kern w:val="24"/>
          <w:sz w:val="16"/>
          <w:szCs w:val="16"/>
        </w:rPr>
        <w:t>ББР Банк (АО)</w:t>
      </w:r>
      <w:r w:rsidRPr="00AA49D7">
        <w:rPr>
          <w:rFonts w:ascii="Verdana" w:hAnsi="Verdana"/>
          <w:i/>
          <w:iCs/>
          <w:kern w:val="24"/>
          <w:sz w:val="16"/>
          <w:szCs w:val="16"/>
        </w:rPr>
        <w:t xml:space="preserve"> </w:t>
      </w:r>
      <w:r w:rsidRPr="00AA49D7">
        <w:rPr>
          <w:rFonts w:ascii="Verdana" w:hAnsi="Verdana"/>
          <w:kern w:val="24"/>
          <w:sz w:val="16"/>
          <w:szCs w:val="16"/>
        </w:rPr>
        <w:t xml:space="preserve">(ИНН: 3900001002, ОГРН: 1027700074775) </w:t>
      </w:r>
    </w:p>
    <w:p w:rsidR="00E774C7" w:rsidRPr="00AA49D7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kern w:val="24"/>
          <w:sz w:val="16"/>
          <w:szCs w:val="16"/>
        </w:rPr>
      </w:pPr>
      <w:r w:rsidRPr="00AA49D7">
        <w:rPr>
          <w:rFonts w:ascii="Verdana" w:hAnsi="Verdana"/>
          <w:b/>
          <w:bCs/>
          <w:kern w:val="24"/>
          <w:sz w:val="16"/>
          <w:szCs w:val="16"/>
        </w:rPr>
        <w:t>Контактная информация:</w:t>
      </w:r>
      <w:r w:rsidRPr="00AA49D7">
        <w:rPr>
          <w:rFonts w:ascii="Verdana" w:hAnsi="Verdana"/>
          <w:kern w:val="24"/>
          <w:sz w:val="16"/>
          <w:szCs w:val="16"/>
        </w:rPr>
        <w:t xml:space="preserve"> адрес регистрации: 121099, г. Москва, 1-й </w:t>
      </w:r>
      <w:proofErr w:type="spellStart"/>
      <w:r w:rsidRPr="00AA49D7">
        <w:rPr>
          <w:rFonts w:ascii="Verdana" w:hAnsi="Verdana"/>
          <w:kern w:val="24"/>
          <w:sz w:val="16"/>
          <w:szCs w:val="16"/>
        </w:rPr>
        <w:t>Николощеповский</w:t>
      </w:r>
      <w:proofErr w:type="spellEnd"/>
      <w:r w:rsidRPr="00AA49D7">
        <w:rPr>
          <w:rFonts w:ascii="Verdana" w:hAnsi="Verdana"/>
          <w:kern w:val="24"/>
          <w:sz w:val="16"/>
          <w:szCs w:val="16"/>
        </w:rPr>
        <w:t xml:space="preserve"> пер., д.6, стр.1, контактный телефон: 8 800 220 40 00, официальный сайт: </w:t>
      </w:r>
      <w:hyperlink r:id="rId8" w:history="1">
        <w:r w:rsidRPr="00AA49D7">
          <w:rPr>
            <w:rStyle w:val="af1"/>
            <w:rFonts w:ascii="Verdana" w:hAnsi="Verdana"/>
            <w:noProof/>
            <w:color w:val="auto"/>
            <w:sz w:val="16"/>
            <w:szCs w:val="16"/>
          </w:rPr>
          <w:t>www.bbr.ru</w:t>
        </w:r>
      </w:hyperlink>
      <w:r w:rsidRPr="00AA49D7">
        <w:rPr>
          <w:rFonts w:ascii="Verdana" w:hAnsi="Verdana"/>
          <w:kern w:val="24"/>
          <w:sz w:val="16"/>
          <w:szCs w:val="16"/>
        </w:rPr>
        <w:t xml:space="preserve"> </w:t>
      </w:r>
    </w:p>
    <w:p w:rsidR="00E774C7" w:rsidRPr="00AA49D7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 w:rsidRPr="00AA49D7">
        <w:rPr>
          <w:rFonts w:ascii="Verdana" w:hAnsi="Verdana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AA49D7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AA49D7" w:rsidRPr="00AA49D7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AA49D7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kern w:val="24"/>
                <w:sz w:val="10"/>
                <w:szCs w:val="10"/>
              </w:rPr>
            </w:pPr>
          </w:p>
          <w:p w:rsidR="00E774C7" w:rsidRPr="00AA49D7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</w:pPr>
            <w:r w:rsidRPr="00AA49D7">
              <w:rPr>
                <w:rFonts w:ascii="Verdana" w:hAnsi="Verdana"/>
                <w:kern w:val="24"/>
                <w:sz w:val="16"/>
                <w:szCs w:val="16"/>
              </w:rPr>
              <w:t>Н</w:t>
            </w:r>
            <w:r w:rsidR="00E774C7" w:rsidRPr="00AA49D7">
              <w:rPr>
                <w:rFonts w:ascii="Verdana" w:hAnsi="Verdana"/>
                <w:kern w:val="24"/>
                <w:sz w:val="16"/>
                <w:szCs w:val="16"/>
              </w:rPr>
              <w:t>е явля</w:t>
            </w:r>
            <w:r w:rsidRPr="00AA49D7">
              <w:rPr>
                <w:rFonts w:ascii="Verdana" w:hAnsi="Verdana"/>
                <w:kern w:val="24"/>
                <w:sz w:val="16"/>
                <w:szCs w:val="16"/>
              </w:rPr>
              <w:t>е</w:t>
            </w:r>
            <w:r w:rsidR="00E774C7" w:rsidRPr="00AA49D7">
              <w:rPr>
                <w:rFonts w:ascii="Verdana" w:hAnsi="Verdana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 w:rsidRPr="00AA49D7">
              <w:rPr>
                <w:rFonts w:ascii="Verdana" w:hAnsi="Verdana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AA49D7">
              <w:rPr>
                <w:rFonts w:ascii="Verdana" w:hAnsi="Verdana"/>
                <w:kern w:val="24"/>
                <w:sz w:val="16"/>
                <w:szCs w:val="16"/>
              </w:rPr>
              <w:t xml:space="preserve"> и Заявление на </w:t>
            </w:r>
            <w:r w:rsidR="00992F74" w:rsidRPr="00AA49D7">
              <w:rPr>
                <w:rFonts w:ascii="Verdana" w:hAnsi="Verdana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AA49D7">
              <w:rPr>
                <w:rFonts w:ascii="Verdana" w:hAnsi="Verdana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AA49D7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="00E774C7" w:rsidRPr="00AA49D7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>.</w:t>
            </w:r>
          </w:p>
          <w:p w:rsidR="003830E8" w:rsidRPr="00AA49D7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AA49D7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AA49D7" w:rsidRPr="00AA49D7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AA49D7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 w:rsidRPr="00AA49D7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AA49D7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AA49D7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AA49D7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AA49D7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AA49D7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AA49D7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AA49D7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 w:rsidRPr="00AA49D7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AA49D7">
        <w:rPr>
          <w:rFonts w:ascii="Verdana" w:eastAsiaTheme="minorEastAsia" w:hAnsi="Verdana"/>
          <w:iCs/>
          <w:sz w:val="16"/>
          <w:szCs w:val="16"/>
        </w:rPr>
        <w:t>свое</w:t>
      </w:r>
      <w:r w:rsidR="00554293" w:rsidRPr="00AA49D7">
        <w:rPr>
          <w:rFonts w:ascii="Verdana" w:eastAsiaTheme="minorEastAsia" w:hAnsi="Verdana"/>
          <w:iCs/>
          <w:sz w:val="16"/>
          <w:szCs w:val="16"/>
        </w:rPr>
        <w:t>му</w:t>
      </w:r>
      <w:r w:rsidRPr="00AA49D7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 w:rsidRPr="00AA49D7">
        <w:rPr>
          <w:rFonts w:ascii="Verdana" w:eastAsiaTheme="minorEastAsia" w:hAnsi="Verdana"/>
          <w:iCs/>
          <w:sz w:val="16"/>
          <w:szCs w:val="16"/>
        </w:rPr>
        <w:t>ю</w:t>
      </w:r>
      <w:r w:rsidRPr="00AA49D7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AA49D7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AA49D7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AA49D7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AA49D7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AA49D7">
        <w:rPr>
          <w:rFonts w:ascii="Verdana" w:eastAsiaTheme="minorEastAsia" w:hAnsi="Verdana"/>
          <w:iCs/>
          <w:sz w:val="16"/>
          <w:szCs w:val="16"/>
        </w:rPr>
        <w:t>как дл</w:t>
      </w:r>
      <w:r w:rsidRPr="00AA49D7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AA49D7" w:rsidRPr="00AA49D7" w:rsidTr="000F6609">
        <w:tc>
          <w:tcPr>
            <w:tcW w:w="3046" w:type="dxa"/>
          </w:tcPr>
          <w:p w:rsidR="000F6609" w:rsidRPr="00AA49D7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1. 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AA49D7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kern w:val="24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счету публикуется на официальном сайте Банка: </w:t>
            </w:r>
            <w:hyperlink r:id="rId10" w:history="1">
              <w:r w:rsidRPr="00AA49D7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AA49D7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 xml:space="preserve"> </w:t>
            </w:r>
            <w:r w:rsidRPr="00AA49D7">
              <w:rPr>
                <w:rFonts w:ascii="Verdana" w:hAnsi="Verdana"/>
                <w:sz w:val="16"/>
                <w:szCs w:val="16"/>
              </w:rPr>
              <w:t>(документ «Информация о минимальной гарантированной ставке (далее - МГС) по банковским счетам, открытым в ББР Банке (АО</w:t>
            </w:r>
            <w:r w:rsidR="001010E7" w:rsidRPr="00AA49D7">
              <w:rPr>
                <w:rFonts w:ascii="Verdana" w:hAnsi="Verdana"/>
                <w:sz w:val="16"/>
                <w:szCs w:val="16"/>
              </w:rPr>
              <w:t>)</w:t>
            </w:r>
            <w:r w:rsidRPr="00AA49D7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AA49D7" w:rsidRPr="00AA49D7" w:rsidTr="008E3F09">
        <w:tc>
          <w:tcPr>
            <w:tcW w:w="3046" w:type="dxa"/>
          </w:tcPr>
          <w:p w:rsidR="000F6609" w:rsidRPr="00AA49D7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2. 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AA49D7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AA49D7" w:rsidRPr="00AA49D7" w:rsidTr="008E3F09">
        <w:tc>
          <w:tcPr>
            <w:tcW w:w="3046" w:type="dxa"/>
          </w:tcPr>
          <w:p w:rsidR="000F6609" w:rsidRPr="00AA49D7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3. 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AA49D7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AA49D7" w:rsidRPr="00AA49D7" w:rsidTr="008E3F09">
        <w:tc>
          <w:tcPr>
            <w:tcW w:w="3046" w:type="dxa"/>
          </w:tcPr>
          <w:p w:rsidR="000F6609" w:rsidRPr="00AA49D7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 w:rsidRPr="00AA49D7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AA49D7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AA49D7" w:rsidRPr="00AA49D7" w:rsidTr="008E3F09">
        <w:tc>
          <w:tcPr>
            <w:tcW w:w="3046" w:type="dxa"/>
          </w:tcPr>
          <w:p w:rsidR="000F6609" w:rsidRPr="00AA49D7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Открытие </w:t>
            </w:r>
            <w:r w:rsidR="00386EBF"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AA49D7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AA49D7" w:rsidRPr="00AA49D7" w:rsidTr="008E3F09">
        <w:tc>
          <w:tcPr>
            <w:tcW w:w="3046" w:type="dxa"/>
          </w:tcPr>
          <w:p w:rsidR="000F6609" w:rsidRPr="00AA49D7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AA49D7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AA49D7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AA49D7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AA49D7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AA49D7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AA49D7" w:rsidRPr="00AA49D7" w:rsidTr="008E3F09">
        <w:tc>
          <w:tcPr>
            <w:tcW w:w="3046" w:type="dxa"/>
          </w:tcPr>
          <w:p w:rsidR="000F6609" w:rsidRPr="00AA49D7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AA49D7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AA49D7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AA49D7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AA49D7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AA49D7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AA49D7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AA49D7" w:rsidRPr="00AA49D7" w:rsidTr="008E3F09">
        <w:tc>
          <w:tcPr>
            <w:tcW w:w="3046" w:type="dxa"/>
          </w:tcPr>
          <w:p w:rsidR="000F6609" w:rsidRPr="00AA49D7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AA49D7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AA49D7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AA49D7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AA49D7">
              <w:rPr>
                <w:rFonts w:ascii="Verdana" w:hAnsi="Verdana" w:cs="Arial"/>
                <w:sz w:val="16"/>
                <w:szCs w:val="16"/>
              </w:rPr>
              <w:t>);</w:t>
            </w:r>
          </w:p>
          <w:p w:rsidR="000F6609" w:rsidRPr="00AA49D7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AA49D7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AA49D7">
              <w:rPr>
                <w:rFonts w:ascii="Verdana" w:hAnsi="Verdana" w:cs="Arial"/>
                <w:sz w:val="16"/>
                <w:szCs w:val="16"/>
              </w:rPr>
              <w:t>), «Задайте вопрос сотруднику Банка» («</w:t>
            </w:r>
            <w:r w:rsidRPr="00AA49D7">
              <w:rPr>
                <w:rFonts w:ascii="Verdana" w:hAnsi="Verdana" w:cs="Arial"/>
                <w:sz w:val="16"/>
                <w:szCs w:val="16"/>
                <w:lang w:val="en-US"/>
              </w:rPr>
              <w:t>on</w:t>
            </w:r>
            <w:r w:rsidRPr="00AA49D7">
              <w:rPr>
                <w:rFonts w:ascii="Verdana" w:hAnsi="Verdana" w:cs="Arial"/>
                <w:sz w:val="16"/>
                <w:szCs w:val="16"/>
              </w:rPr>
              <w:t>-</w:t>
            </w:r>
            <w:r w:rsidRPr="00AA49D7">
              <w:rPr>
                <w:rFonts w:ascii="Verdana" w:hAnsi="Verdana" w:cs="Arial"/>
                <w:sz w:val="16"/>
                <w:szCs w:val="16"/>
                <w:lang w:val="en-US"/>
              </w:rPr>
              <w:t>line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AA49D7">
              <w:rPr>
                <w:rFonts w:ascii="Verdana" w:hAnsi="Verdana" w:cs="Arial"/>
                <w:sz w:val="16"/>
                <w:szCs w:val="16"/>
                <w:lang w:val="en-US"/>
              </w:rPr>
              <w:t>chat</w:t>
            </w:r>
            <w:r w:rsidRPr="00AA49D7">
              <w:rPr>
                <w:rFonts w:ascii="Verdana" w:hAnsi="Verdana" w:cs="Arial"/>
                <w:sz w:val="16"/>
                <w:szCs w:val="16"/>
              </w:rPr>
              <w:t>»);</w:t>
            </w:r>
          </w:p>
          <w:p w:rsidR="000F6609" w:rsidRPr="00AA49D7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Посредством электронного письма на корпоративный адрес электронной почты (e-</w:t>
            </w:r>
            <w:proofErr w:type="spellStart"/>
            <w:r w:rsidRPr="00AA49D7">
              <w:rPr>
                <w:rFonts w:ascii="Verdana" w:hAnsi="Verdana" w:cs="Arial"/>
                <w:sz w:val="16"/>
                <w:szCs w:val="16"/>
              </w:rPr>
              <w:t>mail</w:t>
            </w:r>
            <w:proofErr w:type="spellEnd"/>
            <w:r w:rsidRPr="00AA49D7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hyperlink r:id="rId13" w:history="1">
              <w:r w:rsidRPr="00AA49D7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AA49D7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@</w:t>
              </w:r>
              <w:proofErr w:type="spellStart"/>
              <w:r w:rsidRPr="00AA49D7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bbr</w:t>
              </w:r>
              <w:proofErr w:type="spellEnd"/>
              <w:r w:rsidRPr="00AA49D7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.</w:t>
              </w:r>
              <w:proofErr w:type="spellStart"/>
              <w:r w:rsidRPr="00AA49D7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AA49D7">
              <w:rPr>
                <w:rFonts w:ascii="Verdana" w:hAnsi="Verdana" w:cs="Arial"/>
                <w:sz w:val="16"/>
                <w:szCs w:val="16"/>
              </w:rPr>
              <w:t xml:space="preserve"> в разделе «Реквизиты Банка» </w:t>
            </w:r>
            <w:r w:rsidRPr="00AA49D7">
              <w:rPr>
                <w:rFonts w:ascii="Verdana" w:hAnsi="Verdana" w:cs="Arial"/>
                <w:sz w:val="16"/>
                <w:szCs w:val="16"/>
                <w:lang w:val="en-US"/>
              </w:rPr>
              <w:t>web</w:t>
            </w:r>
            <w:r w:rsidRPr="00AA49D7">
              <w:rPr>
                <w:rFonts w:ascii="Verdana" w:hAnsi="Verdana" w:cs="Arial"/>
                <w:sz w:val="16"/>
                <w:szCs w:val="16"/>
              </w:rPr>
              <w:t>-сайта);</w:t>
            </w:r>
          </w:p>
          <w:p w:rsidR="000F6609" w:rsidRPr="00AA49D7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:rsidR="000F6609" w:rsidRPr="00AA49D7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AA49D7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AA49D7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AA49D7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Pr="00AA49D7" w:rsidRDefault="00FB6F1F">
      <w:pPr>
        <w:rPr>
          <w:rFonts w:ascii="Verdana" w:hAnsi="Verdana"/>
          <w:sz w:val="10"/>
          <w:szCs w:val="10"/>
        </w:rPr>
        <w:sectPr w:rsidR="00FB6F1F" w:rsidRPr="00AA49D7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FB6F1F" w:rsidRPr="00AA49D7" w:rsidRDefault="00FB6F1F">
      <w:pPr>
        <w:spacing w:before="0" w:after="200" w:line="276" w:lineRule="auto"/>
        <w:jc w:val="left"/>
        <w:rPr>
          <w:rFonts w:ascii="Verdana" w:hAnsi="Verdana"/>
          <w:sz w:val="10"/>
          <w:szCs w:val="10"/>
        </w:rPr>
      </w:pPr>
      <w:r w:rsidRPr="00AA49D7">
        <w:rPr>
          <w:rFonts w:ascii="Verdana" w:hAnsi="Verdana"/>
          <w:sz w:val="10"/>
          <w:szCs w:val="10"/>
        </w:rPr>
        <w:lastRenderedPageBreak/>
        <w:br w:type="page"/>
      </w:r>
    </w:p>
    <w:p w:rsidR="000F6609" w:rsidRPr="00AA49D7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AA49D7">
        <w:rPr>
          <w:rFonts w:ascii="Verdana" w:hAnsi="Verdana"/>
          <w:b/>
          <w:noProof/>
          <w:sz w:val="24"/>
          <w:szCs w:val="24"/>
        </w:rPr>
        <w:t>Паспорт п</w:t>
      </w:r>
      <w:r w:rsidR="000F6609" w:rsidRPr="00AA49D7">
        <w:rPr>
          <w:rFonts w:ascii="Verdana" w:hAnsi="Verdana"/>
          <w:b/>
          <w:noProof/>
          <w:sz w:val="24"/>
          <w:szCs w:val="24"/>
        </w:rPr>
        <w:t>родукт</w:t>
      </w:r>
      <w:r w:rsidRPr="00AA49D7">
        <w:rPr>
          <w:rFonts w:ascii="Verdana" w:hAnsi="Verdana"/>
          <w:b/>
          <w:noProof/>
          <w:sz w:val="24"/>
          <w:szCs w:val="24"/>
        </w:rPr>
        <w:t>а</w:t>
      </w:r>
      <w:r w:rsidR="000F6609" w:rsidRPr="00AA49D7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AA49D7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AA49D7" w:rsidRPr="00AA49D7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AA49D7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AA49D7" w:rsidRPr="00AA49D7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AA49D7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AA49D7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AA49D7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AA49D7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AA49D7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AA49D7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AA49D7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AA49D7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AA49D7" w:rsidRPr="00AA49D7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AA49D7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AA49D7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AA49D7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AA49D7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AA49D7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AA49D7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AA49D7" w:rsidRPr="00AA49D7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AA49D7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AA49D7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AA49D7" w:rsidRPr="00AA49D7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AA49D7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AA49D7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AA49D7" w:rsidRPr="00AA49D7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AA49D7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F83BFB" w:rsidRPr="00AA49D7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AA49D7" w:rsidRPr="00AA49D7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AA49D7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AA49D7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AA49D7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 w:rsidRPr="00AA49D7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AA49D7" w:rsidRPr="00AA49D7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AA49D7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AA49D7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AA49D7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AA49D7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AA49D7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AA49D7" w:rsidRPr="00AA49D7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AA49D7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AA49D7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AA49D7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AA49D7">
              <w:rPr>
                <w:rFonts w:ascii="Verdana" w:eastAsia="Cambria" w:hAnsi="Verdana" w:cs="Arial"/>
                <w:sz w:val="16"/>
                <w:szCs w:val="16"/>
              </w:rPr>
              <w:t>00,00 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AA49D7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AA49D7">
              <w:rPr>
                <w:rFonts w:ascii="Verdana" w:hAnsi="Verdana"/>
                <w:sz w:val="16"/>
                <w:szCs w:val="16"/>
              </w:rPr>
              <w:t>.</w:t>
            </w:r>
            <w:r w:rsidR="008B7AFE" w:rsidRPr="00AA49D7">
              <w:rPr>
                <w:rFonts w:ascii="Verdana" w:hAnsi="Verdana"/>
                <w:sz w:val="16"/>
                <w:szCs w:val="16"/>
              </w:rPr>
              <w:t>5</w:t>
            </w:r>
            <w:r w:rsidR="00A42023" w:rsidRPr="00AA49D7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AA49D7" w:rsidRPr="00AA49D7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AA49D7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AA49D7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AA49D7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AA49D7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AA49D7">
              <w:rPr>
                <w:rFonts w:ascii="Verdana" w:hAnsi="Verdana" w:cs="Arial"/>
                <w:sz w:val="16"/>
                <w:szCs w:val="16"/>
              </w:rPr>
              <w:t>.</w:t>
            </w:r>
            <w:r w:rsidR="008B7AFE" w:rsidRPr="00AA49D7"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FC4813" w:rsidRPr="00AA49D7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AA49D7" w:rsidRPr="00AA49D7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AA49D7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AA49D7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AA49D7" w:rsidRDefault="003E0647" w:rsidP="00D63ED3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7</w:t>
            </w:r>
            <w:r w:rsidR="00A42023" w:rsidRPr="00AA49D7">
              <w:rPr>
                <w:rFonts w:ascii="Verdana" w:hAnsi="Verdana"/>
                <w:sz w:val="16"/>
                <w:szCs w:val="16"/>
              </w:rPr>
              <w:t>.</w:t>
            </w:r>
            <w:r w:rsidR="00D63ED3" w:rsidRPr="00AA49D7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AA49D7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AA49D7" w:rsidRPr="00AA49D7" w:rsidTr="002714A0">
        <w:tc>
          <w:tcPr>
            <w:tcW w:w="1985" w:type="dxa"/>
          </w:tcPr>
          <w:p w:rsidR="00D86AE3" w:rsidRPr="00AA49D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AA49D7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 w:rsidRPr="00AA49D7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Pr="00AA49D7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AA49D7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AA49D7">
              <w:rPr>
                <w:rFonts w:ascii="Verdana" w:hAnsi="Verdana" w:cs="Arial"/>
                <w:sz w:val="16"/>
                <w:szCs w:val="16"/>
              </w:rPr>
              <w:t>, в 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AA49D7" w:rsidRPr="00AA49D7" w:rsidTr="002714A0">
        <w:tc>
          <w:tcPr>
            <w:tcW w:w="1985" w:type="dxa"/>
          </w:tcPr>
          <w:p w:rsidR="00D86AE3" w:rsidRPr="00AA49D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D86AE3" w:rsidRPr="00AA49D7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AA49D7" w:rsidRPr="00AA49D7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AA49D7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AA49D7" w:rsidRPr="00AA49D7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AA49D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AA49D7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AA49D7" w:rsidRPr="00AA49D7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AA49D7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AA49D7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AA49D7" w:rsidRPr="00AA49D7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AA49D7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AA49D7" w:rsidRPr="00AA49D7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AA49D7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AA49D7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AA49D7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Pr="00AA49D7" w:rsidRDefault="005111FC">
      <w:pPr>
        <w:spacing w:before="0" w:after="200" w:line="276" w:lineRule="auto"/>
        <w:jc w:val="left"/>
        <w:sectPr w:rsidR="005111FC" w:rsidRPr="00AA49D7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AA49D7">
        <w:br w:type="page"/>
      </w:r>
    </w:p>
    <w:p w:rsidR="005111FC" w:rsidRPr="00AA49D7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AA49D7">
        <w:rPr>
          <w:rFonts w:ascii="Verdana" w:hAnsi="Verdana"/>
          <w:b/>
          <w:noProof/>
          <w:sz w:val="24"/>
          <w:szCs w:val="24"/>
        </w:rPr>
        <w:t>Паспорт п</w:t>
      </w:r>
      <w:r w:rsidR="005111FC" w:rsidRPr="00AA49D7">
        <w:rPr>
          <w:rFonts w:ascii="Verdana" w:hAnsi="Verdana"/>
          <w:b/>
          <w:noProof/>
          <w:sz w:val="24"/>
          <w:szCs w:val="24"/>
        </w:rPr>
        <w:t>родукт</w:t>
      </w:r>
      <w:r w:rsidRPr="00AA49D7">
        <w:rPr>
          <w:rFonts w:ascii="Verdana" w:hAnsi="Verdana"/>
          <w:b/>
          <w:noProof/>
          <w:sz w:val="24"/>
          <w:szCs w:val="24"/>
        </w:rPr>
        <w:t>а</w:t>
      </w:r>
      <w:r w:rsidR="005111FC" w:rsidRPr="00AA49D7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AA49D7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AA49D7" w:rsidRPr="00AA49D7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AA49D7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AA49D7" w:rsidRPr="00AA49D7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AA49D7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AA49D7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AA49D7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AA49D7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AA49D7" w:rsidRPr="00AA49D7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AA49D7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AA49D7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AA49D7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AA49D7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AA49D7" w:rsidRPr="00AA49D7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AA49D7" w:rsidRPr="00AA49D7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AA49D7" w:rsidRPr="00AA49D7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AA49D7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AA49D7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AA49D7" w:rsidRPr="00AA49D7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AA49D7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AA49D7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AA49D7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AA49D7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AA49D7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AA49D7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AA49D7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AA49D7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AA49D7" w:rsidRPr="00AA49D7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AA49D7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AA49D7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AA49D7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AA49D7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AA49D7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AA49D7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AA49D7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AA49D7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AA49D7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AA49D7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AA49D7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AA49D7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AA49D7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9.</w:t>
            </w:r>
            <w:r w:rsidR="00D374F5" w:rsidRPr="00AA49D7">
              <w:rPr>
                <w:rFonts w:ascii="Verdana" w:hAnsi="Verdana" w:cs="Arial"/>
                <w:sz w:val="16"/>
                <w:szCs w:val="16"/>
              </w:rPr>
              <w:t>5</w:t>
            </w:r>
            <w:r w:rsidR="00554200" w:rsidRPr="00AA49D7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AA49D7" w:rsidRPr="00AA49D7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AA49D7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AA49D7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AA49D7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AA49D7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AA49D7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AA49D7">
              <w:rPr>
                <w:rFonts w:ascii="Verdana" w:hAnsi="Verdana" w:cs="Arial"/>
                <w:sz w:val="16"/>
                <w:szCs w:val="16"/>
              </w:rPr>
              <w:t>.</w:t>
            </w:r>
            <w:r w:rsidRPr="00AA49D7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AA49D7" w:rsidRPr="00AA49D7" w:rsidTr="00363A9F">
        <w:tc>
          <w:tcPr>
            <w:tcW w:w="1985" w:type="dxa"/>
          </w:tcPr>
          <w:p w:rsidR="005111FC" w:rsidRPr="00AA49D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AA49D7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 w:rsidRPr="00AA49D7"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по счету, если его размер попадает в Суммовой интервал, определенный в таблице для начисления процентов.</w:t>
            </w:r>
            <w:r w:rsidRPr="00AA49D7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AA49D7" w:rsidRPr="00AA49D7" w:rsidTr="00363A9F">
        <w:tc>
          <w:tcPr>
            <w:tcW w:w="1985" w:type="dxa"/>
          </w:tcPr>
          <w:p w:rsidR="005111FC" w:rsidRPr="00AA49D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5111FC" w:rsidRPr="00AA49D7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 праздничные дни начисление и выплата процентов производится в первый рабочий день.</w:t>
            </w:r>
          </w:p>
        </w:tc>
      </w:tr>
      <w:tr w:rsidR="00AA49D7" w:rsidRPr="00AA49D7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AA49D7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AA49D7" w:rsidRPr="00AA49D7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AA49D7" w:rsidRPr="00AA49D7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AA49D7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AA49D7" w:rsidRPr="00AA49D7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AA49D7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AA49D7" w:rsidRPr="00AA49D7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AA49D7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AA49D7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AA49D7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Pr="00AA49D7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RPr="00AA49D7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AA49D7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AA49D7">
        <w:rPr>
          <w:rFonts w:ascii="Verdana" w:hAnsi="Verdana"/>
          <w:b/>
          <w:noProof/>
          <w:sz w:val="24"/>
          <w:szCs w:val="24"/>
        </w:rPr>
        <w:t xml:space="preserve">Паспорт продукта </w:t>
      </w:r>
    </w:p>
    <w:p w:rsidR="00146358" w:rsidRPr="00AA49D7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AA49D7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AA49D7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AA49D7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AA49D7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AA49D7" w:rsidRPr="00AA49D7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AA49D7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AA49D7" w:rsidRPr="00AA49D7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AA49D7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AA49D7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AA49D7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AA49D7" w:rsidRPr="00AA49D7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AA49D7" w:rsidRPr="00AA49D7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AA49D7" w:rsidRPr="00AA49D7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AA49D7" w:rsidRPr="00AA49D7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AA49D7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AA49D7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AA49D7" w:rsidRPr="00AA49D7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AA49D7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AA49D7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AA49D7" w:rsidRPr="00AA49D7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AA49D7" w:rsidRPr="00AA49D7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AA49D7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AA49D7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AA49D7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AA49D7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AA49D7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AA49D7" w:rsidRDefault="008B7AFE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1</w:t>
            </w:r>
            <w:r w:rsidR="00EE6CBB" w:rsidRPr="00AA49D7">
              <w:rPr>
                <w:rFonts w:ascii="Verdana" w:hAnsi="Verdana"/>
                <w:sz w:val="16"/>
                <w:szCs w:val="16"/>
              </w:rPr>
              <w:t>1</w:t>
            </w:r>
            <w:r w:rsidR="00146358" w:rsidRPr="00AA49D7">
              <w:rPr>
                <w:rFonts w:ascii="Verdana" w:hAnsi="Verdana"/>
                <w:sz w:val="16"/>
                <w:szCs w:val="16"/>
              </w:rPr>
              <w:t>.</w:t>
            </w:r>
            <w:r w:rsidRPr="00AA49D7">
              <w:rPr>
                <w:rFonts w:ascii="Verdana" w:hAnsi="Verdana"/>
                <w:sz w:val="16"/>
                <w:szCs w:val="16"/>
              </w:rPr>
              <w:t>0</w:t>
            </w:r>
            <w:r w:rsidR="00E25C76" w:rsidRPr="00AA49D7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AA49D7" w:rsidRPr="00AA49D7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AA49D7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AA49D7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AA49D7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AA49D7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AA49D7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AA49D7" w:rsidRPr="00AA49D7" w:rsidTr="00763EEA">
        <w:tc>
          <w:tcPr>
            <w:tcW w:w="10768" w:type="dxa"/>
            <w:shd w:val="clear" w:color="auto" w:fill="auto"/>
          </w:tcPr>
          <w:p w:rsidR="00146358" w:rsidRPr="00AA49D7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AA49D7" w:rsidRPr="00AA49D7" w:rsidTr="005A084A">
        <w:tc>
          <w:tcPr>
            <w:tcW w:w="10768" w:type="dxa"/>
            <w:shd w:val="clear" w:color="auto" w:fill="C6D9F1" w:themeFill="text2" w:themeFillTint="33"/>
          </w:tcPr>
          <w:p w:rsidR="00146358" w:rsidRPr="00AA49D7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AA49D7" w:rsidRPr="00AA49D7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A49D7" w:rsidRPr="00AA49D7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AA49D7" w:rsidRPr="00AA49D7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AA49D7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AA49D7">
              <w:rPr>
                <w:rFonts w:ascii="Verdana" w:hAnsi="Verdana"/>
                <w:sz w:val="16"/>
                <w:szCs w:val="16"/>
              </w:rPr>
              <w:t>10 </w:t>
            </w:r>
            <w:r w:rsidRPr="00AA49D7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AA49D7" w:rsidRPr="00AA49D7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A49D7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A49D7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AA49D7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AA49D7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A49D7" w:rsidRDefault="00453B37" w:rsidP="00453B37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8</w:t>
            </w:r>
            <w:r w:rsidR="0082560E" w:rsidRPr="00AA49D7">
              <w:rPr>
                <w:rFonts w:ascii="Verdana" w:hAnsi="Verdana"/>
                <w:sz w:val="16"/>
                <w:szCs w:val="16"/>
              </w:rPr>
              <w:t>.</w:t>
            </w:r>
            <w:r w:rsidRPr="00AA49D7">
              <w:rPr>
                <w:rFonts w:ascii="Verdana" w:hAnsi="Verdana"/>
                <w:sz w:val="16"/>
                <w:szCs w:val="16"/>
              </w:rPr>
              <w:t>6</w:t>
            </w:r>
            <w:r w:rsidR="0068216C" w:rsidRPr="00AA49D7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AA49D7" w:rsidRPr="00AA49D7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AA49D7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AA49D7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AA49D7">
              <w:rPr>
                <w:rFonts w:ascii="Verdana" w:hAnsi="Verdana"/>
                <w:sz w:val="16"/>
                <w:szCs w:val="16"/>
              </w:rPr>
              <w:t>50 </w:t>
            </w:r>
            <w:r w:rsidRPr="00AA49D7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AA49D7">
              <w:rPr>
                <w:rFonts w:ascii="Verdana" w:hAnsi="Verdana"/>
                <w:sz w:val="16"/>
                <w:szCs w:val="16"/>
              </w:rPr>
              <w:t>150 </w:t>
            </w:r>
            <w:r w:rsidRPr="00AA49D7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AA49D7" w:rsidRDefault="00453B37" w:rsidP="00453B37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8</w:t>
            </w:r>
            <w:r w:rsidR="00E25C76" w:rsidRPr="00AA49D7">
              <w:rPr>
                <w:rFonts w:ascii="Verdana" w:hAnsi="Verdana"/>
                <w:sz w:val="16"/>
                <w:szCs w:val="16"/>
              </w:rPr>
              <w:t>.</w:t>
            </w:r>
            <w:r w:rsidRPr="00AA49D7">
              <w:rPr>
                <w:rFonts w:ascii="Verdana" w:hAnsi="Verdana"/>
                <w:sz w:val="16"/>
                <w:szCs w:val="16"/>
              </w:rPr>
              <w:t>8</w:t>
            </w:r>
            <w:r w:rsidR="009C1CA6" w:rsidRPr="00AA49D7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AA49D7" w:rsidRPr="00AA49D7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AA49D7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AA49D7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AA49D7">
              <w:rPr>
                <w:rFonts w:ascii="Verdana" w:hAnsi="Verdana"/>
                <w:sz w:val="16"/>
                <w:szCs w:val="16"/>
              </w:rPr>
              <w:t>150 </w:t>
            </w:r>
            <w:r w:rsidRPr="00AA49D7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AA49D7" w:rsidRDefault="00453B37" w:rsidP="00A066C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9</w:t>
            </w:r>
            <w:r w:rsidR="00E25C76" w:rsidRPr="00AA49D7">
              <w:rPr>
                <w:rFonts w:ascii="Verdana" w:hAnsi="Verdana"/>
                <w:sz w:val="16"/>
                <w:szCs w:val="16"/>
              </w:rPr>
              <w:t>.</w:t>
            </w:r>
            <w:r w:rsidR="00A066CB" w:rsidRPr="00AA49D7">
              <w:rPr>
                <w:rFonts w:ascii="Verdana" w:hAnsi="Verdana"/>
                <w:sz w:val="16"/>
                <w:szCs w:val="16"/>
              </w:rPr>
              <w:t>0</w:t>
            </w:r>
            <w:r w:rsidR="0068216C" w:rsidRPr="00AA49D7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AA49D7" w:rsidRPr="00AA49D7" w:rsidTr="00763EEA">
        <w:tc>
          <w:tcPr>
            <w:tcW w:w="1985" w:type="dxa"/>
          </w:tcPr>
          <w:p w:rsidR="00146358" w:rsidRPr="00AA49D7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AA49D7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AA49D7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AA49D7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AA49D7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AA49D7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AA49D7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AA49D7" w:rsidRPr="00AA49D7" w:rsidTr="00763EEA">
        <w:tc>
          <w:tcPr>
            <w:tcW w:w="1985" w:type="dxa"/>
          </w:tcPr>
          <w:p w:rsidR="00146358" w:rsidRPr="00AA49D7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AA49D7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AA49D7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AA49D7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AA49D7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AA49D7">
              <w:rPr>
                <w:rFonts w:ascii="Verdana" w:hAnsi="Verdana" w:cs="Arial"/>
                <w:sz w:val="16"/>
                <w:szCs w:val="16"/>
              </w:rPr>
              <w:t>) клиента не удовлетворяет требованиям для применения Дополнительных процентов;</w:t>
            </w:r>
          </w:p>
          <w:p w:rsidR="00146358" w:rsidRPr="00AA49D7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AA49D7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AA49D7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AA49D7">
              <w:rPr>
                <w:rFonts w:ascii="Verdana" w:hAnsi="Verdana" w:cs="Arial"/>
                <w:sz w:val="16"/>
                <w:szCs w:val="16"/>
              </w:rPr>
              <w:t>ов</w:t>
            </w:r>
            <w:r w:rsidRPr="00AA49D7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AA49D7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</w:t>
            </w:r>
            <w:proofErr w:type="spellStart"/>
            <w:r w:rsidRPr="00AA49D7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AA49D7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146358" w:rsidRPr="00AA49D7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AA49D7" w:rsidRPr="00AA49D7" w:rsidTr="00763EEA">
        <w:tc>
          <w:tcPr>
            <w:tcW w:w="1985" w:type="dxa"/>
          </w:tcPr>
          <w:p w:rsidR="00146358" w:rsidRPr="00AA49D7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AA49D7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AA49D7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AA49D7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AA49D7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AA49D7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AA49D7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AA49D7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AA49D7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AA49D7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AA49D7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AA49D7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AA49D7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AA49D7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AA49D7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 xml:space="preserve">При закрытии СЧЕТА </w:t>
            </w:r>
            <w:r w:rsidR="003308EF" w:rsidRPr="00AA49D7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AA49D7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AA49D7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AA49D7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AA49D7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AA49D7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AA49D7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AA49D7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AA49D7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AA49D7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AA49D7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AA49D7">
              <w:rPr>
                <w:rFonts w:ascii="Verdana" w:hAnsi="Verdana"/>
                <w:noProof/>
                <w:sz w:val="16"/>
                <w:szCs w:val="16"/>
              </w:rPr>
              <w:t xml:space="preserve"> после </w:t>
            </w:r>
            <w:r w:rsidR="0066360D" w:rsidRPr="00AA49D7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AA49D7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AA49D7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AA49D7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AA49D7" w:rsidRPr="00AA49D7" w:rsidTr="00763EEA">
        <w:tc>
          <w:tcPr>
            <w:tcW w:w="1985" w:type="dxa"/>
          </w:tcPr>
          <w:p w:rsidR="00146358" w:rsidRPr="00AA49D7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AA49D7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AA49D7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AA49D7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AA49D7">
              <w:rPr>
                <w:rFonts w:ascii="Verdana" w:hAnsi="Verdana" w:cs="Arial"/>
                <w:sz w:val="16"/>
                <w:szCs w:val="16"/>
              </w:rPr>
              <w:t>(-им)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AA49D7">
              <w:rPr>
                <w:rFonts w:ascii="Verdana" w:hAnsi="Verdana" w:cs="Arial"/>
                <w:sz w:val="16"/>
                <w:szCs w:val="16"/>
              </w:rPr>
              <w:t>(-</w:t>
            </w:r>
            <w:proofErr w:type="spellStart"/>
            <w:r w:rsidR="00E54E90" w:rsidRPr="00AA49D7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="00E54E90" w:rsidRPr="00AA49D7">
              <w:rPr>
                <w:rFonts w:ascii="Verdana" w:hAnsi="Verdana" w:cs="Arial"/>
                <w:sz w:val="16"/>
                <w:szCs w:val="16"/>
              </w:rPr>
              <w:t>)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AA49D7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AA49D7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AA49D7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AA49D7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AA49D7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AA49D7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AA49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AA49D7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AA49D7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AA49D7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AA49D7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AA49D7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AA49D7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AA49D7">
              <w:rPr>
                <w:rFonts w:ascii="Verdana" w:hAnsi="Verdana" w:cs="Arial"/>
                <w:sz w:val="16"/>
                <w:szCs w:val="16"/>
              </w:rPr>
              <w:t>)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AA49D7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AA49D7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AA49D7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AA49D7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AA49D7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AA49D7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AA49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AA49D7">
              <w:rPr>
                <w:rFonts w:ascii="Verdana" w:hAnsi="Verdana" w:cs="Arial"/>
                <w:sz w:val="16"/>
                <w:szCs w:val="16"/>
              </w:rPr>
              <w:t>2,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AA49D7" w:rsidRPr="00AA49D7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AA49D7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AA49D7" w:rsidRPr="00AA49D7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AA49D7" w:rsidRPr="00AA49D7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AA49D7" w:rsidRPr="00AA49D7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AA49D7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AA49D7" w:rsidRPr="00AA49D7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AA49D7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Pr="00AA49D7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AA49D7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AA49D7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AA49D7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С перечнем МСС-кодов операций, которые Банк исключает из расчета, можно ознакомиться на сайте Банка.</w:t>
            </w:r>
          </w:p>
        </w:tc>
      </w:tr>
      <w:tr w:rsidR="00AA49D7" w:rsidRPr="00AA49D7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AA49D7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AA49D7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AA49D7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AA49D7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AA49D7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AA49D7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AA49D7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AA49D7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AA49D7">
        <w:rPr>
          <w:rFonts w:ascii="Verdana" w:hAnsi="Verdana"/>
          <w:b/>
          <w:noProof/>
          <w:sz w:val="24"/>
          <w:szCs w:val="24"/>
        </w:rPr>
        <w:t>Паспорт продукта «Банковский счет для физических лиц «БИПЛАН»»</w:t>
      </w:r>
    </w:p>
    <w:p w:rsidR="000D43EF" w:rsidRPr="00AA49D7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AA49D7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AA49D7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AA49D7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AA49D7">
        <w:rPr>
          <w:rFonts w:ascii="Verdana" w:hAnsi="Verdana"/>
          <w:b/>
          <w:noProof/>
          <w:sz w:val="18"/>
          <w:szCs w:val="18"/>
        </w:rPr>
        <w:t>01</w:t>
      </w:r>
      <w:r w:rsidRPr="00AA49D7">
        <w:rPr>
          <w:rFonts w:ascii="Verdana" w:hAnsi="Verdana"/>
          <w:b/>
          <w:noProof/>
          <w:sz w:val="18"/>
          <w:szCs w:val="18"/>
        </w:rPr>
        <w:t>.06.2023</w:t>
      </w:r>
      <w:r w:rsidR="00EE4B0C" w:rsidRPr="00AA49D7">
        <w:rPr>
          <w:rFonts w:ascii="Verdana" w:hAnsi="Verdana"/>
          <w:b/>
          <w:noProof/>
          <w:sz w:val="18"/>
          <w:szCs w:val="18"/>
        </w:rPr>
        <w:t xml:space="preserve"> г.</w:t>
      </w:r>
      <w:r w:rsidRPr="00AA49D7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AA49D7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AA49D7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AA49D7">
        <w:rPr>
          <w:rFonts w:ascii="Verdana" w:hAnsi="Verdana"/>
          <w:b/>
          <w:noProof/>
          <w:sz w:val="18"/>
          <w:szCs w:val="18"/>
        </w:rPr>
        <w:t>.</w:t>
      </w:r>
      <w:r w:rsidRPr="00AA49D7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AA49D7">
        <w:rPr>
          <w:rFonts w:ascii="Verdana" w:hAnsi="Verdana"/>
          <w:b/>
          <w:noProof/>
          <w:sz w:val="18"/>
          <w:szCs w:val="18"/>
        </w:rPr>
        <w:t>О</w:t>
      </w:r>
      <w:r w:rsidR="000D43EF" w:rsidRPr="00AA49D7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AA49D7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AA49D7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AA49D7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AA49D7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AA49D7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AA49D7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AA49D7" w:rsidRPr="00AA49D7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AA49D7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AA49D7" w:rsidRPr="00AA49D7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AA49D7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AA49D7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AA49D7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AA49D7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AA49D7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AA49D7" w:rsidRPr="00AA49D7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AA49D7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AA49D7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AA49D7" w:rsidRPr="00AA49D7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AA49D7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AA49D7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AA49D7" w:rsidRPr="00AA49D7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AA49D7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AA49D7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AA49D7" w:rsidRPr="00AA49D7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AA49D7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AA49D7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AA49D7" w:rsidRPr="00AA49D7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AA49D7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AA49D7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AA49D7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AA49D7" w:rsidRPr="00AA49D7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AA49D7" w:rsidRPr="00AA49D7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AA49D7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7</w:t>
            </w:r>
            <w:r w:rsidR="004C5BCC" w:rsidRPr="00AA49D7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AA49D7" w:rsidRPr="00AA49D7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AA49D7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AA49D7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AA49D7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AA49D7" w:rsidRPr="00AA49D7" w:rsidTr="00D532D6">
        <w:tc>
          <w:tcPr>
            <w:tcW w:w="10768" w:type="dxa"/>
            <w:shd w:val="clear" w:color="auto" w:fill="auto"/>
          </w:tcPr>
          <w:p w:rsidR="00324631" w:rsidRPr="00AA49D7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AA49D7" w:rsidRPr="00AA49D7" w:rsidTr="00324631">
        <w:tc>
          <w:tcPr>
            <w:tcW w:w="10768" w:type="dxa"/>
            <w:shd w:val="clear" w:color="auto" w:fill="C6D9F1" w:themeFill="text2" w:themeFillTint="33"/>
          </w:tcPr>
          <w:p w:rsidR="008D2B0B" w:rsidRPr="00AA49D7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AA49D7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AA49D7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AA49D7" w:rsidRPr="00AA49D7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A49D7" w:rsidRPr="00AA49D7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AA49D7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AA49D7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AA49D7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AA49D7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AA49D7" w:rsidRPr="00AA49D7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AA49D7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AA49D7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AA49D7" w:rsidRPr="00AA49D7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AA49D7" w:rsidRDefault="005A2329" w:rsidP="005A2329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2</w:t>
            </w:r>
            <w:r w:rsidR="00493F64" w:rsidRPr="00AA49D7">
              <w:rPr>
                <w:rFonts w:ascii="Verdana" w:hAnsi="Verdana"/>
                <w:sz w:val="16"/>
                <w:szCs w:val="16"/>
              </w:rPr>
              <w:t>.</w:t>
            </w:r>
            <w:r w:rsidRPr="00AA49D7">
              <w:rPr>
                <w:rFonts w:ascii="Verdana" w:hAnsi="Verdana"/>
                <w:sz w:val="16"/>
                <w:szCs w:val="16"/>
              </w:rPr>
              <w:t>0</w:t>
            </w:r>
            <w:r w:rsidR="00493F64" w:rsidRPr="00AA49D7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AA49D7" w:rsidRPr="00AA49D7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AA49D7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A49D7" w:rsidRPr="00AA49D7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AA49D7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A49D7" w:rsidRPr="00AA49D7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AA49D7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A49D7" w:rsidRPr="00AA49D7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AA49D7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AA49D7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AA49D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A49D7" w:rsidRPr="00AA49D7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AA49D7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AA49D7" w:rsidRPr="00AA49D7" w:rsidTr="00D532D6">
        <w:tc>
          <w:tcPr>
            <w:tcW w:w="1985" w:type="dxa"/>
          </w:tcPr>
          <w:p w:rsidR="00324631" w:rsidRPr="00AA49D7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AA49D7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AA49D7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AA49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AA49D7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AA49D7">
              <w:rPr>
                <w:rFonts w:ascii="Verdana" w:hAnsi="Verdana" w:cs="Arial"/>
                <w:sz w:val="16"/>
                <w:szCs w:val="16"/>
              </w:rPr>
              <w:t>.</w:t>
            </w:r>
            <w:r w:rsidRPr="00AA49D7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AA49D7" w:rsidRPr="00AA49D7" w:rsidTr="00D532D6">
        <w:tc>
          <w:tcPr>
            <w:tcW w:w="1985" w:type="dxa"/>
          </w:tcPr>
          <w:p w:rsidR="00324631" w:rsidRPr="00AA49D7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AA49D7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AA49D7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AA49D7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</w:t>
            </w:r>
            <w:proofErr w:type="spellStart"/>
            <w:r w:rsidRPr="00AA49D7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AA49D7">
              <w:rPr>
                <w:rFonts w:ascii="Verdana" w:hAnsi="Verdana" w:cs="Arial"/>
                <w:sz w:val="16"/>
                <w:szCs w:val="16"/>
              </w:rPr>
              <w:t>) клиента не удовлетворяет требованиям для применения Дополнительных процентов;</w:t>
            </w:r>
          </w:p>
          <w:p w:rsidR="00324631" w:rsidRPr="00AA49D7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</w:t>
            </w:r>
            <w:proofErr w:type="spellStart"/>
            <w:r w:rsidRPr="00AA49D7">
              <w:rPr>
                <w:rFonts w:ascii="Verdana" w:hAnsi="Verdana" w:cs="Arial"/>
                <w:sz w:val="16"/>
                <w:szCs w:val="16"/>
              </w:rPr>
              <w:t>ам</w:t>
            </w:r>
            <w:proofErr w:type="spellEnd"/>
            <w:r w:rsidRPr="00AA49D7">
              <w:rPr>
                <w:rFonts w:ascii="Verdana" w:hAnsi="Verdana" w:cs="Arial"/>
                <w:sz w:val="16"/>
                <w:szCs w:val="16"/>
              </w:rPr>
              <w:t>) клиента удовлетворяет требованиям для применения Дополнительных процентов.</w:t>
            </w:r>
          </w:p>
          <w:p w:rsidR="00324631" w:rsidRPr="00AA49D7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AA49D7" w:rsidRPr="00AA49D7" w:rsidTr="00D532D6">
        <w:tc>
          <w:tcPr>
            <w:tcW w:w="1985" w:type="dxa"/>
          </w:tcPr>
          <w:p w:rsidR="003755A3" w:rsidRPr="00AA49D7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AA49D7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 При закрытии СЧЕТА 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AA49D7" w:rsidRPr="00AA49D7" w:rsidTr="001A1ED1">
        <w:tc>
          <w:tcPr>
            <w:tcW w:w="1985" w:type="dxa"/>
          </w:tcPr>
          <w:p w:rsidR="00324631" w:rsidRPr="00AA49D7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AA49D7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AA49D7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AA49D7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AA49D7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AA49D7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AA49D7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AA49D7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AA49D7" w:rsidRPr="00AA49D7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AA49D7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AA49D7" w:rsidRPr="00AA49D7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AA49D7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AA49D7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AA49D7" w:rsidRPr="00AA49D7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AA49D7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AA49D7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A49D7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AA49D7" w:rsidRPr="00AA49D7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AA49D7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AA49D7" w:rsidRPr="00AA49D7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AA49D7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AA49D7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AA49D7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AA49D7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AA49D7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4505E6" w:rsidRPr="00AA49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AA49D7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AA49D7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A49D7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AA49D7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AA49D7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AA49D7">
              <w:rPr>
                <w:rFonts w:ascii="Verdana" w:hAnsi="Verdana" w:cs="Arial"/>
                <w:sz w:val="16"/>
                <w:szCs w:val="16"/>
              </w:rPr>
              <w:t>ра</w:t>
            </w:r>
            <w:r w:rsidRPr="00AA49D7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AA49D7" w:rsidRPr="00AA49D7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AA49D7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49D7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RPr="00AA49D7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AA49D7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AA49D7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AA49D7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AA49D7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AA49D7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AA49D7">
              <w:rPr>
                <w:rFonts w:ascii="Verdana" w:hAnsi="Verdana"/>
                <w:noProof/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</w:tbl>
    <w:p w:rsidR="00F83BFB" w:rsidRPr="00AA49D7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AA49D7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0C" w:rsidRDefault="00F9390C">
      <w:pPr>
        <w:spacing w:before="0"/>
      </w:pPr>
      <w:r>
        <w:separator/>
      </w:r>
    </w:p>
  </w:endnote>
  <w:endnote w:type="continuationSeparator" w:id="0">
    <w:p w:rsidR="00F9390C" w:rsidRDefault="00F9390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0C" w:rsidRDefault="00F9390C">
      <w:pPr>
        <w:spacing w:before="0"/>
      </w:pPr>
      <w:r>
        <w:separator/>
      </w:r>
    </w:p>
  </w:footnote>
  <w:footnote w:type="continuationSeparator" w:id="0">
    <w:p w:rsidR="00F9390C" w:rsidRDefault="00F9390C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63"/>
      <w:gridCol w:w="6053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5111FC" w:rsidP="005111FC">
          <w:pPr>
            <w:pStyle w:val="a3"/>
            <w:jc w:val="left"/>
            <w:rPr>
              <w:rFonts w:ascii="Arial" w:eastAsia="Cambria" w:hAnsi="Arial"/>
            </w:rPr>
          </w:pPr>
          <w:r w:rsidRPr="008040D7">
            <w:rPr>
              <w:rFonts w:ascii="Arial" w:eastAsia="Cambria" w:hAnsi="Arial"/>
              <w:noProof/>
            </w:rPr>
            <w:drawing>
              <wp:inline distT="0" distB="0" distL="0" distR="0" wp14:anchorId="6ECF9F2E" wp14:editId="2E1A8992">
                <wp:extent cx="1581150" cy="561975"/>
                <wp:effectExtent l="0" t="0" r="0" b="9525"/>
                <wp:docPr id="40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385" cy="564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784E8F" w:rsidRDefault="00784E8F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Приложение 3</w:t>
          </w:r>
        </w:p>
        <w:p w:rsidR="00784E8F" w:rsidRDefault="005111FC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>У</w:t>
          </w:r>
          <w:r w:rsidR="00784E8F">
            <w:rPr>
              <w:rFonts w:ascii="Verdana" w:hAnsi="Verdana" w:cs="Arial"/>
              <w:sz w:val="16"/>
              <w:szCs w:val="16"/>
            </w:rPr>
            <w:t>ТВЕРЖДЕНЫ</w:t>
          </w:r>
        </w:p>
        <w:p w:rsidR="00784E8F" w:rsidRDefault="00784E8F" w:rsidP="006002A0">
          <w:pPr>
            <w:pStyle w:val="a3"/>
            <w:tabs>
              <w:tab w:val="clear" w:pos="4677"/>
              <w:tab w:val="center" w:pos="5529"/>
            </w:tabs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</w:p>
        <w:p w:rsidR="00784E8F" w:rsidRDefault="005111FC" w:rsidP="006002A0">
          <w:pPr>
            <w:pStyle w:val="a3"/>
            <w:tabs>
              <w:tab w:val="clear" w:pos="4677"/>
              <w:tab w:val="center" w:pos="5529"/>
            </w:tabs>
            <w:spacing w:before="0"/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Правлением Банка </w:t>
          </w:r>
        </w:p>
        <w:p w:rsidR="004F16D3" w:rsidRDefault="00116A4B" w:rsidP="006002A0">
          <w:pPr>
            <w:pStyle w:val="a3"/>
            <w:tabs>
              <w:tab w:val="clear" w:pos="4677"/>
              <w:tab w:val="center" w:pos="5529"/>
            </w:tabs>
            <w:spacing w:before="0"/>
            <w:ind w:left="2124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(</w:t>
          </w:r>
          <w:r w:rsidR="00784E8F">
            <w:rPr>
              <w:rFonts w:ascii="Verdana" w:hAnsi="Verdana" w:cs="Arial"/>
              <w:sz w:val="16"/>
              <w:szCs w:val="16"/>
            </w:rPr>
            <w:t>п</w:t>
          </w:r>
          <w:r>
            <w:rPr>
              <w:rFonts w:ascii="Verdana" w:hAnsi="Verdana" w:cs="Arial"/>
              <w:sz w:val="16"/>
              <w:szCs w:val="16"/>
            </w:rPr>
            <w:t>ротокол от</w:t>
          </w:r>
          <w:r w:rsidR="00A066CB">
            <w:rPr>
              <w:rFonts w:ascii="Verdana" w:hAnsi="Verdana" w:cs="Arial"/>
              <w:sz w:val="16"/>
              <w:szCs w:val="16"/>
            </w:rPr>
            <w:t xml:space="preserve"> </w:t>
          </w:r>
          <w:r w:rsidR="00ED3874">
            <w:rPr>
              <w:rFonts w:ascii="Verdana" w:hAnsi="Verdana" w:cs="Arial"/>
              <w:sz w:val="16"/>
              <w:szCs w:val="16"/>
            </w:rPr>
            <w:t>19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0D3953">
            <w:rPr>
              <w:rFonts w:ascii="Verdana" w:hAnsi="Verdana" w:cs="Arial"/>
              <w:sz w:val="16"/>
              <w:szCs w:val="16"/>
            </w:rPr>
            <w:t>0</w:t>
          </w:r>
          <w:r w:rsidR="00A066CB">
            <w:rPr>
              <w:rFonts w:ascii="Verdana" w:hAnsi="Verdana" w:cs="Arial"/>
              <w:sz w:val="16"/>
              <w:szCs w:val="16"/>
            </w:rPr>
            <w:t>6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0D3953">
            <w:rPr>
              <w:rFonts w:ascii="Verdana" w:hAnsi="Verdana" w:cs="Arial"/>
              <w:sz w:val="16"/>
              <w:szCs w:val="16"/>
            </w:rPr>
            <w:t>5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F53803">
            <w:rPr>
              <w:rFonts w:ascii="Verdana" w:hAnsi="Verdana" w:cs="Arial"/>
              <w:sz w:val="16"/>
              <w:szCs w:val="16"/>
            </w:rPr>
            <w:t xml:space="preserve"> </w:t>
          </w:r>
          <w:r w:rsidR="00ED3874">
            <w:rPr>
              <w:rFonts w:ascii="Verdana" w:hAnsi="Verdana" w:cs="Arial"/>
              <w:sz w:val="16"/>
              <w:szCs w:val="16"/>
            </w:rPr>
            <w:t>71</w:t>
          </w:r>
          <w:r w:rsidR="009B4720">
            <w:rPr>
              <w:rFonts w:ascii="Verdana" w:hAnsi="Verdana" w:cs="Arial"/>
              <w:sz w:val="16"/>
              <w:szCs w:val="16"/>
            </w:rPr>
            <w:t>)</w:t>
          </w:r>
        </w:p>
        <w:p w:rsidR="00784E8F" w:rsidRDefault="00784E8F" w:rsidP="006002A0">
          <w:pPr>
            <w:spacing w:before="0" w:line="276" w:lineRule="auto"/>
            <w:ind w:left="2124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</w:p>
        <w:p w:rsidR="005111FC" w:rsidRPr="006002A0" w:rsidRDefault="00194D97" w:rsidP="006002A0">
          <w:pPr>
            <w:spacing w:before="0" w:line="276" w:lineRule="auto"/>
            <w:ind w:left="4248" w:hanging="207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453B37">
            <w:rPr>
              <w:rFonts w:ascii="Verdana" w:eastAsiaTheme="minorHAnsi" w:hAnsi="Verdana" w:cs="Arial"/>
              <w:sz w:val="16"/>
              <w:szCs w:val="16"/>
              <w:lang w:eastAsia="en-US"/>
            </w:rPr>
            <w:t>20</w:t>
          </w:r>
          <w:r w:rsidR="00146358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0D3953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0</w:t>
          </w:r>
          <w:r w:rsidR="00A066CB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 w:rsidR="009B04E9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0D3953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5</w:t>
          </w:r>
        </w:p>
        <w:p w:rsidR="00784E8F" w:rsidRPr="0006650E" w:rsidRDefault="00784E8F" w:rsidP="00E422D5">
          <w:pPr>
            <w:spacing w:before="0" w:line="276" w:lineRule="auto"/>
            <w:ind w:left="2124"/>
            <w:jc w:val="left"/>
            <w:rPr>
              <w:rFonts w:ascii="Verdana" w:eastAsiaTheme="minorHAnsi" w:hAnsi="Verdana" w:cs="Arial"/>
              <w:b/>
              <w:sz w:val="12"/>
              <w:szCs w:val="12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приказом от </w:t>
          </w:r>
          <w:r w:rsidR="00ED3874">
            <w:rPr>
              <w:rFonts w:ascii="Verdana" w:eastAsiaTheme="minorHAnsi" w:hAnsi="Verdana" w:cs="Arial"/>
              <w:sz w:val="16"/>
              <w:szCs w:val="16"/>
              <w:lang w:eastAsia="en-US"/>
            </w:rPr>
            <w:t>19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.06.2025 № </w:t>
          </w:r>
          <w:r w:rsidR="00E422D5">
            <w:rPr>
              <w:rFonts w:ascii="Verdana" w:eastAsiaTheme="minorHAnsi" w:hAnsi="Verdana" w:cs="Arial"/>
              <w:sz w:val="16"/>
              <w:szCs w:val="16"/>
              <w:lang w:eastAsia="en-US"/>
            </w:rPr>
            <w:t>600</w:t>
          </w:r>
        </w:p>
      </w:tc>
    </w:tr>
  </w:tbl>
  <w:p w:rsidR="005111FC" w:rsidRPr="005111FC" w:rsidRDefault="005111FC">
    <w:pPr>
      <w:pStyle w:val="a3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E682C"/>
    <w:rsid w:val="001F0DA0"/>
    <w:rsid w:val="001F1E1E"/>
    <w:rsid w:val="001F45C2"/>
    <w:rsid w:val="001F537F"/>
    <w:rsid w:val="001F55F4"/>
    <w:rsid w:val="001F61F7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50CF"/>
    <w:rsid w:val="003141A9"/>
    <w:rsid w:val="00314FB4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3B37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E0638"/>
    <w:rsid w:val="004E07F1"/>
    <w:rsid w:val="004E0EC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2A0"/>
    <w:rsid w:val="00600C26"/>
    <w:rsid w:val="00601D5D"/>
    <w:rsid w:val="0060392E"/>
    <w:rsid w:val="006039AD"/>
    <w:rsid w:val="0060795D"/>
    <w:rsid w:val="00610A0B"/>
    <w:rsid w:val="00610B12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D02"/>
    <w:rsid w:val="006C60C6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4E8F"/>
    <w:rsid w:val="00785AD6"/>
    <w:rsid w:val="00791464"/>
    <w:rsid w:val="007954D4"/>
    <w:rsid w:val="007A1E6B"/>
    <w:rsid w:val="007A2BEE"/>
    <w:rsid w:val="007B4E33"/>
    <w:rsid w:val="007B4F94"/>
    <w:rsid w:val="007B7CF4"/>
    <w:rsid w:val="007C0738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40F1"/>
    <w:rsid w:val="009B4720"/>
    <w:rsid w:val="009B5830"/>
    <w:rsid w:val="009B5DA9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66CB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5E7A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49D7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9C9"/>
    <w:rsid w:val="00DC5EDC"/>
    <w:rsid w:val="00DC6159"/>
    <w:rsid w:val="00DC6DFF"/>
    <w:rsid w:val="00DC73DE"/>
    <w:rsid w:val="00DC748D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5C76"/>
    <w:rsid w:val="00E26CBD"/>
    <w:rsid w:val="00E30EF9"/>
    <w:rsid w:val="00E3148C"/>
    <w:rsid w:val="00E34A86"/>
    <w:rsid w:val="00E35EDB"/>
    <w:rsid w:val="00E41377"/>
    <w:rsid w:val="00E422D5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63642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0869"/>
    <w:rsid w:val="00EA104E"/>
    <w:rsid w:val="00EA23F5"/>
    <w:rsid w:val="00EA2E2B"/>
    <w:rsid w:val="00EA3A8A"/>
    <w:rsid w:val="00EA63F1"/>
    <w:rsid w:val="00EA735A"/>
    <w:rsid w:val="00EB4097"/>
    <w:rsid w:val="00EB611D"/>
    <w:rsid w:val="00EC346F"/>
    <w:rsid w:val="00EC38BD"/>
    <w:rsid w:val="00EC661A"/>
    <w:rsid w:val="00EC72C0"/>
    <w:rsid w:val="00ED03D4"/>
    <w:rsid w:val="00ED1A14"/>
    <w:rsid w:val="00ED2C8B"/>
    <w:rsid w:val="00ED3874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4E1E"/>
    <w:rsid w:val="00EF52FD"/>
    <w:rsid w:val="00EF6A36"/>
    <w:rsid w:val="00EF7C4A"/>
    <w:rsid w:val="00F03F51"/>
    <w:rsid w:val="00F044FB"/>
    <w:rsid w:val="00F04B0C"/>
    <w:rsid w:val="00F05A72"/>
    <w:rsid w:val="00F07614"/>
    <w:rsid w:val="00F102AA"/>
    <w:rsid w:val="00F13142"/>
    <w:rsid w:val="00F14BE0"/>
    <w:rsid w:val="00F20F8E"/>
    <w:rsid w:val="00F20F99"/>
    <w:rsid w:val="00F23398"/>
    <w:rsid w:val="00F24E7A"/>
    <w:rsid w:val="00F270E6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390C"/>
    <w:rsid w:val="00F964E8"/>
    <w:rsid w:val="00F96EB1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11A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81A8-189E-418B-BE07-52C1C3D4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6</cp:revision>
  <cp:lastPrinted>2021-08-04T12:55:00Z</cp:lastPrinted>
  <dcterms:created xsi:type="dcterms:W3CDTF">2025-06-17T10:47:00Z</dcterms:created>
  <dcterms:modified xsi:type="dcterms:W3CDTF">2025-06-19T13:03:00Z</dcterms:modified>
</cp:coreProperties>
</file>