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172B4" w14:textId="2CD58E40" w:rsidR="00225774" w:rsidRPr="00110976" w:rsidRDefault="00AC7130" w:rsidP="00225774">
      <w:pPr>
        <w:spacing w:after="0"/>
        <w:jc w:val="both"/>
        <w:rPr>
          <w:rFonts w:ascii="Arial" w:hAnsi="Arial" w:cs="Arial"/>
          <w:b/>
          <w:sz w:val="20"/>
          <w:szCs w:val="20"/>
        </w:rPr>
      </w:pPr>
      <w:bookmarkStart w:id="0" w:name="_GoBack"/>
      <w:bookmarkEnd w:id="0"/>
      <w:r w:rsidRPr="00110976">
        <w:rPr>
          <w:rFonts w:ascii="Arial" w:hAnsi="Arial" w:cs="Arial"/>
          <w:b/>
          <w:sz w:val="20"/>
          <w:szCs w:val="20"/>
        </w:rPr>
        <w:t xml:space="preserve">Настоящие Условия </w:t>
      </w:r>
      <w:r w:rsidR="00225774" w:rsidRPr="00110976">
        <w:rPr>
          <w:rFonts w:ascii="Arial" w:hAnsi="Arial" w:cs="Arial"/>
          <w:b/>
          <w:sz w:val="20"/>
          <w:szCs w:val="20"/>
        </w:rPr>
        <w:t>явля</w:t>
      </w:r>
      <w:r w:rsidRPr="00110976">
        <w:rPr>
          <w:rFonts w:ascii="Arial" w:hAnsi="Arial" w:cs="Arial"/>
          <w:b/>
          <w:sz w:val="20"/>
          <w:szCs w:val="20"/>
        </w:rPr>
        <w:t>ю</w:t>
      </w:r>
      <w:r w:rsidR="00225774" w:rsidRPr="00110976">
        <w:rPr>
          <w:rFonts w:ascii="Arial" w:hAnsi="Arial" w:cs="Arial"/>
          <w:b/>
          <w:sz w:val="20"/>
          <w:szCs w:val="20"/>
        </w:rPr>
        <w:t>тся составной и неотъемлемой частью</w:t>
      </w:r>
      <w:r w:rsidR="00E45042" w:rsidRPr="00110976">
        <w:rPr>
          <w:rFonts w:ascii="Arial" w:hAnsi="Arial" w:cs="Arial"/>
          <w:b/>
          <w:sz w:val="20"/>
          <w:szCs w:val="20"/>
        </w:rPr>
        <w:t xml:space="preserve"> следующих документов</w:t>
      </w:r>
      <w:r w:rsidR="00225774" w:rsidRPr="00110976">
        <w:rPr>
          <w:rFonts w:ascii="Arial" w:hAnsi="Arial" w:cs="Arial"/>
          <w:b/>
          <w:sz w:val="20"/>
          <w:szCs w:val="20"/>
        </w:rPr>
        <w:t>:</w:t>
      </w:r>
    </w:p>
    <w:p w14:paraId="09FAB511" w14:textId="4AB7C4C3" w:rsidR="004818FA" w:rsidRPr="00110976" w:rsidRDefault="004818FA" w:rsidP="004818FA">
      <w:pPr>
        <w:spacing w:after="0"/>
        <w:jc w:val="both"/>
        <w:rPr>
          <w:rFonts w:ascii="Arial" w:hAnsi="Arial" w:cs="Arial"/>
          <w:b/>
          <w:sz w:val="20"/>
          <w:szCs w:val="20"/>
        </w:rPr>
      </w:pPr>
      <w:r w:rsidRPr="00110976">
        <w:rPr>
          <w:rFonts w:ascii="Arial" w:hAnsi="Arial" w:cs="Arial"/>
          <w:b/>
          <w:sz w:val="20"/>
          <w:szCs w:val="20"/>
        </w:rPr>
        <w:t>- «Правил расчетно-кассового обслуживания в ББР Банке (АО)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008B084C" w:rsidRPr="00110976">
        <w:rPr>
          <w:rFonts w:ascii="Arial" w:hAnsi="Arial" w:cs="Arial"/>
          <w:b/>
          <w:sz w:val="20"/>
          <w:szCs w:val="20"/>
        </w:rPr>
        <w:t xml:space="preserve"> (Правила РКО)</w:t>
      </w:r>
      <w:r w:rsidRPr="00110976">
        <w:rPr>
          <w:rFonts w:ascii="Arial" w:hAnsi="Arial" w:cs="Arial"/>
          <w:b/>
          <w:sz w:val="20"/>
          <w:szCs w:val="20"/>
        </w:rPr>
        <w:t>;</w:t>
      </w:r>
    </w:p>
    <w:p w14:paraId="002BB796" w14:textId="29807D21" w:rsidR="00981E4E" w:rsidRPr="00110976" w:rsidRDefault="00225774" w:rsidP="00225774">
      <w:pPr>
        <w:spacing w:after="0"/>
        <w:rPr>
          <w:rFonts w:ascii="Arial" w:hAnsi="Arial" w:cs="Arial"/>
          <w:b/>
          <w:sz w:val="20"/>
          <w:szCs w:val="20"/>
        </w:rPr>
      </w:pPr>
      <w:r w:rsidRPr="00110976">
        <w:rPr>
          <w:rFonts w:ascii="Arial" w:hAnsi="Arial" w:cs="Arial"/>
          <w:b/>
          <w:sz w:val="20"/>
          <w:szCs w:val="20"/>
        </w:rPr>
        <w:t>- «Правил комплексного банковского обслуживания физических лиц в ББР Банке (АО)»</w:t>
      </w:r>
      <w:r w:rsidR="008B084C" w:rsidRPr="00110976">
        <w:rPr>
          <w:rFonts w:ascii="Arial" w:hAnsi="Arial" w:cs="Arial"/>
          <w:b/>
          <w:sz w:val="20"/>
          <w:szCs w:val="20"/>
        </w:rPr>
        <w:t xml:space="preserve"> (Правила КБО)</w:t>
      </w:r>
      <w:r w:rsidR="00981E4E" w:rsidRPr="00110976">
        <w:rPr>
          <w:rFonts w:ascii="Arial" w:hAnsi="Arial" w:cs="Arial"/>
          <w:b/>
          <w:sz w:val="20"/>
          <w:szCs w:val="20"/>
        </w:rPr>
        <w:t>;</w:t>
      </w:r>
    </w:p>
    <w:p w14:paraId="1B0A08C8" w14:textId="6C741196" w:rsidR="00225774" w:rsidRPr="00110976" w:rsidRDefault="00981E4E" w:rsidP="00225774">
      <w:pPr>
        <w:spacing w:after="0"/>
        <w:rPr>
          <w:rFonts w:ascii="Arial" w:hAnsi="Arial" w:cs="Arial"/>
          <w:b/>
          <w:sz w:val="20"/>
          <w:szCs w:val="20"/>
        </w:rPr>
      </w:pPr>
      <w:r w:rsidRPr="00110976">
        <w:rPr>
          <w:rFonts w:ascii="Arial" w:hAnsi="Arial" w:cs="Arial"/>
          <w:b/>
          <w:sz w:val="20"/>
          <w:szCs w:val="20"/>
        </w:rPr>
        <w:t>- «Условий открытия и совершения операций по текущему счету физического лица»</w:t>
      </w:r>
      <w:r w:rsidR="001B7FF8" w:rsidRPr="00110976">
        <w:rPr>
          <w:rFonts w:ascii="Arial" w:hAnsi="Arial" w:cs="Arial"/>
          <w:b/>
          <w:sz w:val="20"/>
          <w:szCs w:val="20"/>
        </w:rPr>
        <w:t>, являющихся частью Правил КБО</w:t>
      </w:r>
      <w:r w:rsidRPr="00110976">
        <w:rPr>
          <w:rFonts w:ascii="Arial" w:hAnsi="Arial" w:cs="Arial"/>
          <w:b/>
          <w:sz w:val="20"/>
          <w:szCs w:val="20"/>
        </w:rPr>
        <w:t>.</w:t>
      </w:r>
    </w:p>
    <w:p w14:paraId="6D8EBABC" w14:textId="5F74D5EF" w:rsidR="00225774" w:rsidRPr="00110976" w:rsidRDefault="00225774" w:rsidP="00225774">
      <w:pPr>
        <w:spacing w:after="0"/>
        <w:rPr>
          <w:rFonts w:ascii="Arial" w:hAnsi="Arial" w:cs="Arial"/>
          <w:sz w:val="20"/>
          <w:szCs w:val="20"/>
        </w:rPr>
      </w:pPr>
    </w:p>
    <w:p w14:paraId="0BA2C225" w14:textId="0A0B895B" w:rsidR="00F817EB" w:rsidRPr="00110976" w:rsidRDefault="00914A5B" w:rsidP="006B4079">
      <w:pPr>
        <w:spacing w:after="0"/>
        <w:ind w:left="4956" w:firstLine="708"/>
        <w:rPr>
          <w:rFonts w:ascii="Arial" w:hAnsi="Arial" w:cs="Arial"/>
          <w:sz w:val="20"/>
          <w:szCs w:val="20"/>
        </w:rPr>
      </w:pPr>
      <w:r w:rsidRPr="00110976">
        <w:rPr>
          <w:rFonts w:ascii="Arial" w:hAnsi="Arial" w:cs="Arial"/>
          <w:sz w:val="20"/>
          <w:szCs w:val="20"/>
        </w:rPr>
        <w:t xml:space="preserve">     </w:t>
      </w:r>
      <w:r w:rsidR="00F817EB" w:rsidRPr="00110976">
        <w:rPr>
          <w:rFonts w:ascii="Arial" w:hAnsi="Arial" w:cs="Arial"/>
          <w:sz w:val="20"/>
          <w:szCs w:val="20"/>
        </w:rPr>
        <w:t>УТВЕРЖДЕНЫ</w:t>
      </w:r>
    </w:p>
    <w:p w14:paraId="3F7AE04D" w14:textId="77777777" w:rsidR="00D22A80" w:rsidRPr="003F22F7" w:rsidRDefault="00F817EB" w:rsidP="006B4079">
      <w:pPr>
        <w:spacing w:after="0"/>
        <w:ind w:left="4956"/>
        <w:rPr>
          <w:rFonts w:ascii="Arial" w:hAnsi="Arial" w:cs="Arial"/>
          <w:sz w:val="20"/>
          <w:szCs w:val="20"/>
        </w:rPr>
      </w:pPr>
      <w:r w:rsidRPr="003F22F7">
        <w:rPr>
          <w:rFonts w:ascii="Arial" w:hAnsi="Arial" w:cs="Arial"/>
          <w:sz w:val="20"/>
          <w:szCs w:val="20"/>
        </w:rPr>
        <w:t>Приказом от</w:t>
      </w:r>
      <w:r w:rsidR="009F3EED" w:rsidRPr="003F22F7">
        <w:rPr>
          <w:rFonts w:ascii="Arial" w:hAnsi="Arial" w:cs="Arial"/>
          <w:sz w:val="20"/>
          <w:szCs w:val="20"/>
        </w:rPr>
        <w:t xml:space="preserve"> 04</w:t>
      </w:r>
      <w:r w:rsidRPr="003F22F7">
        <w:rPr>
          <w:rFonts w:ascii="Arial" w:hAnsi="Arial" w:cs="Arial"/>
          <w:sz w:val="20"/>
          <w:szCs w:val="20"/>
        </w:rPr>
        <w:t>.</w:t>
      </w:r>
      <w:r w:rsidR="009B695C" w:rsidRPr="003F22F7">
        <w:rPr>
          <w:rFonts w:ascii="Arial" w:hAnsi="Arial" w:cs="Arial"/>
          <w:sz w:val="20"/>
          <w:szCs w:val="20"/>
        </w:rPr>
        <w:t>05</w:t>
      </w:r>
      <w:r w:rsidRPr="003F22F7">
        <w:rPr>
          <w:rFonts w:ascii="Arial" w:hAnsi="Arial" w:cs="Arial"/>
          <w:sz w:val="20"/>
          <w:szCs w:val="20"/>
        </w:rPr>
        <w:t>.202</w:t>
      </w:r>
      <w:r w:rsidR="001C4D92" w:rsidRPr="003F22F7">
        <w:rPr>
          <w:rFonts w:ascii="Arial" w:hAnsi="Arial" w:cs="Arial"/>
          <w:sz w:val="20"/>
          <w:szCs w:val="20"/>
        </w:rPr>
        <w:t>2</w:t>
      </w:r>
      <w:r w:rsidRPr="003F22F7">
        <w:rPr>
          <w:rFonts w:ascii="Arial" w:hAnsi="Arial" w:cs="Arial"/>
          <w:sz w:val="20"/>
          <w:szCs w:val="20"/>
        </w:rPr>
        <w:t xml:space="preserve"> №</w:t>
      </w:r>
      <w:r w:rsidR="00C30489" w:rsidRPr="003F22F7">
        <w:rPr>
          <w:rFonts w:ascii="Arial" w:hAnsi="Arial" w:cs="Arial"/>
          <w:sz w:val="20"/>
          <w:szCs w:val="20"/>
        </w:rPr>
        <w:t xml:space="preserve"> 491</w:t>
      </w:r>
      <w:r w:rsidRPr="003F22F7">
        <w:rPr>
          <w:rFonts w:ascii="Arial" w:hAnsi="Arial" w:cs="Arial"/>
          <w:sz w:val="20"/>
          <w:szCs w:val="20"/>
        </w:rPr>
        <w:t xml:space="preserve">, </w:t>
      </w:r>
      <w:r w:rsidR="001C4D92" w:rsidRPr="003F22F7">
        <w:rPr>
          <w:rFonts w:ascii="Arial" w:hAnsi="Arial" w:cs="Arial"/>
          <w:sz w:val="20"/>
          <w:szCs w:val="20"/>
        </w:rPr>
        <w:t xml:space="preserve">размещены на сайте ББР Банка (АО) </w:t>
      </w:r>
      <w:r w:rsidR="009F3EED" w:rsidRPr="003F22F7">
        <w:rPr>
          <w:rFonts w:ascii="Arial" w:hAnsi="Arial" w:cs="Arial"/>
          <w:sz w:val="20"/>
          <w:szCs w:val="20"/>
        </w:rPr>
        <w:t>06</w:t>
      </w:r>
      <w:r w:rsidR="001C4D92" w:rsidRPr="003F22F7">
        <w:rPr>
          <w:rFonts w:ascii="Arial" w:hAnsi="Arial" w:cs="Arial"/>
          <w:sz w:val="20"/>
          <w:szCs w:val="20"/>
        </w:rPr>
        <w:t>.</w:t>
      </w:r>
      <w:r w:rsidR="009B695C" w:rsidRPr="003F22F7">
        <w:rPr>
          <w:rFonts w:ascii="Arial" w:hAnsi="Arial" w:cs="Arial"/>
          <w:sz w:val="20"/>
          <w:szCs w:val="20"/>
        </w:rPr>
        <w:t>05</w:t>
      </w:r>
      <w:r w:rsidR="001C4D92" w:rsidRPr="003F22F7">
        <w:rPr>
          <w:rFonts w:ascii="Arial" w:hAnsi="Arial" w:cs="Arial"/>
          <w:sz w:val="20"/>
          <w:szCs w:val="20"/>
        </w:rPr>
        <w:t xml:space="preserve">.2022, </w:t>
      </w:r>
      <w:r w:rsidRPr="003F22F7">
        <w:rPr>
          <w:rFonts w:ascii="Arial" w:hAnsi="Arial" w:cs="Arial"/>
          <w:sz w:val="20"/>
          <w:szCs w:val="20"/>
        </w:rPr>
        <w:t xml:space="preserve">введены в действие </w:t>
      </w:r>
      <w:r w:rsidR="009F3EED" w:rsidRPr="003F22F7">
        <w:rPr>
          <w:rFonts w:ascii="Arial" w:hAnsi="Arial" w:cs="Arial"/>
          <w:sz w:val="20"/>
          <w:szCs w:val="20"/>
        </w:rPr>
        <w:t>16</w:t>
      </w:r>
      <w:r w:rsidRPr="003F22F7">
        <w:rPr>
          <w:rFonts w:ascii="Arial" w:hAnsi="Arial" w:cs="Arial"/>
          <w:sz w:val="20"/>
          <w:szCs w:val="20"/>
        </w:rPr>
        <w:t>.</w:t>
      </w:r>
      <w:r w:rsidR="009B695C" w:rsidRPr="003F22F7">
        <w:rPr>
          <w:rFonts w:ascii="Arial" w:hAnsi="Arial" w:cs="Arial"/>
          <w:sz w:val="20"/>
          <w:szCs w:val="20"/>
        </w:rPr>
        <w:t>05</w:t>
      </w:r>
      <w:r w:rsidRPr="003F22F7">
        <w:rPr>
          <w:rFonts w:ascii="Arial" w:hAnsi="Arial" w:cs="Arial"/>
          <w:sz w:val="20"/>
          <w:szCs w:val="20"/>
        </w:rPr>
        <w:t>.202</w:t>
      </w:r>
      <w:r w:rsidR="001C4D92" w:rsidRPr="003F22F7">
        <w:rPr>
          <w:rFonts w:ascii="Arial" w:hAnsi="Arial" w:cs="Arial"/>
          <w:sz w:val="20"/>
          <w:szCs w:val="20"/>
        </w:rPr>
        <w:t>2.</w:t>
      </w:r>
    </w:p>
    <w:p w14:paraId="6C434F3E" w14:textId="676A51A7" w:rsidR="003F22F7" w:rsidRDefault="003F22F7" w:rsidP="00D22A80">
      <w:pPr>
        <w:spacing w:after="0"/>
        <w:ind w:left="4956"/>
        <w:rPr>
          <w:rFonts w:ascii="Arial" w:hAnsi="Arial" w:cs="Arial"/>
          <w:sz w:val="20"/>
          <w:szCs w:val="20"/>
        </w:rPr>
      </w:pPr>
      <w:r>
        <w:rPr>
          <w:rFonts w:ascii="Arial" w:hAnsi="Arial" w:cs="Arial"/>
          <w:sz w:val="20"/>
          <w:szCs w:val="20"/>
        </w:rPr>
        <w:t>Редакция с учетом:</w:t>
      </w:r>
    </w:p>
    <w:p w14:paraId="47A1763E" w14:textId="0F926308" w:rsidR="00D22A80" w:rsidRDefault="00D22A80" w:rsidP="00D22A80">
      <w:pPr>
        <w:spacing w:after="0"/>
        <w:ind w:left="4956"/>
        <w:rPr>
          <w:rFonts w:ascii="Arial" w:hAnsi="Arial" w:cs="Arial"/>
          <w:sz w:val="20"/>
          <w:szCs w:val="20"/>
        </w:rPr>
      </w:pPr>
      <w:r w:rsidRPr="003F22F7">
        <w:rPr>
          <w:rFonts w:ascii="Arial" w:hAnsi="Arial" w:cs="Arial"/>
          <w:sz w:val="20"/>
          <w:szCs w:val="20"/>
        </w:rPr>
        <w:t>Изменени</w:t>
      </w:r>
      <w:r w:rsidR="005C7F5A" w:rsidRPr="003F22F7">
        <w:rPr>
          <w:rFonts w:ascii="Arial" w:hAnsi="Arial" w:cs="Arial"/>
          <w:sz w:val="20"/>
          <w:szCs w:val="20"/>
        </w:rPr>
        <w:t>й</w:t>
      </w:r>
      <w:r w:rsidRPr="003F22F7">
        <w:rPr>
          <w:rFonts w:ascii="Arial" w:hAnsi="Arial" w:cs="Arial"/>
          <w:sz w:val="20"/>
          <w:szCs w:val="20"/>
        </w:rPr>
        <w:t xml:space="preserve"> № 44</w:t>
      </w:r>
      <w:r w:rsidR="005C7F5A" w:rsidRPr="003F22F7">
        <w:rPr>
          <w:rFonts w:ascii="Arial" w:hAnsi="Arial" w:cs="Arial"/>
          <w:sz w:val="20"/>
          <w:szCs w:val="20"/>
        </w:rPr>
        <w:t xml:space="preserve"> в Правила РКО</w:t>
      </w:r>
      <w:r w:rsidR="003F22F7">
        <w:rPr>
          <w:rFonts w:ascii="Arial" w:hAnsi="Arial" w:cs="Arial"/>
          <w:sz w:val="20"/>
          <w:szCs w:val="20"/>
        </w:rPr>
        <w:t xml:space="preserve"> и </w:t>
      </w:r>
      <w:r w:rsidR="005C7F5A" w:rsidRPr="003F22F7">
        <w:rPr>
          <w:rFonts w:ascii="Arial" w:hAnsi="Arial" w:cs="Arial"/>
          <w:sz w:val="20"/>
          <w:szCs w:val="20"/>
        </w:rPr>
        <w:t>Изменений № 2</w:t>
      </w:r>
      <w:r w:rsidR="003F22F7">
        <w:rPr>
          <w:rFonts w:ascii="Arial" w:hAnsi="Arial" w:cs="Arial"/>
          <w:sz w:val="20"/>
          <w:szCs w:val="20"/>
        </w:rPr>
        <w:t>7</w:t>
      </w:r>
      <w:r w:rsidR="005C7F5A" w:rsidRPr="003F22F7">
        <w:rPr>
          <w:rFonts w:ascii="Arial" w:hAnsi="Arial" w:cs="Arial"/>
          <w:sz w:val="20"/>
          <w:szCs w:val="20"/>
        </w:rPr>
        <w:t xml:space="preserve"> в Правила КБО</w:t>
      </w:r>
      <w:r w:rsidRPr="003F22F7">
        <w:rPr>
          <w:rFonts w:ascii="Arial" w:hAnsi="Arial" w:cs="Arial"/>
          <w:sz w:val="20"/>
          <w:szCs w:val="20"/>
        </w:rPr>
        <w:t>, утвержденны</w:t>
      </w:r>
      <w:r w:rsidR="005C7F5A" w:rsidRPr="003F22F7">
        <w:rPr>
          <w:rFonts w:ascii="Arial" w:hAnsi="Arial" w:cs="Arial"/>
          <w:sz w:val="20"/>
          <w:szCs w:val="20"/>
        </w:rPr>
        <w:t>х</w:t>
      </w:r>
      <w:r w:rsidRPr="003F22F7">
        <w:rPr>
          <w:rFonts w:ascii="Arial" w:hAnsi="Arial" w:cs="Arial"/>
          <w:sz w:val="20"/>
          <w:szCs w:val="20"/>
        </w:rPr>
        <w:t xml:space="preserve"> Приказом от </w:t>
      </w:r>
      <w:r w:rsidR="003F22F7" w:rsidRPr="003F22F7">
        <w:rPr>
          <w:rFonts w:ascii="Arial" w:hAnsi="Arial" w:cs="Arial"/>
          <w:sz w:val="20"/>
          <w:szCs w:val="20"/>
        </w:rPr>
        <w:t>25.07.2022 № 779</w:t>
      </w:r>
      <w:r w:rsidRPr="003F22F7">
        <w:rPr>
          <w:rFonts w:ascii="Arial" w:hAnsi="Arial" w:cs="Arial"/>
          <w:sz w:val="20"/>
          <w:szCs w:val="20"/>
        </w:rPr>
        <w:t xml:space="preserve">, размещены на Сайте Банка </w:t>
      </w:r>
      <w:r w:rsidR="003F22F7" w:rsidRPr="003F22F7">
        <w:rPr>
          <w:rFonts w:ascii="Arial" w:hAnsi="Arial" w:cs="Arial"/>
          <w:sz w:val="20"/>
          <w:szCs w:val="20"/>
        </w:rPr>
        <w:t>28.07.2022, введены в действие 08.08</w:t>
      </w:r>
      <w:r w:rsidRPr="003F22F7">
        <w:rPr>
          <w:rFonts w:ascii="Arial" w:hAnsi="Arial" w:cs="Arial"/>
          <w:sz w:val="20"/>
          <w:szCs w:val="20"/>
        </w:rPr>
        <w:t>.2022;</w:t>
      </w:r>
    </w:p>
    <w:p w14:paraId="1C907B9C" w14:textId="35D202C0" w:rsidR="009F2F60" w:rsidRPr="003F22F7" w:rsidRDefault="009F2F60" w:rsidP="009F2F60">
      <w:pPr>
        <w:spacing w:after="0"/>
        <w:ind w:left="4956"/>
        <w:rPr>
          <w:rFonts w:ascii="Arial" w:hAnsi="Arial" w:cs="Arial"/>
          <w:sz w:val="20"/>
          <w:szCs w:val="20"/>
        </w:rPr>
      </w:pPr>
      <w:r w:rsidRPr="003F22F7">
        <w:rPr>
          <w:rFonts w:ascii="Arial" w:hAnsi="Arial" w:cs="Arial"/>
          <w:sz w:val="20"/>
          <w:szCs w:val="20"/>
        </w:rPr>
        <w:t>Изменений № 4</w:t>
      </w:r>
      <w:r>
        <w:rPr>
          <w:rFonts w:ascii="Arial" w:hAnsi="Arial" w:cs="Arial"/>
          <w:sz w:val="20"/>
          <w:szCs w:val="20"/>
        </w:rPr>
        <w:t>8</w:t>
      </w:r>
      <w:r w:rsidRPr="003F22F7">
        <w:rPr>
          <w:rFonts w:ascii="Arial" w:hAnsi="Arial" w:cs="Arial"/>
          <w:sz w:val="20"/>
          <w:szCs w:val="20"/>
        </w:rPr>
        <w:t xml:space="preserve"> в Правила РКО</w:t>
      </w:r>
      <w:r w:rsidR="009710DB">
        <w:rPr>
          <w:rFonts w:ascii="Arial" w:hAnsi="Arial" w:cs="Arial"/>
          <w:sz w:val="20"/>
          <w:szCs w:val="20"/>
        </w:rPr>
        <w:t>/</w:t>
      </w:r>
      <w:r w:rsidR="0082403B" w:rsidRPr="0082403B">
        <w:t xml:space="preserve"> </w:t>
      </w:r>
      <w:r w:rsidR="0082403B" w:rsidRPr="0082403B">
        <w:rPr>
          <w:rFonts w:ascii="Arial" w:hAnsi="Arial" w:cs="Arial"/>
          <w:sz w:val="20"/>
          <w:szCs w:val="20"/>
        </w:rPr>
        <w:t xml:space="preserve">Изменений </w:t>
      </w:r>
      <w:r w:rsidR="00EA26DB">
        <w:rPr>
          <w:rFonts w:ascii="Arial" w:hAnsi="Arial" w:cs="Arial"/>
          <w:sz w:val="20"/>
          <w:szCs w:val="20"/>
        </w:rPr>
        <w:t xml:space="preserve">б/н </w:t>
      </w:r>
      <w:r w:rsidR="0082403B" w:rsidRPr="0082403B">
        <w:rPr>
          <w:rFonts w:ascii="Arial" w:hAnsi="Arial" w:cs="Arial"/>
          <w:sz w:val="20"/>
          <w:szCs w:val="20"/>
        </w:rPr>
        <w:t>в Правила КБО</w:t>
      </w:r>
      <w:r w:rsidRPr="003F22F7">
        <w:rPr>
          <w:rFonts w:ascii="Arial" w:hAnsi="Arial" w:cs="Arial"/>
          <w:sz w:val="20"/>
          <w:szCs w:val="20"/>
        </w:rPr>
        <w:t>, утвержденных Приказом от</w:t>
      </w:r>
      <w:r>
        <w:rPr>
          <w:rFonts w:ascii="Arial" w:hAnsi="Arial" w:cs="Arial"/>
          <w:sz w:val="20"/>
          <w:szCs w:val="20"/>
        </w:rPr>
        <w:t xml:space="preserve"> </w:t>
      </w:r>
      <w:r w:rsidR="00EA26DB">
        <w:rPr>
          <w:rFonts w:ascii="Arial" w:hAnsi="Arial" w:cs="Arial"/>
          <w:sz w:val="20"/>
          <w:szCs w:val="20"/>
        </w:rPr>
        <w:t>14</w:t>
      </w:r>
      <w:r w:rsidRPr="003F22F7">
        <w:rPr>
          <w:rFonts w:ascii="Arial" w:hAnsi="Arial" w:cs="Arial"/>
          <w:sz w:val="20"/>
          <w:szCs w:val="20"/>
        </w:rPr>
        <w:t>.</w:t>
      </w:r>
      <w:r w:rsidR="00EA26DB">
        <w:rPr>
          <w:rFonts w:ascii="Arial" w:hAnsi="Arial" w:cs="Arial"/>
          <w:sz w:val="20"/>
          <w:szCs w:val="20"/>
        </w:rPr>
        <w:t>12</w:t>
      </w:r>
      <w:r w:rsidRPr="003F22F7">
        <w:rPr>
          <w:rFonts w:ascii="Arial" w:hAnsi="Arial" w:cs="Arial"/>
          <w:sz w:val="20"/>
          <w:szCs w:val="20"/>
        </w:rPr>
        <w:t>.2022 №</w:t>
      </w:r>
      <w:r w:rsidR="00EA26DB">
        <w:rPr>
          <w:rFonts w:ascii="Arial" w:hAnsi="Arial" w:cs="Arial"/>
          <w:sz w:val="20"/>
          <w:szCs w:val="20"/>
        </w:rPr>
        <w:t>1283</w:t>
      </w:r>
      <w:r w:rsidRPr="003F22F7">
        <w:rPr>
          <w:rFonts w:ascii="Arial" w:hAnsi="Arial" w:cs="Arial"/>
          <w:sz w:val="20"/>
          <w:szCs w:val="20"/>
        </w:rPr>
        <w:t xml:space="preserve">, размещены на Сайте Банка </w:t>
      </w:r>
      <w:r w:rsidR="00EA26DB">
        <w:rPr>
          <w:rFonts w:ascii="Arial" w:hAnsi="Arial" w:cs="Arial"/>
          <w:sz w:val="20"/>
          <w:szCs w:val="20"/>
        </w:rPr>
        <w:t>16</w:t>
      </w:r>
      <w:r w:rsidRPr="003F22F7">
        <w:rPr>
          <w:rFonts w:ascii="Arial" w:hAnsi="Arial" w:cs="Arial"/>
          <w:sz w:val="20"/>
          <w:szCs w:val="20"/>
        </w:rPr>
        <w:t>.</w:t>
      </w:r>
      <w:r w:rsidR="00EA26DB">
        <w:rPr>
          <w:rFonts w:ascii="Arial" w:hAnsi="Arial" w:cs="Arial"/>
          <w:sz w:val="20"/>
          <w:szCs w:val="20"/>
        </w:rPr>
        <w:t>12</w:t>
      </w:r>
      <w:r w:rsidRPr="003F22F7">
        <w:rPr>
          <w:rFonts w:ascii="Arial" w:hAnsi="Arial" w:cs="Arial"/>
          <w:sz w:val="20"/>
          <w:szCs w:val="20"/>
        </w:rPr>
        <w:t xml:space="preserve">.2022, введены в действие </w:t>
      </w:r>
      <w:r w:rsidR="00EA26DB">
        <w:rPr>
          <w:rFonts w:ascii="Arial" w:hAnsi="Arial" w:cs="Arial"/>
          <w:sz w:val="20"/>
          <w:szCs w:val="20"/>
        </w:rPr>
        <w:t>26</w:t>
      </w:r>
      <w:r w:rsidRPr="003F22F7">
        <w:rPr>
          <w:rFonts w:ascii="Arial" w:hAnsi="Arial" w:cs="Arial"/>
          <w:sz w:val="20"/>
          <w:szCs w:val="20"/>
        </w:rPr>
        <w:t>.</w:t>
      </w:r>
      <w:r w:rsidR="00EA26DB">
        <w:rPr>
          <w:rFonts w:ascii="Arial" w:hAnsi="Arial" w:cs="Arial"/>
          <w:sz w:val="20"/>
          <w:szCs w:val="20"/>
        </w:rPr>
        <w:t>12</w:t>
      </w:r>
      <w:r w:rsidRPr="003F22F7">
        <w:rPr>
          <w:rFonts w:ascii="Arial" w:hAnsi="Arial" w:cs="Arial"/>
          <w:sz w:val="20"/>
          <w:szCs w:val="20"/>
        </w:rPr>
        <w:t>.2022</w:t>
      </w:r>
    </w:p>
    <w:p w14:paraId="41B78836" w14:textId="6A3264F3" w:rsidR="00CB66BC" w:rsidRPr="003F22F7" w:rsidRDefault="00CB66BC" w:rsidP="00CB66BC">
      <w:pPr>
        <w:spacing w:after="0"/>
        <w:ind w:left="4956"/>
        <w:rPr>
          <w:rFonts w:ascii="Arial" w:hAnsi="Arial" w:cs="Arial"/>
          <w:sz w:val="20"/>
          <w:szCs w:val="20"/>
        </w:rPr>
      </w:pPr>
      <w:r w:rsidRPr="003F22F7">
        <w:rPr>
          <w:rFonts w:ascii="Arial" w:hAnsi="Arial" w:cs="Arial"/>
          <w:sz w:val="20"/>
          <w:szCs w:val="20"/>
        </w:rPr>
        <w:t xml:space="preserve">Изменений № </w:t>
      </w:r>
      <w:r>
        <w:rPr>
          <w:rFonts w:ascii="Arial" w:hAnsi="Arial" w:cs="Arial"/>
          <w:sz w:val="20"/>
          <w:szCs w:val="20"/>
        </w:rPr>
        <w:t>53</w:t>
      </w:r>
      <w:r w:rsidRPr="003F22F7">
        <w:rPr>
          <w:rFonts w:ascii="Arial" w:hAnsi="Arial" w:cs="Arial"/>
          <w:sz w:val="20"/>
          <w:szCs w:val="20"/>
        </w:rPr>
        <w:t xml:space="preserve"> в Правила РКО</w:t>
      </w:r>
      <w:r>
        <w:rPr>
          <w:rFonts w:ascii="Arial" w:hAnsi="Arial" w:cs="Arial"/>
          <w:sz w:val="20"/>
          <w:szCs w:val="20"/>
        </w:rPr>
        <w:t>/</w:t>
      </w:r>
      <w:r w:rsidRPr="0082403B">
        <w:t xml:space="preserve"> </w:t>
      </w:r>
      <w:r w:rsidRPr="0082403B">
        <w:rPr>
          <w:rFonts w:ascii="Arial" w:hAnsi="Arial" w:cs="Arial"/>
          <w:sz w:val="20"/>
          <w:szCs w:val="20"/>
        </w:rPr>
        <w:t xml:space="preserve">Изменений </w:t>
      </w:r>
      <w:r>
        <w:rPr>
          <w:rFonts w:ascii="Arial" w:hAnsi="Arial" w:cs="Arial"/>
          <w:sz w:val="20"/>
          <w:szCs w:val="20"/>
        </w:rPr>
        <w:t xml:space="preserve">б/н </w:t>
      </w:r>
      <w:r w:rsidRPr="0082403B">
        <w:rPr>
          <w:rFonts w:ascii="Arial" w:hAnsi="Arial" w:cs="Arial"/>
          <w:sz w:val="20"/>
          <w:szCs w:val="20"/>
        </w:rPr>
        <w:t>в Правила КБО</w:t>
      </w:r>
      <w:r w:rsidRPr="003F22F7">
        <w:rPr>
          <w:rFonts w:ascii="Arial" w:hAnsi="Arial" w:cs="Arial"/>
          <w:sz w:val="20"/>
          <w:szCs w:val="20"/>
        </w:rPr>
        <w:t>, утвержденных Приказом от</w:t>
      </w:r>
      <w:r>
        <w:rPr>
          <w:rFonts w:ascii="Arial" w:hAnsi="Arial" w:cs="Arial"/>
          <w:sz w:val="20"/>
          <w:szCs w:val="20"/>
        </w:rPr>
        <w:t xml:space="preserve"> </w:t>
      </w:r>
      <w:r w:rsidR="00C14ADC">
        <w:rPr>
          <w:rFonts w:ascii="Arial" w:hAnsi="Arial" w:cs="Arial"/>
          <w:sz w:val="20"/>
          <w:szCs w:val="20"/>
        </w:rPr>
        <w:t>13</w:t>
      </w:r>
      <w:r w:rsidRPr="003F22F7">
        <w:rPr>
          <w:rFonts w:ascii="Arial" w:hAnsi="Arial" w:cs="Arial"/>
          <w:sz w:val="20"/>
          <w:szCs w:val="20"/>
        </w:rPr>
        <w:t>.</w:t>
      </w:r>
      <w:r w:rsidR="00C14ADC">
        <w:rPr>
          <w:rFonts w:ascii="Arial" w:hAnsi="Arial" w:cs="Arial"/>
          <w:sz w:val="20"/>
          <w:szCs w:val="20"/>
        </w:rPr>
        <w:t>07</w:t>
      </w:r>
      <w:r w:rsidRPr="003F22F7">
        <w:rPr>
          <w:rFonts w:ascii="Arial" w:hAnsi="Arial" w:cs="Arial"/>
          <w:sz w:val="20"/>
          <w:szCs w:val="20"/>
        </w:rPr>
        <w:t>.202</w:t>
      </w:r>
      <w:r>
        <w:rPr>
          <w:rFonts w:ascii="Arial" w:hAnsi="Arial" w:cs="Arial"/>
          <w:sz w:val="20"/>
          <w:szCs w:val="20"/>
        </w:rPr>
        <w:t>3</w:t>
      </w:r>
      <w:r w:rsidRPr="003F22F7">
        <w:rPr>
          <w:rFonts w:ascii="Arial" w:hAnsi="Arial" w:cs="Arial"/>
          <w:sz w:val="20"/>
          <w:szCs w:val="20"/>
        </w:rPr>
        <w:t xml:space="preserve"> №</w:t>
      </w:r>
      <w:r w:rsidR="00C14ADC">
        <w:rPr>
          <w:rFonts w:ascii="Arial" w:hAnsi="Arial" w:cs="Arial"/>
          <w:sz w:val="20"/>
          <w:szCs w:val="20"/>
        </w:rPr>
        <w:t>792</w:t>
      </w:r>
      <w:r w:rsidRPr="003F22F7">
        <w:rPr>
          <w:rFonts w:ascii="Arial" w:hAnsi="Arial" w:cs="Arial"/>
          <w:sz w:val="20"/>
          <w:szCs w:val="20"/>
        </w:rPr>
        <w:t xml:space="preserve">, размещены на Сайте Банка </w:t>
      </w:r>
      <w:r w:rsidR="00396E37">
        <w:rPr>
          <w:rFonts w:ascii="Arial" w:hAnsi="Arial" w:cs="Arial"/>
          <w:sz w:val="20"/>
          <w:szCs w:val="20"/>
        </w:rPr>
        <w:t>14</w:t>
      </w:r>
      <w:r w:rsidRPr="003F22F7">
        <w:rPr>
          <w:rFonts w:ascii="Arial" w:hAnsi="Arial" w:cs="Arial"/>
          <w:sz w:val="20"/>
          <w:szCs w:val="20"/>
        </w:rPr>
        <w:t>.</w:t>
      </w:r>
      <w:r w:rsidR="00396E37">
        <w:rPr>
          <w:rFonts w:ascii="Arial" w:hAnsi="Arial" w:cs="Arial"/>
          <w:sz w:val="20"/>
          <w:szCs w:val="20"/>
        </w:rPr>
        <w:t>07</w:t>
      </w:r>
      <w:r w:rsidRPr="003F22F7">
        <w:rPr>
          <w:rFonts w:ascii="Arial" w:hAnsi="Arial" w:cs="Arial"/>
          <w:sz w:val="20"/>
          <w:szCs w:val="20"/>
        </w:rPr>
        <w:t>.202</w:t>
      </w:r>
      <w:r>
        <w:rPr>
          <w:rFonts w:ascii="Arial" w:hAnsi="Arial" w:cs="Arial"/>
          <w:sz w:val="20"/>
          <w:szCs w:val="20"/>
        </w:rPr>
        <w:t>3</w:t>
      </w:r>
      <w:r w:rsidRPr="003F22F7">
        <w:rPr>
          <w:rFonts w:ascii="Arial" w:hAnsi="Arial" w:cs="Arial"/>
          <w:sz w:val="20"/>
          <w:szCs w:val="20"/>
        </w:rPr>
        <w:t xml:space="preserve">, введены в действие </w:t>
      </w:r>
      <w:r w:rsidR="00396E37">
        <w:rPr>
          <w:rFonts w:ascii="Arial" w:hAnsi="Arial" w:cs="Arial"/>
          <w:sz w:val="20"/>
          <w:szCs w:val="20"/>
        </w:rPr>
        <w:t>24</w:t>
      </w:r>
      <w:r w:rsidRPr="003F22F7">
        <w:rPr>
          <w:rFonts w:ascii="Arial" w:hAnsi="Arial" w:cs="Arial"/>
          <w:sz w:val="20"/>
          <w:szCs w:val="20"/>
        </w:rPr>
        <w:t>.</w:t>
      </w:r>
      <w:r w:rsidR="00396E37">
        <w:rPr>
          <w:rFonts w:ascii="Arial" w:hAnsi="Arial" w:cs="Arial"/>
          <w:sz w:val="20"/>
          <w:szCs w:val="20"/>
        </w:rPr>
        <w:t>07</w:t>
      </w:r>
      <w:r w:rsidRPr="003F22F7">
        <w:rPr>
          <w:rFonts w:ascii="Arial" w:hAnsi="Arial" w:cs="Arial"/>
          <w:sz w:val="20"/>
          <w:szCs w:val="20"/>
        </w:rPr>
        <w:t>.202</w:t>
      </w:r>
      <w:r>
        <w:rPr>
          <w:rFonts w:ascii="Arial" w:hAnsi="Arial" w:cs="Arial"/>
          <w:sz w:val="20"/>
          <w:szCs w:val="20"/>
        </w:rPr>
        <w:t>3</w:t>
      </w:r>
    </w:p>
    <w:p w14:paraId="7DEDDAFC" w14:textId="699089E9" w:rsidR="009F2F60" w:rsidRPr="003F22F7" w:rsidRDefault="00BB4E3D" w:rsidP="00D22A80">
      <w:pPr>
        <w:spacing w:after="0"/>
        <w:ind w:left="4956"/>
        <w:rPr>
          <w:rFonts w:ascii="Arial" w:hAnsi="Arial" w:cs="Arial"/>
          <w:sz w:val="20"/>
          <w:szCs w:val="20"/>
        </w:rPr>
      </w:pPr>
      <w:r w:rsidRPr="00BB4E3D">
        <w:rPr>
          <w:rFonts w:ascii="Arial" w:hAnsi="Arial" w:cs="Arial"/>
          <w:sz w:val="20"/>
          <w:szCs w:val="20"/>
        </w:rPr>
        <w:t xml:space="preserve">Изменений № </w:t>
      </w:r>
      <w:r>
        <w:rPr>
          <w:rFonts w:ascii="Arial" w:hAnsi="Arial" w:cs="Arial"/>
          <w:sz w:val="20"/>
          <w:szCs w:val="20"/>
        </w:rPr>
        <w:t>56</w:t>
      </w:r>
      <w:r w:rsidRPr="00BB4E3D">
        <w:rPr>
          <w:rFonts w:ascii="Arial" w:hAnsi="Arial" w:cs="Arial"/>
          <w:sz w:val="20"/>
          <w:szCs w:val="20"/>
        </w:rPr>
        <w:t xml:space="preserve"> в Правила РКО</w:t>
      </w:r>
      <w:r>
        <w:rPr>
          <w:rFonts w:ascii="Arial" w:hAnsi="Arial" w:cs="Arial"/>
          <w:sz w:val="20"/>
          <w:szCs w:val="20"/>
        </w:rPr>
        <w:t>,</w:t>
      </w:r>
      <w:r w:rsidRPr="00BB4E3D">
        <w:rPr>
          <w:rFonts w:ascii="Arial" w:hAnsi="Arial" w:cs="Arial"/>
          <w:sz w:val="20"/>
          <w:szCs w:val="20"/>
        </w:rPr>
        <w:t xml:space="preserve"> утвержденных Приказом от </w:t>
      </w:r>
      <w:r w:rsidR="0030260C">
        <w:rPr>
          <w:rFonts w:ascii="Arial" w:hAnsi="Arial" w:cs="Arial"/>
          <w:sz w:val="20"/>
          <w:szCs w:val="20"/>
        </w:rPr>
        <w:t>25.12</w:t>
      </w:r>
      <w:r w:rsidRPr="00BB4E3D">
        <w:rPr>
          <w:rFonts w:ascii="Arial" w:hAnsi="Arial" w:cs="Arial"/>
          <w:sz w:val="20"/>
          <w:szCs w:val="20"/>
        </w:rPr>
        <w:t>.202</w:t>
      </w:r>
      <w:r>
        <w:rPr>
          <w:rFonts w:ascii="Arial" w:hAnsi="Arial" w:cs="Arial"/>
          <w:sz w:val="20"/>
          <w:szCs w:val="20"/>
        </w:rPr>
        <w:t>3</w:t>
      </w:r>
      <w:r w:rsidRPr="00BB4E3D">
        <w:rPr>
          <w:rFonts w:ascii="Arial" w:hAnsi="Arial" w:cs="Arial"/>
          <w:sz w:val="20"/>
          <w:szCs w:val="20"/>
        </w:rPr>
        <w:t xml:space="preserve"> № </w:t>
      </w:r>
      <w:r w:rsidR="0030260C">
        <w:rPr>
          <w:rFonts w:ascii="Arial" w:hAnsi="Arial" w:cs="Arial"/>
          <w:sz w:val="20"/>
          <w:szCs w:val="20"/>
        </w:rPr>
        <w:t>1628</w:t>
      </w:r>
      <w:r w:rsidRPr="00BB4E3D">
        <w:rPr>
          <w:rFonts w:ascii="Arial" w:hAnsi="Arial" w:cs="Arial"/>
          <w:sz w:val="20"/>
          <w:szCs w:val="20"/>
        </w:rPr>
        <w:t xml:space="preserve">, размещены на Сайте Банка </w:t>
      </w:r>
      <w:r w:rsidR="0030260C">
        <w:rPr>
          <w:rFonts w:ascii="Arial" w:hAnsi="Arial" w:cs="Arial"/>
          <w:sz w:val="20"/>
          <w:szCs w:val="20"/>
        </w:rPr>
        <w:t>28.12.</w:t>
      </w:r>
      <w:r w:rsidRPr="00BB4E3D">
        <w:rPr>
          <w:rFonts w:ascii="Arial" w:hAnsi="Arial" w:cs="Arial"/>
          <w:sz w:val="20"/>
          <w:szCs w:val="20"/>
        </w:rPr>
        <w:t>202</w:t>
      </w:r>
      <w:r>
        <w:rPr>
          <w:rFonts w:ascii="Arial" w:hAnsi="Arial" w:cs="Arial"/>
          <w:sz w:val="20"/>
          <w:szCs w:val="20"/>
        </w:rPr>
        <w:t>3</w:t>
      </w:r>
      <w:r w:rsidRPr="00BB4E3D">
        <w:rPr>
          <w:rFonts w:ascii="Arial" w:hAnsi="Arial" w:cs="Arial"/>
          <w:sz w:val="20"/>
          <w:szCs w:val="20"/>
        </w:rPr>
        <w:t xml:space="preserve">, введены в действие </w:t>
      </w:r>
      <w:r w:rsidR="0030260C">
        <w:rPr>
          <w:rFonts w:ascii="Arial" w:hAnsi="Arial" w:cs="Arial"/>
          <w:sz w:val="20"/>
          <w:szCs w:val="20"/>
        </w:rPr>
        <w:t>10.01.</w:t>
      </w:r>
      <w:r w:rsidRPr="00BB4E3D">
        <w:rPr>
          <w:rFonts w:ascii="Arial" w:hAnsi="Arial" w:cs="Arial"/>
          <w:sz w:val="20"/>
          <w:szCs w:val="20"/>
        </w:rPr>
        <w:t>202</w:t>
      </w:r>
      <w:r w:rsidR="006955CA">
        <w:rPr>
          <w:rFonts w:ascii="Arial" w:hAnsi="Arial" w:cs="Arial"/>
          <w:sz w:val="20"/>
          <w:szCs w:val="20"/>
        </w:rPr>
        <w:t>4</w:t>
      </w:r>
    </w:p>
    <w:p w14:paraId="1841F7A7" w14:textId="77777777" w:rsidR="00D22A80" w:rsidRPr="003F22F7" w:rsidRDefault="00D22A80" w:rsidP="00D22A80">
      <w:pPr>
        <w:rPr>
          <w:rFonts w:ascii="Arial" w:hAnsi="Arial" w:cs="Arial"/>
          <w:color w:val="FF0000"/>
          <w:sz w:val="20"/>
          <w:szCs w:val="20"/>
        </w:rPr>
      </w:pPr>
    </w:p>
    <w:p w14:paraId="204013E8" w14:textId="25004C77" w:rsidR="00F817EB" w:rsidRPr="00110976" w:rsidRDefault="00F817EB" w:rsidP="006B4079">
      <w:pPr>
        <w:spacing w:after="0"/>
        <w:ind w:left="4956"/>
        <w:rPr>
          <w:rFonts w:ascii="Arial" w:hAnsi="Arial" w:cs="Arial"/>
          <w:sz w:val="20"/>
          <w:szCs w:val="20"/>
        </w:rPr>
      </w:pPr>
      <w:r w:rsidRPr="00110976">
        <w:rPr>
          <w:rFonts w:ascii="Arial" w:hAnsi="Arial" w:cs="Arial"/>
          <w:sz w:val="20"/>
          <w:szCs w:val="20"/>
        </w:rPr>
        <w:t xml:space="preserve"> </w:t>
      </w:r>
    </w:p>
    <w:p w14:paraId="45CAE84D" w14:textId="599E64B1" w:rsidR="00F817EB" w:rsidRPr="00110976" w:rsidRDefault="00F817EB" w:rsidP="00225774">
      <w:pPr>
        <w:spacing w:after="0"/>
        <w:rPr>
          <w:rFonts w:ascii="Arial" w:hAnsi="Arial" w:cs="Arial"/>
          <w:sz w:val="20"/>
          <w:szCs w:val="20"/>
        </w:rPr>
      </w:pPr>
    </w:p>
    <w:p w14:paraId="2C89CFA4" w14:textId="77777777" w:rsidR="00E668DB" w:rsidRPr="00110976" w:rsidRDefault="00E668DB" w:rsidP="00225774">
      <w:pPr>
        <w:spacing w:after="0"/>
        <w:rPr>
          <w:rFonts w:ascii="Arial" w:hAnsi="Arial" w:cs="Arial"/>
          <w:sz w:val="20"/>
          <w:szCs w:val="20"/>
        </w:rPr>
      </w:pPr>
    </w:p>
    <w:p w14:paraId="39B0393A" w14:textId="77777777" w:rsidR="001C4D92" w:rsidRPr="00110976" w:rsidRDefault="00602BA4" w:rsidP="001C4D92">
      <w:pPr>
        <w:spacing w:after="0"/>
        <w:jc w:val="center"/>
        <w:rPr>
          <w:rFonts w:ascii="Arial" w:hAnsi="Arial" w:cs="Arial"/>
          <w:b/>
          <w:sz w:val="20"/>
          <w:szCs w:val="20"/>
        </w:rPr>
      </w:pPr>
      <w:r w:rsidRPr="00110976">
        <w:rPr>
          <w:rFonts w:ascii="Arial" w:hAnsi="Arial" w:cs="Arial"/>
          <w:b/>
          <w:sz w:val="20"/>
          <w:szCs w:val="20"/>
        </w:rPr>
        <w:t>УСЛОВИЯ</w:t>
      </w:r>
    </w:p>
    <w:p w14:paraId="388AB80C" w14:textId="77777777" w:rsidR="00406371" w:rsidRPr="00110976" w:rsidRDefault="00406371" w:rsidP="001C4D92">
      <w:pPr>
        <w:spacing w:after="0"/>
        <w:jc w:val="center"/>
        <w:rPr>
          <w:rFonts w:ascii="Arial" w:hAnsi="Arial" w:cs="Arial"/>
          <w:b/>
          <w:sz w:val="20"/>
          <w:szCs w:val="20"/>
        </w:rPr>
      </w:pPr>
      <w:r w:rsidRPr="00110976">
        <w:rPr>
          <w:rFonts w:ascii="Arial" w:hAnsi="Arial" w:cs="Arial"/>
          <w:b/>
          <w:sz w:val="20"/>
          <w:szCs w:val="20"/>
        </w:rPr>
        <w:t xml:space="preserve">ОТКРЫТИЯ И СОВЕРШЕНИЯ ОПЕРАЦИЙ </w:t>
      </w:r>
    </w:p>
    <w:p w14:paraId="29D67D58" w14:textId="4BB27543" w:rsidR="001C4D92" w:rsidRPr="00110976" w:rsidRDefault="00406371" w:rsidP="001C4D92">
      <w:pPr>
        <w:spacing w:after="0"/>
        <w:jc w:val="center"/>
        <w:rPr>
          <w:rFonts w:ascii="Arial" w:hAnsi="Arial" w:cs="Arial"/>
          <w:b/>
          <w:sz w:val="20"/>
          <w:szCs w:val="20"/>
        </w:rPr>
      </w:pPr>
      <w:r w:rsidRPr="00110976">
        <w:rPr>
          <w:rFonts w:ascii="Arial" w:hAnsi="Arial" w:cs="Arial"/>
          <w:b/>
          <w:sz w:val="20"/>
          <w:szCs w:val="20"/>
        </w:rPr>
        <w:t xml:space="preserve">ПО БАНКОВСКИМ СЧЕТАМ ТИПА </w:t>
      </w:r>
      <w:r w:rsidR="001C4D92" w:rsidRPr="00110976">
        <w:rPr>
          <w:rFonts w:ascii="Arial" w:hAnsi="Arial" w:cs="Arial"/>
          <w:b/>
          <w:sz w:val="20"/>
          <w:szCs w:val="20"/>
        </w:rPr>
        <w:t>«С»</w:t>
      </w:r>
    </w:p>
    <w:p w14:paraId="184965C8" w14:textId="340360AF" w:rsidR="008112FD" w:rsidRDefault="008112FD">
      <w:pPr>
        <w:rPr>
          <w:rFonts w:ascii="Arial" w:hAnsi="Arial" w:cs="Arial"/>
          <w:b/>
          <w:sz w:val="20"/>
          <w:szCs w:val="20"/>
        </w:rPr>
      </w:pPr>
      <w:r>
        <w:rPr>
          <w:rFonts w:ascii="Arial" w:hAnsi="Arial" w:cs="Arial"/>
          <w:b/>
          <w:sz w:val="20"/>
          <w:szCs w:val="20"/>
        </w:rPr>
        <w:br w:type="page"/>
      </w:r>
    </w:p>
    <w:p w14:paraId="00A0EB2D" w14:textId="77777777" w:rsidR="001616FE" w:rsidRPr="00110976" w:rsidRDefault="001616FE" w:rsidP="001C4D92">
      <w:pPr>
        <w:spacing w:after="0"/>
        <w:jc w:val="center"/>
        <w:rPr>
          <w:rFonts w:ascii="Arial" w:hAnsi="Arial" w:cs="Arial"/>
          <w:b/>
          <w:sz w:val="20"/>
          <w:szCs w:val="20"/>
        </w:rPr>
      </w:pPr>
    </w:p>
    <w:p w14:paraId="6D78E8C7" w14:textId="209953E6" w:rsidR="00133B2B" w:rsidRPr="00110976" w:rsidRDefault="00133B2B" w:rsidP="001C4D92">
      <w:pPr>
        <w:spacing w:after="0"/>
        <w:jc w:val="center"/>
        <w:rPr>
          <w:rFonts w:ascii="Arial" w:hAnsi="Arial" w:cs="Arial"/>
          <w:b/>
          <w:sz w:val="20"/>
          <w:szCs w:val="20"/>
        </w:rPr>
      </w:pPr>
    </w:p>
    <w:sdt>
      <w:sdtPr>
        <w:rPr>
          <w:rFonts w:ascii="Arial" w:eastAsiaTheme="minorHAnsi" w:hAnsi="Arial" w:cs="Arial"/>
          <w:color w:val="auto"/>
          <w:sz w:val="20"/>
          <w:szCs w:val="20"/>
          <w:lang w:eastAsia="en-US"/>
        </w:rPr>
        <w:id w:val="-1756974698"/>
        <w:docPartObj>
          <w:docPartGallery w:val="Table of Contents"/>
          <w:docPartUnique/>
        </w:docPartObj>
      </w:sdtPr>
      <w:sdtEndPr>
        <w:rPr>
          <w:b/>
          <w:bCs/>
        </w:rPr>
      </w:sdtEndPr>
      <w:sdtContent>
        <w:p w14:paraId="6EB4FAD1" w14:textId="6818E23A" w:rsidR="00133B2B" w:rsidRPr="00110976" w:rsidRDefault="00133B2B">
          <w:pPr>
            <w:pStyle w:val="af4"/>
            <w:rPr>
              <w:rFonts w:ascii="Arial" w:hAnsi="Arial" w:cs="Arial"/>
              <w:b/>
              <w:color w:val="auto"/>
              <w:sz w:val="20"/>
              <w:szCs w:val="20"/>
            </w:rPr>
          </w:pPr>
          <w:r w:rsidRPr="00110976">
            <w:rPr>
              <w:rFonts w:ascii="Arial" w:hAnsi="Arial" w:cs="Arial"/>
              <w:b/>
              <w:color w:val="auto"/>
              <w:sz w:val="20"/>
              <w:szCs w:val="20"/>
            </w:rPr>
            <w:t>Оглавление</w:t>
          </w:r>
        </w:p>
        <w:p w14:paraId="54D73826" w14:textId="77777777" w:rsidR="008112FD" w:rsidRDefault="008112FD">
          <w:pPr>
            <w:pStyle w:val="11"/>
            <w:tabs>
              <w:tab w:val="right" w:leader="dot" w:pos="9345"/>
            </w:tabs>
            <w:rPr>
              <w:rFonts w:ascii="Arial" w:hAnsi="Arial" w:cs="Arial"/>
              <w:sz w:val="20"/>
              <w:szCs w:val="20"/>
            </w:rPr>
          </w:pPr>
        </w:p>
        <w:p w14:paraId="2516A603" w14:textId="19503A8E" w:rsidR="00133B2B" w:rsidRPr="008112FD" w:rsidRDefault="00133B2B">
          <w:pPr>
            <w:pStyle w:val="11"/>
            <w:tabs>
              <w:tab w:val="right" w:leader="dot" w:pos="9345"/>
            </w:tabs>
            <w:rPr>
              <w:rFonts w:ascii="Arial" w:eastAsiaTheme="minorEastAsia" w:hAnsi="Arial" w:cs="Arial"/>
              <w:noProof/>
              <w:sz w:val="20"/>
              <w:szCs w:val="20"/>
              <w:lang w:eastAsia="ru-RU"/>
            </w:rPr>
          </w:pPr>
          <w:r w:rsidRPr="008112FD">
            <w:rPr>
              <w:rFonts w:ascii="Arial" w:hAnsi="Arial" w:cs="Arial"/>
              <w:sz w:val="20"/>
              <w:szCs w:val="20"/>
            </w:rPr>
            <w:fldChar w:fldCharType="begin"/>
          </w:r>
          <w:r w:rsidRPr="008112FD">
            <w:rPr>
              <w:rFonts w:ascii="Arial" w:hAnsi="Arial" w:cs="Arial"/>
              <w:sz w:val="20"/>
              <w:szCs w:val="20"/>
            </w:rPr>
            <w:instrText xml:space="preserve"> TOC \o "1-3" \h \z \u </w:instrText>
          </w:r>
          <w:r w:rsidRPr="008112FD">
            <w:rPr>
              <w:rFonts w:ascii="Arial" w:hAnsi="Arial" w:cs="Arial"/>
              <w:sz w:val="20"/>
              <w:szCs w:val="20"/>
            </w:rPr>
            <w:fldChar w:fldCharType="separate"/>
          </w:r>
          <w:hyperlink w:anchor="_Toc101360214" w:history="1">
            <w:r w:rsidRPr="008112FD">
              <w:rPr>
                <w:rStyle w:val="af3"/>
                <w:rFonts w:ascii="Arial" w:hAnsi="Arial" w:cs="Arial"/>
                <w:b/>
                <w:noProof/>
                <w:sz w:val="20"/>
                <w:szCs w:val="20"/>
              </w:rPr>
              <w:t>Раздел 1. ТЕРМИНЫ И ОПРЕДЕЛЕНИЯ</w:t>
            </w:r>
            <w:r w:rsidRPr="008112FD">
              <w:rPr>
                <w:rFonts w:ascii="Arial" w:hAnsi="Arial" w:cs="Arial"/>
                <w:noProof/>
                <w:webHidden/>
                <w:sz w:val="20"/>
                <w:szCs w:val="20"/>
              </w:rPr>
              <w:tab/>
            </w:r>
            <w:r w:rsidRPr="008112FD">
              <w:rPr>
                <w:rFonts w:ascii="Arial" w:hAnsi="Arial" w:cs="Arial"/>
                <w:noProof/>
                <w:webHidden/>
                <w:sz w:val="20"/>
                <w:szCs w:val="20"/>
              </w:rPr>
              <w:fldChar w:fldCharType="begin"/>
            </w:r>
            <w:r w:rsidRPr="008112FD">
              <w:rPr>
                <w:rFonts w:ascii="Arial" w:hAnsi="Arial" w:cs="Arial"/>
                <w:noProof/>
                <w:webHidden/>
                <w:sz w:val="20"/>
                <w:szCs w:val="20"/>
              </w:rPr>
              <w:instrText xml:space="preserve"> PAGEREF _Toc101360214 \h </w:instrText>
            </w:r>
            <w:r w:rsidRPr="008112FD">
              <w:rPr>
                <w:rFonts w:ascii="Arial" w:hAnsi="Arial" w:cs="Arial"/>
                <w:noProof/>
                <w:webHidden/>
                <w:sz w:val="20"/>
                <w:szCs w:val="20"/>
              </w:rPr>
            </w:r>
            <w:r w:rsidRPr="008112FD">
              <w:rPr>
                <w:rFonts w:ascii="Arial" w:hAnsi="Arial" w:cs="Arial"/>
                <w:noProof/>
                <w:webHidden/>
                <w:sz w:val="20"/>
                <w:szCs w:val="20"/>
              </w:rPr>
              <w:fldChar w:fldCharType="separate"/>
            </w:r>
            <w:r w:rsidR="008112FD">
              <w:rPr>
                <w:rFonts w:ascii="Arial" w:hAnsi="Arial" w:cs="Arial"/>
                <w:noProof/>
                <w:webHidden/>
                <w:sz w:val="20"/>
                <w:szCs w:val="20"/>
              </w:rPr>
              <w:t>3</w:t>
            </w:r>
            <w:r w:rsidRPr="008112FD">
              <w:rPr>
                <w:rFonts w:ascii="Arial" w:hAnsi="Arial" w:cs="Arial"/>
                <w:noProof/>
                <w:webHidden/>
                <w:sz w:val="20"/>
                <w:szCs w:val="20"/>
              </w:rPr>
              <w:fldChar w:fldCharType="end"/>
            </w:r>
          </w:hyperlink>
        </w:p>
        <w:p w14:paraId="70EB756D" w14:textId="35E31082" w:rsidR="00133B2B" w:rsidRPr="008112FD" w:rsidRDefault="00486581">
          <w:pPr>
            <w:pStyle w:val="11"/>
            <w:tabs>
              <w:tab w:val="right" w:leader="dot" w:pos="9345"/>
            </w:tabs>
            <w:rPr>
              <w:rFonts w:ascii="Arial" w:eastAsiaTheme="minorEastAsia" w:hAnsi="Arial" w:cs="Arial"/>
              <w:noProof/>
              <w:sz w:val="20"/>
              <w:szCs w:val="20"/>
              <w:lang w:eastAsia="ru-RU"/>
            </w:rPr>
          </w:pPr>
          <w:hyperlink w:anchor="_Toc101360215" w:history="1">
            <w:r w:rsidR="00133B2B" w:rsidRPr="008112FD">
              <w:rPr>
                <w:rStyle w:val="af3"/>
                <w:rFonts w:ascii="Arial" w:hAnsi="Arial" w:cs="Arial"/>
                <w:b/>
                <w:noProof/>
                <w:sz w:val="20"/>
                <w:szCs w:val="20"/>
              </w:rPr>
              <w:t>Раздел 2. ПРЕДМЕТ РЕГУЛИРОВАНИЯ УСЛОВИЙ.</w:t>
            </w:r>
            <w:r w:rsidR="00133B2B" w:rsidRPr="008112FD">
              <w:rPr>
                <w:rFonts w:ascii="Arial" w:hAnsi="Arial" w:cs="Arial"/>
                <w:noProof/>
                <w:webHidden/>
                <w:sz w:val="20"/>
                <w:szCs w:val="20"/>
              </w:rPr>
              <w:tab/>
            </w:r>
            <w:r w:rsidR="00133B2B" w:rsidRPr="008112FD">
              <w:rPr>
                <w:rFonts w:ascii="Arial" w:hAnsi="Arial" w:cs="Arial"/>
                <w:noProof/>
                <w:webHidden/>
                <w:sz w:val="20"/>
                <w:szCs w:val="20"/>
              </w:rPr>
              <w:fldChar w:fldCharType="begin"/>
            </w:r>
            <w:r w:rsidR="00133B2B" w:rsidRPr="008112FD">
              <w:rPr>
                <w:rFonts w:ascii="Arial" w:hAnsi="Arial" w:cs="Arial"/>
                <w:noProof/>
                <w:webHidden/>
                <w:sz w:val="20"/>
                <w:szCs w:val="20"/>
              </w:rPr>
              <w:instrText xml:space="preserve"> PAGEREF _Toc101360215 \h </w:instrText>
            </w:r>
            <w:r w:rsidR="00133B2B" w:rsidRPr="008112FD">
              <w:rPr>
                <w:rFonts w:ascii="Arial" w:hAnsi="Arial" w:cs="Arial"/>
                <w:noProof/>
                <w:webHidden/>
                <w:sz w:val="20"/>
                <w:szCs w:val="20"/>
              </w:rPr>
            </w:r>
            <w:r w:rsidR="00133B2B" w:rsidRPr="008112FD">
              <w:rPr>
                <w:rFonts w:ascii="Arial" w:hAnsi="Arial" w:cs="Arial"/>
                <w:noProof/>
                <w:webHidden/>
                <w:sz w:val="20"/>
                <w:szCs w:val="20"/>
              </w:rPr>
              <w:fldChar w:fldCharType="separate"/>
            </w:r>
            <w:r w:rsidR="008112FD">
              <w:rPr>
                <w:rFonts w:ascii="Arial" w:hAnsi="Arial" w:cs="Arial"/>
                <w:noProof/>
                <w:webHidden/>
                <w:sz w:val="20"/>
                <w:szCs w:val="20"/>
              </w:rPr>
              <w:t>4</w:t>
            </w:r>
            <w:r w:rsidR="00133B2B" w:rsidRPr="008112FD">
              <w:rPr>
                <w:rFonts w:ascii="Arial" w:hAnsi="Arial" w:cs="Arial"/>
                <w:noProof/>
                <w:webHidden/>
                <w:sz w:val="20"/>
                <w:szCs w:val="20"/>
              </w:rPr>
              <w:fldChar w:fldCharType="end"/>
            </w:r>
          </w:hyperlink>
        </w:p>
        <w:p w14:paraId="1404BEDD" w14:textId="62FD2A89" w:rsidR="00133B2B" w:rsidRPr="008112FD" w:rsidRDefault="00486581">
          <w:pPr>
            <w:pStyle w:val="11"/>
            <w:tabs>
              <w:tab w:val="right" w:leader="dot" w:pos="9345"/>
            </w:tabs>
            <w:rPr>
              <w:rFonts w:ascii="Arial" w:eastAsiaTheme="minorEastAsia" w:hAnsi="Arial" w:cs="Arial"/>
              <w:noProof/>
              <w:sz w:val="20"/>
              <w:szCs w:val="20"/>
              <w:lang w:eastAsia="ru-RU"/>
            </w:rPr>
          </w:pPr>
          <w:hyperlink w:anchor="_Toc101360216" w:history="1">
            <w:r w:rsidR="00133B2B" w:rsidRPr="008112FD">
              <w:rPr>
                <w:rStyle w:val="af3"/>
                <w:rFonts w:ascii="Arial" w:hAnsi="Arial" w:cs="Arial"/>
                <w:b/>
                <w:noProof/>
                <w:sz w:val="20"/>
                <w:szCs w:val="20"/>
              </w:rPr>
              <w:t>ДОКУМЕНТЫ, РЕГЛАМЕНТИРУЮЩИЕ ОПЕРАЦИИ ПО БАНКОВСКИМ СЧЕТАМ ТИПА «С». ПРИМЕНИМОЕ ПРАВО</w:t>
            </w:r>
            <w:r w:rsidR="00133B2B" w:rsidRPr="008112FD">
              <w:rPr>
                <w:rFonts w:ascii="Arial" w:hAnsi="Arial" w:cs="Arial"/>
                <w:noProof/>
                <w:webHidden/>
                <w:sz w:val="20"/>
                <w:szCs w:val="20"/>
              </w:rPr>
              <w:tab/>
            </w:r>
            <w:r w:rsidR="00133B2B" w:rsidRPr="008112FD">
              <w:rPr>
                <w:rFonts w:ascii="Arial" w:hAnsi="Arial" w:cs="Arial"/>
                <w:noProof/>
                <w:webHidden/>
                <w:sz w:val="20"/>
                <w:szCs w:val="20"/>
              </w:rPr>
              <w:fldChar w:fldCharType="begin"/>
            </w:r>
            <w:r w:rsidR="00133B2B" w:rsidRPr="008112FD">
              <w:rPr>
                <w:rFonts w:ascii="Arial" w:hAnsi="Arial" w:cs="Arial"/>
                <w:noProof/>
                <w:webHidden/>
                <w:sz w:val="20"/>
                <w:szCs w:val="20"/>
              </w:rPr>
              <w:instrText xml:space="preserve"> PAGEREF _Toc101360216 \h </w:instrText>
            </w:r>
            <w:r w:rsidR="00133B2B" w:rsidRPr="008112FD">
              <w:rPr>
                <w:rFonts w:ascii="Arial" w:hAnsi="Arial" w:cs="Arial"/>
                <w:noProof/>
                <w:webHidden/>
                <w:sz w:val="20"/>
                <w:szCs w:val="20"/>
              </w:rPr>
            </w:r>
            <w:r w:rsidR="00133B2B" w:rsidRPr="008112FD">
              <w:rPr>
                <w:rFonts w:ascii="Arial" w:hAnsi="Arial" w:cs="Arial"/>
                <w:noProof/>
                <w:webHidden/>
                <w:sz w:val="20"/>
                <w:szCs w:val="20"/>
              </w:rPr>
              <w:fldChar w:fldCharType="separate"/>
            </w:r>
            <w:r w:rsidR="008112FD">
              <w:rPr>
                <w:rFonts w:ascii="Arial" w:hAnsi="Arial" w:cs="Arial"/>
                <w:noProof/>
                <w:webHidden/>
                <w:sz w:val="20"/>
                <w:szCs w:val="20"/>
              </w:rPr>
              <w:t>4</w:t>
            </w:r>
            <w:r w:rsidR="00133B2B" w:rsidRPr="008112FD">
              <w:rPr>
                <w:rFonts w:ascii="Arial" w:hAnsi="Arial" w:cs="Arial"/>
                <w:noProof/>
                <w:webHidden/>
                <w:sz w:val="20"/>
                <w:szCs w:val="20"/>
              </w:rPr>
              <w:fldChar w:fldCharType="end"/>
            </w:r>
          </w:hyperlink>
        </w:p>
        <w:p w14:paraId="151AE181" w14:textId="2555A569" w:rsidR="00133B2B" w:rsidRPr="008112FD" w:rsidRDefault="00486581">
          <w:pPr>
            <w:pStyle w:val="11"/>
            <w:tabs>
              <w:tab w:val="right" w:leader="dot" w:pos="9345"/>
            </w:tabs>
            <w:rPr>
              <w:rFonts w:ascii="Arial" w:eastAsiaTheme="minorEastAsia" w:hAnsi="Arial" w:cs="Arial"/>
              <w:noProof/>
              <w:sz w:val="20"/>
              <w:szCs w:val="20"/>
              <w:lang w:eastAsia="ru-RU"/>
            </w:rPr>
          </w:pPr>
          <w:hyperlink w:anchor="_Toc101360217" w:history="1">
            <w:r w:rsidR="00133B2B" w:rsidRPr="008112FD">
              <w:rPr>
                <w:rStyle w:val="af3"/>
                <w:rFonts w:ascii="Arial" w:hAnsi="Arial" w:cs="Arial"/>
                <w:b/>
                <w:noProof/>
                <w:sz w:val="20"/>
                <w:szCs w:val="20"/>
              </w:rPr>
              <w:t>Раздел 3. ОТКРЫТИЕ БАНКОВСКОГО СЧЕТА ТИПА «С»</w:t>
            </w:r>
            <w:r w:rsidR="00133B2B" w:rsidRPr="008112FD">
              <w:rPr>
                <w:rFonts w:ascii="Arial" w:hAnsi="Arial" w:cs="Arial"/>
                <w:noProof/>
                <w:webHidden/>
                <w:sz w:val="20"/>
                <w:szCs w:val="20"/>
              </w:rPr>
              <w:tab/>
            </w:r>
            <w:r w:rsidR="00133B2B" w:rsidRPr="008112FD">
              <w:rPr>
                <w:rFonts w:ascii="Arial" w:hAnsi="Arial" w:cs="Arial"/>
                <w:noProof/>
                <w:webHidden/>
                <w:sz w:val="20"/>
                <w:szCs w:val="20"/>
              </w:rPr>
              <w:fldChar w:fldCharType="begin"/>
            </w:r>
            <w:r w:rsidR="00133B2B" w:rsidRPr="008112FD">
              <w:rPr>
                <w:rFonts w:ascii="Arial" w:hAnsi="Arial" w:cs="Arial"/>
                <w:noProof/>
                <w:webHidden/>
                <w:sz w:val="20"/>
                <w:szCs w:val="20"/>
              </w:rPr>
              <w:instrText xml:space="preserve"> PAGEREF _Toc101360217 \h </w:instrText>
            </w:r>
            <w:r w:rsidR="00133B2B" w:rsidRPr="008112FD">
              <w:rPr>
                <w:rFonts w:ascii="Arial" w:hAnsi="Arial" w:cs="Arial"/>
                <w:noProof/>
                <w:webHidden/>
                <w:sz w:val="20"/>
                <w:szCs w:val="20"/>
              </w:rPr>
            </w:r>
            <w:r w:rsidR="00133B2B" w:rsidRPr="008112FD">
              <w:rPr>
                <w:rFonts w:ascii="Arial" w:hAnsi="Arial" w:cs="Arial"/>
                <w:noProof/>
                <w:webHidden/>
                <w:sz w:val="20"/>
                <w:szCs w:val="20"/>
              </w:rPr>
              <w:fldChar w:fldCharType="separate"/>
            </w:r>
            <w:r w:rsidR="008112FD">
              <w:rPr>
                <w:rFonts w:ascii="Arial" w:hAnsi="Arial" w:cs="Arial"/>
                <w:noProof/>
                <w:webHidden/>
                <w:sz w:val="20"/>
                <w:szCs w:val="20"/>
              </w:rPr>
              <w:t>5</w:t>
            </w:r>
            <w:r w:rsidR="00133B2B" w:rsidRPr="008112FD">
              <w:rPr>
                <w:rFonts w:ascii="Arial" w:hAnsi="Arial" w:cs="Arial"/>
                <w:noProof/>
                <w:webHidden/>
                <w:sz w:val="20"/>
                <w:szCs w:val="20"/>
              </w:rPr>
              <w:fldChar w:fldCharType="end"/>
            </w:r>
          </w:hyperlink>
        </w:p>
        <w:p w14:paraId="4349D4B3" w14:textId="61B7663D" w:rsidR="00133B2B" w:rsidRPr="008112FD" w:rsidRDefault="00486581">
          <w:pPr>
            <w:pStyle w:val="11"/>
            <w:tabs>
              <w:tab w:val="right" w:leader="dot" w:pos="9345"/>
            </w:tabs>
            <w:rPr>
              <w:rFonts w:ascii="Arial" w:eastAsiaTheme="minorEastAsia" w:hAnsi="Arial" w:cs="Arial"/>
              <w:noProof/>
              <w:sz w:val="20"/>
              <w:szCs w:val="20"/>
              <w:lang w:eastAsia="ru-RU"/>
            </w:rPr>
          </w:pPr>
          <w:hyperlink w:anchor="_Toc101360218" w:history="1">
            <w:r w:rsidR="00133B2B" w:rsidRPr="008112FD">
              <w:rPr>
                <w:rStyle w:val="af3"/>
                <w:rFonts w:ascii="Arial" w:hAnsi="Arial" w:cs="Arial"/>
                <w:b/>
                <w:noProof/>
                <w:sz w:val="20"/>
                <w:szCs w:val="20"/>
              </w:rPr>
              <w:t>И ЗАКЛЮЧЕНИЕ ДОГОВОРА БАНКОВСКОГО СЧЕТА</w:t>
            </w:r>
            <w:r w:rsidR="00133B2B" w:rsidRPr="008112FD">
              <w:rPr>
                <w:rFonts w:ascii="Arial" w:hAnsi="Arial" w:cs="Arial"/>
                <w:noProof/>
                <w:webHidden/>
                <w:sz w:val="20"/>
                <w:szCs w:val="20"/>
              </w:rPr>
              <w:tab/>
            </w:r>
            <w:r w:rsidR="00133B2B" w:rsidRPr="008112FD">
              <w:rPr>
                <w:rFonts w:ascii="Arial" w:hAnsi="Arial" w:cs="Arial"/>
                <w:noProof/>
                <w:webHidden/>
                <w:sz w:val="20"/>
                <w:szCs w:val="20"/>
              </w:rPr>
              <w:fldChar w:fldCharType="begin"/>
            </w:r>
            <w:r w:rsidR="00133B2B" w:rsidRPr="008112FD">
              <w:rPr>
                <w:rFonts w:ascii="Arial" w:hAnsi="Arial" w:cs="Arial"/>
                <w:noProof/>
                <w:webHidden/>
                <w:sz w:val="20"/>
                <w:szCs w:val="20"/>
              </w:rPr>
              <w:instrText xml:space="preserve"> PAGEREF _Toc101360218 \h </w:instrText>
            </w:r>
            <w:r w:rsidR="00133B2B" w:rsidRPr="008112FD">
              <w:rPr>
                <w:rFonts w:ascii="Arial" w:hAnsi="Arial" w:cs="Arial"/>
                <w:noProof/>
                <w:webHidden/>
                <w:sz w:val="20"/>
                <w:szCs w:val="20"/>
              </w:rPr>
            </w:r>
            <w:r w:rsidR="00133B2B" w:rsidRPr="008112FD">
              <w:rPr>
                <w:rFonts w:ascii="Arial" w:hAnsi="Arial" w:cs="Arial"/>
                <w:noProof/>
                <w:webHidden/>
                <w:sz w:val="20"/>
                <w:szCs w:val="20"/>
              </w:rPr>
              <w:fldChar w:fldCharType="separate"/>
            </w:r>
            <w:r w:rsidR="008112FD">
              <w:rPr>
                <w:rFonts w:ascii="Arial" w:hAnsi="Arial" w:cs="Arial"/>
                <w:noProof/>
                <w:webHidden/>
                <w:sz w:val="20"/>
                <w:szCs w:val="20"/>
              </w:rPr>
              <w:t>5</w:t>
            </w:r>
            <w:r w:rsidR="00133B2B" w:rsidRPr="008112FD">
              <w:rPr>
                <w:rFonts w:ascii="Arial" w:hAnsi="Arial" w:cs="Arial"/>
                <w:noProof/>
                <w:webHidden/>
                <w:sz w:val="20"/>
                <w:szCs w:val="20"/>
              </w:rPr>
              <w:fldChar w:fldCharType="end"/>
            </w:r>
          </w:hyperlink>
        </w:p>
        <w:p w14:paraId="0271B1C5" w14:textId="53DA1BBC" w:rsidR="00133B2B" w:rsidRPr="008112FD" w:rsidRDefault="00486581">
          <w:pPr>
            <w:pStyle w:val="11"/>
            <w:tabs>
              <w:tab w:val="right" w:leader="dot" w:pos="9345"/>
            </w:tabs>
            <w:rPr>
              <w:rFonts w:ascii="Arial" w:eastAsiaTheme="minorEastAsia" w:hAnsi="Arial" w:cs="Arial"/>
              <w:noProof/>
              <w:sz w:val="20"/>
              <w:szCs w:val="20"/>
              <w:lang w:eastAsia="ru-RU"/>
            </w:rPr>
          </w:pPr>
          <w:hyperlink w:anchor="_Toc101360219" w:history="1">
            <w:r w:rsidR="00133B2B" w:rsidRPr="008112FD">
              <w:rPr>
                <w:rStyle w:val="af3"/>
                <w:rFonts w:ascii="Arial" w:hAnsi="Arial" w:cs="Arial"/>
                <w:b/>
                <w:noProof/>
                <w:sz w:val="20"/>
                <w:szCs w:val="20"/>
              </w:rPr>
              <w:t>Раздел 4. РЕЖИМ БАНКОВСКОГО СЧЕТА ТИПА «С»</w:t>
            </w:r>
            <w:r w:rsidR="00133B2B" w:rsidRPr="008112FD">
              <w:rPr>
                <w:rFonts w:ascii="Arial" w:hAnsi="Arial" w:cs="Arial"/>
                <w:noProof/>
                <w:webHidden/>
                <w:sz w:val="20"/>
                <w:szCs w:val="20"/>
              </w:rPr>
              <w:tab/>
            </w:r>
            <w:r w:rsidR="00133B2B" w:rsidRPr="008112FD">
              <w:rPr>
                <w:rFonts w:ascii="Arial" w:hAnsi="Arial" w:cs="Arial"/>
                <w:noProof/>
                <w:webHidden/>
                <w:sz w:val="20"/>
                <w:szCs w:val="20"/>
              </w:rPr>
              <w:fldChar w:fldCharType="begin"/>
            </w:r>
            <w:r w:rsidR="00133B2B" w:rsidRPr="008112FD">
              <w:rPr>
                <w:rFonts w:ascii="Arial" w:hAnsi="Arial" w:cs="Arial"/>
                <w:noProof/>
                <w:webHidden/>
                <w:sz w:val="20"/>
                <w:szCs w:val="20"/>
              </w:rPr>
              <w:instrText xml:space="preserve"> PAGEREF _Toc101360219 \h </w:instrText>
            </w:r>
            <w:r w:rsidR="00133B2B" w:rsidRPr="008112FD">
              <w:rPr>
                <w:rFonts w:ascii="Arial" w:hAnsi="Arial" w:cs="Arial"/>
                <w:noProof/>
                <w:webHidden/>
                <w:sz w:val="20"/>
                <w:szCs w:val="20"/>
              </w:rPr>
            </w:r>
            <w:r w:rsidR="00133B2B" w:rsidRPr="008112FD">
              <w:rPr>
                <w:rFonts w:ascii="Arial" w:hAnsi="Arial" w:cs="Arial"/>
                <w:noProof/>
                <w:webHidden/>
                <w:sz w:val="20"/>
                <w:szCs w:val="20"/>
              </w:rPr>
              <w:fldChar w:fldCharType="separate"/>
            </w:r>
            <w:r w:rsidR="008112FD">
              <w:rPr>
                <w:rFonts w:ascii="Arial" w:hAnsi="Arial" w:cs="Arial"/>
                <w:noProof/>
                <w:webHidden/>
                <w:sz w:val="20"/>
                <w:szCs w:val="20"/>
              </w:rPr>
              <w:t>7</w:t>
            </w:r>
            <w:r w:rsidR="00133B2B" w:rsidRPr="008112FD">
              <w:rPr>
                <w:rFonts w:ascii="Arial" w:hAnsi="Arial" w:cs="Arial"/>
                <w:noProof/>
                <w:webHidden/>
                <w:sz w:val="20"/>
                <w:szCs w:val="20"/>
              </w:rPr>
              <w:fldChar w:fldCharType="end"/>
            </w:r>
          </w:hyperlink>
        </w:p>
        <w:p w14:paraId="5EBD84C4" w14:textId="7166D283" w:rsidR="00133B2B" w:rsidRPr="008112FD" w:rsidRDefault="00486581">
          <w:pPr>
            <w:pStyle w:val="11"/>
            <w:tabs>
              <w:tab w:val="right" w:leader="dot" w:pos="9345"/>
            </w:tabs>
            <w:rPr>
              <w:rFonts w:ascii="Arial" w:eastAsiaTheme="minorEastAsia" w:hAnsi="Arial" w:cs="Arial"/>
              <w:noProof/>
              <w:sz w:val="20"/>
              <w:szCs w:val="20"/>
              <w:lang w:eastAsia="ru-RU"/>
            </w:rPr>
          </w:pPr>
          <w:hyperlink w:anchor="_Toc101360220" w:history="1">
            <w:r w:rsidR="00133B2B" w:rsidRPr="008112FD">
              <w:rPr>
                <w:rStyle w:val="af3"/>
                <w:rFonts w:ascii="Arial" w:hAnsi="Arial" w:cs="Arial"/>
                <w:b/>
                <w:noProof/>
                <w:sz w:val="20"/>
                <w:szCs w:val="20"/>
              </w:rPr>
              <w:t>Раздел 5. ЗАЯВЛЕНИЯ И ЗАВЕРЕНИЯ КЛИЕНТА</w:t>
            </w:r>
            <w:r w:rsidR="00133B2B" w:rsidRPr="008112FD">
              <w:rPr>
                <w:rFonts w:ascii="Arial" w:hAnsi="Arial" w:cs="Arial"/>
                <w:noProof/>
                <w:webHidden/>
                <w:sz w:val="20"/>
                <w:szCs w:val="20"/>
              </w:rPr>
              <w:tab/>
            </w:r>
            <w:r w:rsidR="00133B2B" w:rsidRPr="008112FD">
              <w:rPr>
                <w:rFonts w:ascii="Arial" w:hAnsi="Arial" w:cs="Arial"/>
                <w:noProof/>
                <w:webHidden/>
                <w:sz w:val="20"/>
                <w:szCs w:val="20"/>
              </w:rPr>
              <w:fldChar w:fldCharType="begin"/>
            </w:r>
            <w:r w:rsidR="00133B2B" w:rsidRPr="008112FD">
              <w:rPr>
                <w:rFonts w:ascii="Arial" w:hAnsi="Arial" w:cs="Arial"/>
                <w:noProof/>
                <w:webHidden/>
                <w:sz w:val="20"/>
                <w:szCs w:val="20"/>
              </w:rPr>
              <w:instrText xml:space="preserve"> PAGEREF _Toc101360220 \h </w:instrText>
            </w:r>
            <w:r w:rsidR="00133B2B" w:rsidRPr="008112FD">
              <w:rPr>
                <w:rFonts w:ascii="Arial" w:hAnsi="Arial" w:cs="Arial"/>
                <w:noProof/>
                <w:webHidden/>
                <w:sz w:val="20"/>
                <w:szCs w:val="20"/>
              </w:rPr>
            </w:r>
            <w:r w:rsidR="00133B2B" w:rsidRPr="008112FD">
              <w:rPr>
                <w:rFonts w:ascii="Arial" w:hAnsi="Arial" w:cs="Arial"/>
                <w:noProof/>
                <w:webHidden/>
                <w:sz w:val="20"/>
                <w:szCs w:val="20"/>
              </w:rPr>
              <w:fldChar w:fldCharType="separate"/>
            </w:r>
            <w:r w:rsidR="008112FD">
              <w:rPr>
                <w:rFonts w:ascii="Arial" w:hAnsi="Arial" w:cs="Arial"/>
                <w:noProof/>
                <w:webHidden/>
                <w:sz w:val="20"/>
                <w:szCs w:val="20"/>
              </w:rPr>
              <w:t>10</w:t>
            </w:r>
            <w:r w:rsidR="00133B2B" w:rsidRPr="008112FD">
              <w:rPr>
                <w:rFonts w:ascii="Arial" w:hAnsi="Arial" w:cs="Arial"/>
                <w:noProof/>
                <w:webHidden/>
                <w:sz w:val="20"/>
                <w:szCs w:val="20"/>
              </w:rPr>
              <w:fldChar w:fldCharType="end"/>
            </w:r>
          </w:hyperlink>
        </w:p>
        <w:p w14:paraId="279B47DF" w14:textId="10A6D5EB" w:rsidR="00133B2B" w:rsidRPr="008112FD" w:rsidRDefault="00486581">
          <w:pPr>
            <w:pStyle w:val="11"/>
            <w:tabs>
              <w:tab w:val="right" w:leader="dot" w:pos="9345"/>
            </w:tabs>
            <w:rPr>
              <w:rFonts w:ascii="Arial" w:eastAsiaTheme="minorEastAsia" w:hAnsi="Arial" w:cs="Arial"/>
              <w:noProof/>
              <w:sz w:val="20"/>
              <w:szCs w:val="20"/>
              <w:lang w:eastAsia="ru-RU"/>
            </w:rPr>
          </w:pPr>
          <w:hyperlink w:anchor="_Toc101360221" w:history="1">
            <w:r w:rsidR="00133B2B" w:rsidRPr="008112FD">
              <w:rPr>
                <w:rStyle w:val="af3"/>
                <w:rFonts w:ascii="Arial" w:hAnsi="Arial" w:cs="Arial"/>
                <w:b/>
                <w:noProof/>
                <w:sz w:val="20"/>
                <w:szCs w:val="20"/>
              </w:rPr>
              <w:t>Раздел 6. ПРОЧИЕ ПОЛОЖЕНИЯ</w:t>
            </w:r>
            <w:r w:rsidR="00133B2B" w:rsidRPr="008112FD">
              <w:rPr>
                <w:rFonts w:ascii="Arial" w:hAnsi="Arial" w:cs="Arial"/>
                <w:noProof/>
                <w:webHidden/>
                <w:sz w:val="20"/>
                <w:szCs w:val="20"/>
              </w:rPr>
              <w:tab/>
            </w:r>
            <w:r w:rsidR="00133B2B" w:rsidRPr="008112FD">
              <w:rPr>
                <w:rFonts w:ascii="Arial" w:hAnsi="Arial" w:cs="Arial"/>
                <w:noProof/>
                <w:webHidden/>
                <w:sz w:val="20"/>
                <w:szCs w:val="20"/>
              </w:rPr>
              <w:fldChar w:fldCharType="begin"/>
            </w:r>
            <w:r w:rsidR="00133B2B" w:rsidRPr="008112FD">
              <w:rPr>
                <w:rFonts w:ascii="Arial" w:hAnsi="Arial" w:cs="Arial"/>
                <w:noProof/>
                <w:webHidden/>
                <w:sz w:val="20"/>
                <w:szCs w:val="20"/>
              </w:rPr>
              <w:instrText xml:space="preserve"> PAGEREF _Toc101360221 \h </w:instrText>
            </w:r>
            <w:r w:rsidR="00133B2B" w:rsidRPr="008112FD">
              <w:rPr>
                <w:rFonts w:ascii="Arial" w:hAnsi="Arial" w:cs="Arial"/>
                <w:noProof/>
                <w:webHidden/>
                <w:sz w:val="20"/>
                <w:szCs w:val="20"/>
              </w:rPr>
            </w:r>
            <w:r w:rsidR="00133B2B" w:rsidRPr="008112FD">
              <w:rPr>
                <w:rFonts w:ascii="Arial" w:hAnsi="Arial" w:cs="Arial"/>
                <w:noProof/>
                <w:webHidden/>
                <w:sz w:val="20"/>
                <w:szCs w:val="20"/>
              </w:rPr>
              <w:fldChar w:fldCharType="separate"/>
            </w:r>
            <w:r w:rsidR="008112FD">
              <w:rPr>
                <w:rFonts w:ascii="Arial" w:hAnsi="Arial" w:cs="Arial"/>
                <w:noProof/>
                <w:webHidden/>
                <w:sz w:val="20"/>
                <w:szCs w:val="20"/>
              </w:rPr>
              <w:t>10</w:t>
            </w:r>
            <w:r w:rsidR="00133B2B" w:rsidRPr="008112FD">
              <w:rPr>
                <w:rFonts w:ascii="Arial" w:hAnsi="Arial" w:cs="Arial"/>
                <w:noProof/>
                <w:webHidden/>
                <w:sz w:val="20"/>
                <w:szCs w:val="20"/>
              </w:rPr>
              <w:fldChar w:fldCharType="end"/>
            </w:r>
          </w:hyperlink>
        </w:p>
        <w:p w14:paraId="0B20F960" w14:textId="6B694241" w:rsidR="00133B2B" w:rsidRPr="008112FD" w:rsidRDefault="00486581">
          <w:pPr>
            <w:pStyle w:val="11"/>
            <w:tabs>
              <w:tab w:val="right" w:leader="dot" w:pos="9345"/>
            </w:tabs>
            <w:rPr>
              <w:rFonts w:ascii="Arial" w:eastAsiaTheme="minorEastAsia" w:hAnsi="Arial" w:cs="Arial"/>
              <w:noProof/>
              <w:sz w:val="20"/>
              <w:szCs w:val="20"/>
              <w:lang w:eastAsia="ru-RU"/>
            </w:rPr>
          </w:pPr>
          <w:hyperlink w:anchor="_Toc101360222" w:history="1">
            <w:r w:rsidR="00133B2B" w:rsidRPr="008112FD">
              <w:rPr>
                <w:rStyle w:val="af3"/>
                <w:rFonts w:ascii="Arial" w:hAnsi="Arial" w:cs="Arial"/>
                <w:b/>
                <w:noProof/>
                <w:sz w:val="20"/>
                <w:szCs w:val="20"/>
              </w:rPr>
              <w:t>Раздел 7. ПРИЛОЖЕНИЯ К УСЛОВИЯМ</w:t>
            </w:r>
            <w:r w:rsidR="00133B2B" w:rsidRPr="008112FD">
              <w:rPr>
                <w:rFonts w:ascii="Arial" w:hAnsi="Arial" w:cs="Arial"/>
                <w:noProof/>
                <w:webHidden/>
                <w:sz w:val="20"/>
                <w:szCs w:val="20"/>
              </w:rPr>
              <w:tab/>
            </w:r>
            <w:r w:rsidR="00133B2B" w:rsidRPr="008112FD">
              <w:rPr>
                <w:rFonts w:ascii="Arial" w:hAnsi="Arial" w:cs="Arial"/>
                <w:noProof/>
                <w:webHidden/>
                <w:sz w:val="20"/>
                <w:szCs w:val="20"/>
              </w:rPr>
              <w:fldChar w:fldCharType="begin"/>
            </w:r>
            <w:r w:rsidR="00133B2B" w:rsidRPr="008112FD">
              <w:rPr>
                <w:rFonts w:ascii="Arial" w:hAnsi="Arial" w:cs="Arial"/>
                <w:noProof/>
                <w:webHidden/>
                <w:sz w:val="20"/>
                <w:szCs w:val="20"/>
              </w:rPr>
              <w:instrText xml:space="preserve"> PAGEREF _Toc101360222 \h </w:instrText>
            </w:r>
            <w:r w:rsidR="00133B2B" w:rsidRPr="008112FD">
              <w:rPr>
                <w:rFonts w:ascii="Arial" w:hAnsi="Arial" w:cs="Arial"/>
                <w:noProof/>
                <w:webHidden/>
                <w:sz w:val="20"/>
                <w:szCs w:val="20"/>
              </w:rPr>
            </w:r>
            <w:r w:rsidR="00133B2B" w:rsidRPr="008112FD">
              <w:rPr>
                <w:rFonts w:ascii="Arial" w:hAnsi="Arial" w:cs="Arial"/>
                <w:noProof/>
                <w:webHidden/>
                <w:sz w:val="20"/>
                <w:szCs w:val="20"/>
              </w:rPr>
              <w:fldChar w:fldCharType="separate"/>
            </w:r>
            <w:r w:rsidR="008112FD">
              <w:rPr>
                <w:rFonts w:ascii="Arial" w:hAnsi="Arial" w:cs="Arial"/>
                <w:noProof/>
                <w:webHidden/>
                <w:sz w:val="20"/>
                <w:szCs w:val="20"/>
              </w:rPr>
              <w:t>11</w:t>
            </w:r>
            <w:r w:rsidR="00133B2B" w:rsidRPr="008112FD">
              <w:rPr>
                <w:rFonts w:ascii="Arial" w:hAnsi="Arial" w:cs="Arial"/>
                <w:noProof/>
                <w:webHidden/>
                <w:sz w:val="20"/>
                <w:szCs w:val="20"/>
              </w:rPr>
              <w:fldChar w:fldCharType="end"/>
            </w:r>
          </w:hyperlink>
        </w:p>
        <w:p w14:paraId="30071944" w14:textId="1C452E87" w:rsidR="00133B2B" w:rsidRPr="00110976" w:rsidRDefault="00133B2B">
          <w:pPr>
            <w:rPr>
              <w:rFonts w:ascii="Arial" w:hAnsi="Arial" w:cs="Arial"/>
              <w:sz w:val="20"/>
              <w:szCs w:val="20"/>
            </w:rPr>
          </w:pPr>
          <w:r w:rsidRPr="008112FD">
            <w:rPr>
              <w:rFonts w:ascii="Arial" w:hAnsi="Arial" w:cs="Arial"/>
              <w:b/>
              <w:bCs/>
              <w:sz w:val="20"/>
              <w:szCs w:val="20"/>
            </w:rPr>
            <w:fldChar w:fldCharType="end"/>
          </w:r>
        </w:p>
      </w:sdtContent>
    </w:sdt>
    <w:p w14:paraId="35346883" w14:textId="77777777" w:rsidR="00133B2B" w:rsidRPr="00110976" w:rsidRDefault="00133B2B" w:rsidP="001C4D92">
      <w:pPr>
        <w:spacing w:after="0"/>
        <w:jc w:val="center"/>
        <w:rPr>
          <w:rFonts w:ascii="Arial" w:hAnsi="Arial" w:cs="Arial"/>
          <w:b/>
          <w:sz w:val="20"/>
          <w:szCs w:val="20"/>
        </w:rPr>
      </w:pPr>
    </w:p>
    <w:p w14:paraId="7AD4CB97" w14:textId="77777777" w:rsidR="008112FD" w:rsidRDefault="008112FD">
      <w:pPr>
        <w:rPr>
          <w:rFonts w:ascii="Arial" w:eastAsiaTheme="majorEastAsia" w:hAnsi="Arial" w:cs="Arial"/>
          <w:b/>
          <w:sz w:val="20"/>
          <w:szCs w:val="20"/>
        </w:rPr>
      </w:pPr>
      <w:bookmarkStart w:id="1" w:name="_Toc101360214"/>
      <w:r>
        <w:rPr>
          <w:rFonts w:ascii="Arial" w:hAnsi="Arial" w:cs="Arial"/>
          <w:b/>
          <w:sz w:val="20"/>
          <w:szCs w:val="20"/>
        </w:rPr>
        <w:br w:type="page"/>
      </w:r>
    </w:p>
    <w:p w14:paraId="0427064E" w14:textId="4F6F45C7" w:rsidR="00717036" w:rsidRPr="00110976" w:rsidRDefault="00CD0EC7" w:rsidP="00B57F03">
      <w:pPr>
        <w:pStyle w:val="1"/>
        <w:jc w:val="center"/>
        <w:rPr>
          <w:rFonts w:ascii="Arial" w:hAnsi="Arial" w:cs="Arial"/>
          <w:b/>
          <w:color w:val="auto"/>
          <w:sz w:val="20"/>
          <w:szCs w:val="20"/>
        </w:rPr>
      </w:pPr>
      <w:r w:rsidRPr="00110976">
        <w:rPr>
          <w:rFonts w:ascii="Arial" w:hAnsi="Arial" w:cs="Arial"/>
          <w:b/>
          <w:color w:val="auto"/>
          <w:sz w:val="20"/>
          <w:szCs w:val="20"/>
        </w:rPr>
        <w:lastRenderedPageBreak/>
        <w:t xml:space="preserve">Раздел </w:t>
      </w:r>
      <w:r w:rsidR="00717036" w:rsidRPr="00110976">
        <w:rPr>
          <w:rFonts w:ascii="Arial" w:hAnsi="Arial" w:cs="Arial"/>
          <w:b/>
          <w:color w:val="auto"/>
          <w:sz w:val="20"/>
          <w:szCs w:val="20"/>
        </w:rPr>
        <w:t xml:space="preserve">1. </w:t>
      </w:r>
      <w:r w:rsidR="00C90A8B" w:rsidRPr="00110976">
        <w:rPr>
          <w:rFonts w:ascii="Arial" w:hAnsi="Arial" w:cs="Arial"/>
          <w:b/>
          <w:color w:val="auto"/>
          <w:sz w:val="20"/>
          <w:szCs w:val="20"/>
        </w:rPr>
        <w:t>ТЕРМИНЫ И ОПРЕДЕЛЕНИЯ</w:t>
      </w:r>
      <w:bookmarkEnd w:id="1"/>
    </w:p>
    <w:p w14:paraId="68299435" w14:textId="77777777" w:rsidR="00CD0EC7" w:rsidRPr="00110976" w:rsidRDefault="00CD0EC7" w:rsidP="00CD0EC7">
      <w:pPr>
        <w:spacing w:after="0"/>
        <w:jc w:val="center"/>
        <w:rPr>
          <w:rFonts w:ascii="Arial" w:hAnsi="Arial" w:cs="Arial"/>
          <w:b/>
          <w:sz w:val="20"/>
          <w:szCs w:val="20"/>
        </w:rPr>
      </w:pPr>
    </w:p>
    <w:p w14:paraId="1E27A619" w14:textId="099A6FA8" w:rsidR="00C275A1" w:rsidRPr="00110976" w:rsidRDefault="00FD3D8F" w:rsidP="009F67D2">
      <w:pPr>
        <w:spacing w:after="0"/>
        <w:jc w:val="both"/>
        <w:rPr>
          <w:rFonts w:ascii="Arial" w:hAnsi="Arial" w:cs="Arial"/>
          <w:sz w:val="20"/>
          <w:szCs w:val="20"/>
        </w:rPr>
      </w:pPr>
      <w:r w:rsidRPr="00110976">
        <w:rPr>
          <w:rFonts w:ascii="Arial" w:hAnsi="Arial" w:cs="Arial"/>
          <w:sz w:val="20"/>
          <w:szCs w:val="20"/>
        </w:rPr>
        <w:t>В настоящ</w:t>
      </w:r>
      <w:r w:rsidR="00FD5872" w:rsidRPr="00110976">
        <w:rPr>
          <w:rFonts w:ascii="Arial" w:hAnsi="Arial" w:cs="Arial"/>
          <w:sz w:val="20"/>
          <w:szCs w:val="20"/>
        </w:rPr>
        <w:t>их</w:t>
      </w:r>
      <w:r w:rsidRPr="00110976">
        <w:rPr>
          <w:rFonts w:ascii="Arial" w:hAnsi="Arial" w:cs="Arial"/>
          <w:sz w:val="20"/>
          <w:szCs w:val="20"/>
        </w:rPr>
        <w:t xml:space="preserve"> </w:t>
      </w:r>
      <w:r w:rsidR="00FD5872" w:rsidRPr="00110976">
        <w:rPr>
          <w:rFonts w:ascii="Arial" w:hAnsi="Arial" w:cs="Arial"/>
          <w:sz w:val="20"/>
          <w:szCs w:val="20"/>
        </w:rPr>
        <w:t xml:space="preserve">Условиях </w:t>
      </w:r>
      <w:r w:rsidRPr="00110976">
        <w:rPr>
          <w:rFonts w:ascii="Arial" w:hAnsi="Arial" w:cs="Arial"/>
          <w:sz w:val="20"/>
          <w:szCs w:val="20"/>
        </w:rPr>
        <w:t>используются термины, определения и сокращения, содержащиеся в Разделе 1 «Правил комплексного банковского обслуживания физических лиц в ББР Банке (АО)»</w:t>
      </w:r>
      <w:r w:rsidR="00CD0EC7" w:rsidRPr="00110976">
        <w:rPr>
          <w:rFonts w:ascii="Arial" w:hAnsi="Arial" w:cs="Arial"/>
          <w:sz w:val="20"/>
          <w:szCs w:val="20"/>
        </w:rPr>
        <w:t xml:space="preserve"> (Правил КБО)</w:t>
      </w:r>
      <w:r w:rsidRPr="00110976">
        <w:rPr>
          <w:rFonts w:ascii="Arial" w:hAnsi="Arial" w:cs="Arial"/>
          <w:sz w:val="20"/>
          <w:szCs w:val="20"/>
        </w:rPr>
        <w:t xml:space="preserve">, </w:t>
      </w:r>
      <w:r w:rsidR="00720148" w:rsidRPr="00110976">
        <w:rPr>
          <w:rFonts w:ascii="Arial" w:hAnsi="Arial" w:cs="Arial"/>
          <w:sz w:val="20"/>
          <w:szCs w:val="20"/>
        </w:rPr>
        <w:t>Разделе 1 «Условий открытия и совершения операций по текущему счету физического лица»</w:t>
      </w:r>
      <w:r w:rsidR="00396781" w:rsidRPr="00110976">
        <w:rPr>
          <w:rFonts w:ascii="Arial" w:hAnsi="Arial" w:cs="Arial"/>
          <w:sz w:val="20"/>
          <w:szCs w:val="20"/>
        </w:rPr>
        <w:t>,</w:t>
      </w:r>
      <w:r w:rsidR="00CD0EC7" w:rsidRPr="00110976">
        <w:rPr>
          <w:rFonts w:ascii="Arial" w:hAnsi="Arial" w:cs="Arial"/>
          <w:sz w:val="20"/>
          <w:szCs w:val="20"/>
        </w:rPr>
        <w:t xml:space="preserve"> </w:t>
      </w:r>
      <w:r w:rsidR="00BA5783" w:rsidRPr="00110976">
        <w:rPr>
          <w:rFonts w:ascii="Arial" w:hAnsi="Arial" w:cs="Arial"/>
          <w:sz w:val="20"/>
          <w:szCs w:val="20"/>
        </w:rPr>
        <w:t xml:space="preserve">Разделе 1 «Правил расчетно-кассового обслуживания в ББР Банке (АО)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sidRPr="00110976">
        <w:rPr>
          <w:rFonts w:ascii="Arial" w:hAnsi="Arial" w:cs="Arial"/>
          <w:sz w:val="20"/>
          <w:szCs w:val="20"/>
        </w:rPr>
        <w:t>а также термины, определения и сокращения, содержащиеся в данном Разделе настоящ</w:t>
      </w:r>
      <w:r w:rsidR="00BD10FC" w:rsidRPr="00110976">
        <w:rPr>
          <w:rFonts w:ascii="Arial" w:hAnsi="Arial" w:cs="Arial"/>
          <w:sz w:val="20"/>
          <w:szCs w:val="20"/>
        </w:rPr>
        <w:t>их</w:t>
      </w:r>
      <w:r w:rsidR="00A6522D" w:rsidRPr="00110976">
        <w:rPr>
          <w:rFonts w:ascii="Arial" w:hAnsi="Arial" w:cs="Arial"/>
          <w:sz w:val="20"/>
          <w:szCs w:val="20"/>
        </w:rPr>
        <w:t xml:space="preserve"> </w:t>
      </w:r>
      <w:r w:rsidR="00BD10FC" w:rsidRPr="00110976">
        <w:rPr>
          <w:rFonts w:ascii="Arial" w:hAnsi="Arial" w:cs="Arial"/>
          <w:sz w:val="20"/>
          <w:szCs w:val="20"/>
        </w:rPr>
        <w:t>Условий</w:t>
      </w:r>
      <w:r w:rsidRPr="00110976">
        <w:rPr>
          <w:rFonts w:ascii="Arial" w:hAnsi="Arial" w:cs="Arial"/>
          <w:sz w:val="20"/>
          <w:szCs w:val="20"/>
        </w:rPr>
        <w:t>:</w:t>
      </w:r>
    </w:p>
    <w:p w14:paraId="40B21510" w14:textId="02AF2D3C" w:rsidR="00C9551D" w:rsidRPr="00110976" w:rsidRDefault="00C9551D" w:rsidP="009F67D2">
      <w:pPr>
        <w:spacing w:after="0"/>
        <w:jc w:val="both"/>
        <w:rPr>
          <w:rFonts w:ascii="Arial" w:hAnsi="Arial" w:cs="Arial"/>
          <w:sz w:val="20"/>
          <w:szCs w:val="20"/>
        </w:rPr>
      </w:pPr>
    </w:p>
    <w:p w14:paraId="1566F91E" w14:textId="6AE62260" w:rsidR="00C9551D" w:rsidRPr="00110976" w:rsidRDefault="00C9551D" w:rsidP="009F67D2">
      <w:pPr>
        <w:spacing w:after="0"/>
        <w:jc w:val="both"/>
        <w:rPr>
          <w:rFonts w:ascii="Arial" w:hAnsi="Arial" w:cs="Arial"/>
          <w:sz w:val="20"/>
          <w:szCs w:val="20"/>
        </w:rPr>
      </w:pPr>
      <w:r w:rsidRPr="00110976">
        <w:rPr>
          <w:rFonts w:ascii="Arial" w:hAnsi="Arial" w:cs="Arial"/>
          <w:b/>
          <w:bCs/>
          <w:sz w:val="20"/>
          <w:szCs w:val="20"/>
        </w:rPr>
        <w:t xml:space="preserve">Банк – </w:t>
      </w:r>
      <w:r w:rsidRPr="00110976">
        <w:rPr>
          <w:rFonts w:ascii="Arial" w:hAnsi="Arial" w:cs="Arial"/>
          <w:bCs/>
          <w:sz w:val="20"/>
          <w:szCs w:val="20"/>
        </w:rPr>
        <w:t>ББР Банк (акционерное общество).</w:t>
      </w:r>
    </w:p>
    <w:p w14:paraId="77DFBE89" w14:textId="70CAE897" w:rsidR="00501B45" w:rsidRPr="00110976" w:rsidRDefault="00501B45" w:rsidP="009F67D2">
      <w:pPr>
        <w:spacing w:after="0"/>
        <w:jc w:val="center"/>
        <w:rPr>
          <w:rFonts w:ascii="Arial" w:hAnsi="Arial" w:cs="Arial"/>
          <w:b/>
          <w:sz w:val="20"/>
          <w:szCs w:val="20"/>
        </w:rPr>
      </w:pPr>
    </w:p>
    <w:p w14:paraId="46DFD1D1" w14:textId="6C05BCF6" w:rsidR="00396781" w:rsidRPr="00110976" w:rsidRDefault="00396781" w:rsidP="009F67D2">
      <w:pPr>
        <w:spacing w:after="0"/>
        <w:jc w:val="both"/>
        <w:rPr>
          <w:rFonts w:ascii="Arial" w:hAnsi="Arial" w:cs="Arial"/>
          <w:sz w:val="20"/>
          <w:szCs w:val="20"/>
        </w:rPr>
      </w:pPr>
      <w:r w:rsidRPr="00110976">
        <w:rPr>
          <w:rFonts w:ascii="Arial" w:hAnsi="Arial" w:cs="Arial"/>
          <w:b/>
          <w:sz w:val="20"/>
          <w:szCs w:val="20"/>
        </w:rPr>
        <w:t>Договор банковского счета типа «С»</w:t>
      </w:r>
      <w:r w:rsidRPr="00110976">
        <w:rPr>
          <w:rFonts w:ascii="Arial" w:hAnsi="Arial" w:cs="Arial"/>
          <w:sz w:val="20"/>
          <w:szCs w:val="20"/>
        </w:rPr>
        <w:t xml:space="preserve"> </w:t>
      </w:r>
      <w:r w:rsidRPr="00110976">
        <w:rPr>
          <w:rFonts w:ascii="Arial" w:hAnsi="Arial" w:cs="Arial"/>
          <w:b/>
          <w:sz w:val="20"/>
          <w:szCs w:val="20"/>
        </w:rPr>
        <w:t>(Договор)</w:t>
      </w:r>
      <w:r w:rsidRPr="00110976">
        <w:rPr>
          <w:rFonts w:ascii="Arial" w:hAnsi="Arial" w:cs="Arial"/>
          <w:sz w:val="20"/>
          <w:szCs w:val="20"/>
        </w:rPr>
        <w:t xml:space="preserve"> – договор банковского счета типа «С», который заключается и исполняется Банком в соответствии с настоящими Условиями</w:t>
      </w:r>
      <w:r w:rsidR="00A403C2" w:rsidRPr="00110976">
        <w:rPr>
          <w:rFonts w:ascii="Arial" w:hAnsi="Arial" w:cs="Arial"/>
          <w:sz w:val="20"/>
          <w:szCs w:val="20"/>
        </w:rPr>
        <w:t>.</w:t>
      </w:r>
    </w:p>
    <w:p w14:paraId="3E332B10" w14:textId="77777777" w:rsidR="009139DE" w:rsidRPr="00110976" w:rsidRDefault="009139DE" w:rsidP="00CE72C8">
      <w:pPr>
        <w:spacing w:after="0" w:line="240" w:lineRule="auto"/>
        <w:jc w:val="both"/>
        <w:rPr>
          <w:rFonts w:ascii="Arial" w:eastAsiaTheme="minorEastAsia" w:hAnsi="Arial" w:cs="Arial"/>
          <w:b/>
          <w:sz w:val="20"/>
          <w:szCs w:val="20"/>
        </w:rPr>
      </w:pPr>
    </w:p>
    <w:p w14:paraId="2F6BDED0" w14:textId="173DF02A" w:rsidR="00CE72C8" w:rsidRPr="00110976" w:rsidRDefault="00CE72C8" w:rsidP="00CE72C8">
      <w:pPr>
        <w:spacing w:after="0" w:line="240" w:lineRule="auto"/>
        <w:jc w:val="both"/>
        <w:rPr>
          <w:rFonts w:ascii="Arial" w:eastAsiaTheme="minorEastAsia" w:hAnsi="Arial" w:cs="Arial"/>
          <w:sz w:val="20"/>
          <w:szCs w:val="20"/>
        </w:rPr>
      </w:pPr>
      <w:r w:rsidRPr="00110976">
        <w:rPr>
          <w:rFonts w:ascii="Arial" w:eastAsiaTheme="minorEastAsia" w:hAnsi="Arial" w:cs="Arial"/>
          <w:b/>
          <w:sz w:val="20"/>
          <w:szCs w:val="20"/>
        </w:rPr>
        <w:t xml:space="preserve">Договор комплексного обслуживания (ДКО) – </w:t>
      </w:r>
      <w:r w:rsidRPr="00110976">
        <w:rPr>
          <w:rFonts w:ascii="Arial" w:eastAsiaTheme="minorEastAsia" w:hAnsi="Arial" w:cs="Arial"/>
          <w:sz w:val="20"/>
          <w:szCs w:val="20"/>
        </w:rPr>
        <w:t>договор комплексного банковского обслуживания между Клиентом – физическим лицом и Банком, предмет которого указан в Разделе 4 Правил КБО, на основании которого Банк и Клиент заключают Договор банковского счета типа «С».</w:t>
      </w:r>
    </w:p>
    <w:p w14:paraId="584FAC00" w14:textId="4FAF9BF1" w:rsidR="00CE72C8" w:rsidRPr="00110976" w:rsidRDefault="00CE72C8" w:rsidP="00CE72C8">
      <w:pPr>
        <w:spacing w:after="0" w:line="240" w:lineRule="auto"/>
        <w:ind w:firstLine="561"/>
        <w:jc w:val="both"/>
        <w:rPr>
          <w:rFonts w:ascii="Arial" w:hAnsi="Arial" w:cs="Arial"/>
          <w:sz w:val="20"/>
          <w:szCs w:val="20"/>
        </w:rPr>
      </w:pPr>
      <w:r w:rsidRPr="00110976">
        <w:rPr>
          <w:rFonts w:ascii="Arial" w:eastAsia="Times New Roman" w:hAnsi="Arial" w:cs="Arial"/>
          <w:sz w:val="20"/>
          <w:szCs w:val="20"/>
          <w:lang w:eastAsia="ru-RU"/>
        </w:rPr>
        <w:t xml:space="preserve">В соответствии со ст. 429.1 ГК РФ Договор комплексного обслуживания является рамочным договором, определяющим </w:t>
      </w:r>
      <w:r w:rsidRPr="00110976">
        <w:rPr>
          <w:rFonts w:ascii="Arial" w:hAnsi="Arial" w:cs="Arial"/>
          <w:sz w:val="20"/>
          <w:szCs w:val="20"/>
        </w:rPr>
        <w:t xml:space="preserve">общие условия обязательственных взаимоотношений </w:t>
      </w:r>
      <w:r w:rsidR="005B66A3" w:rsidRPr="00110976">
        <w:rPr>
          <w:rFonts w:ascii="Arial" w:hAnsi="Arial" w:cs="Arial"/>
          <w:sz w:val="20"/>
          <w:szCs w:val="20"/>
        </w:rPr>
        <w:t>с</w:t>
      </w:r>
      <w:r w:rsidRPr="00110976">
        <w:rPr>
          <w:rFonts w:ascii="Arial" w:hAnsi="Arial" w:cs="Arial"/>
          <w:sz w:val="20"/>
          <w:szCs w:val="20"/>
        </w:rPr>
        <w:t>торон.</w:t>
      </w:r>
    </w:p>
    <w:p w14:paraId="23271DE3" w14:textId="579B6E0B" w:rsidR="009F67D2" w:rsidRPr="00110976" w:rsidRDefault="009F67D2" w:rsidP="009F67D2">
      <w:pPr>
        <w:spacing w:after="0"/>
        <w:jc w:val="both"/>
        <w:rPr>
          <w:rFonts w:ascii="Arial" w:hAnsi="Arial" w:cs="Arial"/>
          <w:sz w:val="20"/>
          <w:szCs w:val="20"/>
        </w:rPr>
      </w:pPr>
    </w:p>
    <w:p w14:paraId="57728D7F" w14:textId="77AB297B" w:rsidR="00A92961" w:rsidRPr="00110976" w:rsidRDefault="009F67D2" w:rsidP="009F67D2">
      <w:pPr>
        <w:spacing w:after="0"/>
        <w:jc w:val="both"/>
        <w:rPr>
          <w:rFonts w:ascii="Arial" w:hAnsi="Arial" w:cs="Arial"/>
          <w:sz w:val="20"/>
          <w:szCs w:val="20"/>
        </w:rPr>
      </w:pPr>
      <w:r w:rsidRPr="00110976">
        <w:rPr>
          <w:rFonts w:ascii="Arial" w:hAnsi="Arial" w:cs="Arial"/>
          <w:b/>
          <w:sz w:val="20"/>
          <w:szCs w:val="20"/>
        </w:rPr>
        <w:t xml:space="preserve">Заявитель </w:t>
      </w:r>
      <w:r w:rsidR="009C7A05" w:rsidRPr="00110976">
        <w:rPr>
          <w:rFonts w:ascii="Arial" w:hAnsi="Arial" w:cs="Arial"/>
          <w:b/>
          <w:sz w:val="20"/>
          <w:szCs w:val="20"/>
        </w:rPr>
        <w:t xml:space="preserve">(Должник) </w:t>
      </w:r>
      <w:r w:rsidRPr="00110976">
        <w:rPr>
          <w:rFonts w:ascii="Arial" w:hAnsi="Arial" w:cs="Arial"/>
          <w:b/>
          <w:sz w:val="20"/>
          <w:szCs w:val="20"/>
        </w:rPr>
        <w:t>–</w:t>
      </w:r>
      <w:r w:rsidRPr="00110976">
        <w:rPr>
          <w:rFonts w:ascii="Arial" w:hAnsi="Arial" w:cs="Arial"/>
          <w:sz w:val="20"/>
          <w:szCs w:val="20"/>
        </w:rPr>
        <w:t xml:space="preserve"> резидент РФ </w:t>
      </w:r>
      <w:r w:rsidR="00702876" w:rsidRPr="00110976">
        <w:rPr>
          <w:rFonts w:ascii="Arial" w:hAnsi="Arial" w:cs="Arial"/>
          <w:sz w:val="20"/>
          <w:szCs w:val="20"/>
        </w:rPr>
        <w:t>(</w:t>
      </w:r>
      <w:r w:rsidRPr="00110976">
        <w:rPr>
          <w:rFonts w:ascii="Arial" w:hAnsi="Arial" w:cs="Arial"/>
          <w:sz w:val="20"/>
          <w:szCs w:val="20"/>
        </w:rPr>
        <w:t>юридическое лицо, физическое лицо, индивидуальный предприниматель, физическое лицо, занимающееся в установленном законодательством РФ порядке частной практикой</w:t>
      </w:r>
      <w:r w:rsidR="00702876" w:rsidRPr="00110976">
        <w:rPr>
          <w:rFonts w:ascii="Arial" w:hAnsi="Arial" w:cs="Arial"/>
          <w:sz w:val="20"/>
          <w:szCs w:val="20"/>
        </w:rPr>
        <w:t>)</w:t>
      </w:r>
      <w:r w:rsidRPr="00110976">
        <w:rPr>
          <w:rFonts w:ascii="Arial" w:hAnsi="Arial" w:cs="Arial"/>
          <w:sz w:val="20"/>
          <w:szCs w:val="20"/>
        </w:rPr>
        <w:t>, представивш</w:t>
      </w:r>
      <w:r w:rsidR="00702876" w:rsidRPr="00110976">
        <w:rPr>
          <w:rFonts w:ascii="Arial" w:hAnsi="Arial" w:cs="Arial"/>
          <w:sz w:val="20"/>
          <w:szCs w:val="20"/>
        </w:rPr>
        <w:t>ий</w:t>
      </w:r>
      <w:r w:rsidRPr="00110976">
        <w:rPr>
          <w:rFonts w:ascii="Arial" w:hAnsi="Arial" w:cs="Arial"/>
          <w:sz w:val="20"/>
          <w:szCs w:val="20"/>
        </w:rPr>
        <w:t xml:space="preserve"> в Банк Заявление </w:t>
      </w:r>
      <w:r w:rsidR="008E5191" w:rsidRPr="00110976">
        <w:rPr>
          <w:rFonts w:ascii="Arial" w:hAnsi="Arial" w:cs="Arial"/>
          <w:sz w:val="20"/>
          <w:szCs w:val="20"/>
        </w:rPr>
        <w:t xml:space="preserve">о размещении </w:t>
      </w:r>
      <w:r w:rsidR="00DE6846" w:rsidRPr="00110976">
        <w:rPr>
          <w:rFonts w:ascii="Arial" w:hAnsi="Arial" w:cs="Arial"/>
          <w:sz w:val="20"/>
          <w:szCs w:val="20"/>
        </w:rPr>
        <w:t xml:space="preserve">денежных средств на счете типа «С» </w:t>
      </w:r>
      <w:r w:rsidR="008E5191" w:rsidRPr="00110976">
        <w:rPr>
          <w:rFonts w:ascii="Arial" w:hAnsi="Arial" w:cs="Arial"/>
          <w:sz w:val="20"/>
          <w:szCs w:val="20"/>
        </w:rPr>
        <w:t xml:space="preserve">для </w:t>
      </w:r>
      <w:r w:rsidRPr="00110976">
        <w:rPr>
          <w:rFonts w:ascii="Arial" w:hAnsi="Arial" w:cs="Arial"/>
          <w:sz w:val="20"/>
          <w:szCs w:val="20"/>
        </w:rPr>
        <w:t xml:space="preserve">открытия банковского счета типа «С» </w:t>
      </w:r>
      <w:r w:rsidR="00A92961" w:rsidRPr="00110976">
        <w:rPr>
          <w:rFonts w:ascii="Arial" w:hAnsi="Arial" w:cs="Arial"/>
          <w:sz w:val="20"/>
          <w:szCs w:val="20"/>
        </w:rPr>
        <w:t>на имя своего кредитора,</w:t>
      </w:r>
      <w:r w:rsidR="009139DE" w:rsidRPr="00110976">
        <w:rPr>
          <w:rFonts w:ascii="Arial" w:hAnsi="Arial" w:cs="Arial"/>
          <w:sz w:val="20"/>
          <w:szCs w:val="20"/>
        </w:rPr>
        <w:t xml:space="preserve"> </w:t>
      </w:r>
      <w:r w:rsidR="00C76636" w:rsidRPr="00110976">
        <w:rPr>
          <w:rFonts w:ascii="Arial" w:hAnsi="Arial" w:cs="Arial"/>
          <w:sz w:val="20"/>
          <w:szCs w:val="20"/>
        </w:rPr>
        <w:t xml:space="preserve">для </w:t>
      </w:r>
      <w:r w:rsidR="00A92961" w:rsidRPr="00110976">
        <w:rPr>
          <w:rFonts w:ascii="Arial" w:hAnsi="Arial" w:cs="Arial"/>
          <w:sz w:val="20"/>
          <w:szCs w:val="20"/>
        </w:rPr>
        <w:t xml:space="preserve"> осуществления расчетов в целях исполнения обязательств, перечисленны</w:t>
      </w:r>
      <w:r w:rsidR="00EC6799" w:rsidRPr="00110976">
        <w:rPr>
          <w:rFonts w:ascii="Arial" w:hAnsi="Arial" w:cs="Arial"/>
          <w:sz w:val="20"/>
          <w:szCs w:val="20"/>
        </w:rPr>
        <w:t>х</w:t>
      </w:r>
      <w:r w:rsidR="00A92961" w:rsidRPr="00110976">
        <w:rPr>
          <w:rFonts w:ascii="Arial" w:hAnsi="Arial" w:cs="Arial"/>
          <w:sz w:val="20"/>
          <w:szCs w:val="20"/>
        </w:rPr>
        <w:t xml:space="preserve"> в Указ</w:t>
      </w:r>
      <w:r w:rsidR="003B745D" w:rsidRPr="00110976">
        <w:rPr>
          <w:rFonts w:ascii="Arial" w:hAnsi="Arial" w:cs="Arial"/>
          <w:sz w:val="20"/>
          <w:szCs w:val="20"/>
        </w:rPr>
        <w:t>е</w:t>
      </w:r>
      <w:r w:rsidR="00A92961" w:rsidRPr="00110976">
        <w:rPr>
          <w:rFonts w:ascii="Arial" w:hAnsi="Arial" w:cs="Arial"/>
          <w:sz w:val="20"/>
          <w:szCs w:val="20"/>
        </w:rPr>
        <w:t xml:space="preserve"> Президента РФ от 05 марта 2022 года № 95 «О временном порядке исполнения обязательств перед некоторыми иностранными кредиторами»</w:t>
      </w:r>
      <w:r w:rsidR="003142EC" w:rsidRPr="003142EC">
        <w:t xml:space="preserve"> </w:t>
      </w:r>
      <w:r w:rsidR="003142EC">
        <w:t xml:space="preserve">или в </w:t>
      </w:r>
      <w:r w:rsidR="00875E6D">
        <w:t xml:space="preserve">иных </w:t>
      </w:r>
      <w:r w:rsidR="003142EC" w:rsidRPr="003142EC">
        <w:rPr>
          <w:rFonts w:ascii="Arial" w:hAnsi="Arial" w:cs="Arial"/>
          <w:sz w:val="20"/>
          <w:szCs w:val="20"/>
        </w:rPr>
        <w:t>нормативных актах РФ</w:t>
      </w:r>
      <w:r w:rsidR="003142EC">
        <w:rPr>
          <w:rFonts w:ascii="Arial" w:hAnsi="Arial" w:cs="Arial"/>
          <w:sz w:val="20"/>
          <w:szCs w:val="20"/>
        </w:rPr>
        <w:t>,</w:t>
      </w:r>
      <w:r w:rsidR="003142EC" w:rsidRPr="003142EC">
        <w:rPr>
          <w:rFonts w:ascii="Arial" w:hAnsi="Arial" w:cs="Arial"/>
          <w:sz w:val="20"/>
          <w:szCs w:val="20"/>
        </w:rPr>
        <w:t xml:space="preserve"> на которые распространяется порядок исполнения обязательств, предусмотренный Указом N 95</w:t>
      </w:r>
      <w:r w:rsidR="00A92961" w:rsidRPr="00110976">
        <w:rPr>
          <w:rFonts w:ascii="Arial" w:hAnsi="Arial" w:cs="Arial"/>
          <w:sz w:val="20"/>
          <w:szCs w:val="20"/>
        </w:rPr>
        <w:t>.</w:t>
      </w:r>
    </w:p>
    <w:p w14:paraId="0E088D24" w14:textId="2F906CEE" w:rsidR="00A92961" w:rsidRPr="00110976" w:rsidRDefault="00A92961" w:rsidP="009F67D2">
      <w:pPr>
        <w:spacing w:after="0"/>
        <w:jc w:val="both"/>
        <w:rPr>
          <w:rFonts w:ascii="Arial" w:hAnsi="Arial" w:cs="Arial"/>
          <w:sz w:val="20"/>
          <w:szCs w:val="20"/>
        </w:rPr>
      </w:pPr>
    </w:p>
    <w:p w14:paraId="481BE9F6" w14:textId="7E70A8D3" w:rsidR="00AD6C6C" w:rsidRPr="00110976" w:rsidRDefault="00AD6C6C" w:rsidP="00AD6C6C">
      <w:pPr>
        <w:spacing w:after="0"/>
        <w:jc w:val="both"/>
        <w:rPr>
          <w:rFonts w:ascii="Arial" w:hAnsi="Arial" w:cs="Arial"/>
          <w:sz w:val="20"/>
          <w:szCs w:val="20"/>
        </w:rPr>
      </w:pPr>
      <w:r w:rsidRPr="00110976">
        <w:rPr>
          <w:rFonts w:ascii="Arial" w:hAnsi="Arial" w:cs="Arial"/>
          <w:b/>
          <w:sz w:val="20"/>
          <w:szCs w:val="20"/>
        </w:rPr>
        <w:t xml:space="preserve">Заявление о размещении денежных средств на счете типа «С» (Заявление о размещении) – </w:t>
      </w:r>
      <w:r w:rsidRPr="00110976">
        <w:rPr>
          <w:rFonts w:ascii="Arial" w:hAnsi="Arial" w:cs="Arial"/>
          <w:sz w:val="20"/>
          <w:szCs w:val="20"/>
        </w:rPr>
        <w:t>Заявление Должника Банку об открытии на имя Кредитора Должника банковского счета типа «С» и размещении на нем денежных средств в целях исполнения обязательств Должника.</w:t>
      </w:r>
    </w:p>
    <w:p w14:paraId="4E576358" w14:textId="047FC538" w:rsidR="00F5414E" w:rsidRPr="00110976" w:rsidRDefault="00F5414E" w:rsidP="00AD6C6C">
      <w:pPr>
        <w:spacing w:after="0"/>
        <w:jc w:val="both"/>
        <w:rPr>
          <w:rFonts w:ascii="Arial" w:hAnsi="Arial" w:cs="Arial"/>
          <w:sz w:val="20"/>
          <w:szCs w:val="20"/>
        </w:rPr>
      </w:pPr>
    </w:p>
    <w:p w14:paraId="5D36BB0F" w14:textId="434937E8" w:rsidR="00695D3B" w:rsidRPr="00110976" w:rsidRDefault="00695D3B" w:rsidP="00695D3B">
      <w:pPr>
        <w:autoSpaceDE w:val="0"/>
        <w:autoSpaceDN w:val="0"/>
        <w:adjustRightInd w:val="0"/>
        <w:spacing w:after="0" w:line="240" w:lineRule="auto"/>
        <w:jc w:val="both"/>
        <w:rPr>
          <w:rFonts w:ascii="Arial" w:hAnsi="Arial" w:cs="Arial"/>
          <w:bCs/>
          <w:sz w:val="20"/>
          <w:szCs w:val="20"/>
        </w:rPr>
      </w:pPr>
      <w:r w:rsidRPr="00110976">
        <w:rPr>
          <w:rFonts w:ascii="Arial" w:hAnsi="Arial" w:cs="Arial"/>
          <w:b/>
          <w:bCs/>
          <w:sz w:val="20"/>
          <w:szCs w:val="20"/>
        </w:rPr>
        <w:t>Заявление об использовании средств –</w:t>
      </w:r>
      <w:r w:rsidR="00870997" w:rsidRPr="00110976">
        <w:rPr>
          <w:rFonts w:ascii="Arial" w:hAnsi="Arial" w:cs="Arial"/>
          <w:b/>
          <w:bCs/>
          <w:sz w:val="20"/>
          <w:szCs w:val="20"/>
        </w:rPr>
        <w:t xml:space="preserve"> </w:t>
      </w:r>
      <w:r w:rsidRPr="00110976">
        <w:rPr>
          <w:rFonts w:ascii="Arial" w:hAnsi="Arial" w:cs="Arial"/>
          <w:bCs/>
          <w:sz w:val="20"/>
          <w:szCs w:val="20"/>
        </w:rPr>
        <w:t>заявление Кредитора</w:t>
      </w:r>
      <w:r w:rsidR="00870997" w:rsidRPr="00110976">
        <w:rPr>
          <w:rFonts w:ascii="Arial" w:hAnsi="Arial" w:cs="Arial"/>
          <w:bCs/>
          <w:sz w:val="20"/>
          <w:szCs w:val="20"/>
        </w:rPr>
        <w:t xml:space="preserve"> об использовании средств, представленное в Банк в</w:t>
      </w:r>
      <w:r w:rsidRPr="00110976">
        <w:rPr>
          <w:rFonts w:ascii="Arial" w:hAnsi="Arial" w:cs="Arial"/>
          <w:bCs/>
          <w:sz w:val="20"/>
          <w:szCs w:val="20"/>
        </w:rPr>
        <w:t xml:space="preserve"> случае перечисления </w:t>
      </w:r>
      <w:r w:rsidR="00870997" w:rsidRPr="00110976">
        <w:rPr>
          <w:rFonts w:ascii="Arial" w:hAnsi="Arial" w:cs="Arial"/>
          <w:bCs/>
          <w:sz w:val="20"/>
          <w:szCs w:val="20"/>
        </w:rPr>
        <w:t>Д</w:t>
      </w:r>
      <w:r w:rsidRPr="00110976">
        <w:rPr>
          <w:rFonts w:ascii="Arial" w:hAnsi="Arial" w:cs="Arial"/>
          <w:bCs/>
          <w:sz w:val="20"/>
          <w:szCs w:val="20"/>
        </w:rPr>
        <w:t xml:space="preserve">олжником средств на </w:t>
      </w:r>
      <w:r w:rsidR="00870997" w:rsidRPr="00110976">
        <w:rPr>
          <w:rFonts w:ascii="Arial" w:hAnsi="Arial" w:cs="Arial"/>
          <w:bCs/>
          <w:sz w:val="20"/>
          <w:szCs w:val="20"/>
        </w:rPr>
        <w:t>С</w:t>
      </w:r>
      <w:r w:rsidRPr="00110976">
        <w:rPr>
          <w:rFonts w:ascii="Arial" w:hAnsi="Arial" w:cs="Arial"/>
          <w:bCs/>
          <w:sz w:val="20"/>
          <w:szCs w:val="20"/>
        </w:rPr>
        <w:t>чет</w:t>
      </w:r>
      <w:r w:rsidR="00870997" w:rsidRPr="00110976">
        <w:rPr>
          <w:rFonts w:ascii="Arial" w:hAnsi="Arial" w:cs="Arial"/>
          <w:bCs/>
          <w:sz w:val="20"/>
          <w:szCs w:val="20"/>
        </w:rPr>
        <w:t>,</w:t>
      </w:r>
      <w:r w:rsidRPr="00110976">
        <w:rPr>
          <w:rFonts w:ascii="Arial" w:hAnsi="Arial" w:cs="Arial"/>
          <w:bCs/>
          <w:sz w:val="20"/>
          <w:szCs w:val="20"/>
        </w:rPr>
        <w:t xml:space="preserve"> в порядке, определенном </w:t>
      </w:r>
      <w:r w:rsidR="00870997" w:rsidRPr="00110976">
        <w:rPr>
          <w:rFonts w:ascii="Arial" w:hAnsi="Arial" w:cs="Arial"/>
          <w:bCs/>
          <w:sz w:val="20"/>
          <w:szCs w:val="20"/>
        </w:rPr>
        <w:t xml:space="preserve">Банком России </w:t>
      </w:r>
      <w:r w:rsidRPr="00110976">
        <w:rPr>
          <w:rFonts w:ascii="Arial" w:hAnsi="Arial" w:cs="Arial"/>
          <w:bCs/>
          <w:sz w:val="20"/>
          <w:szCs w:val="20"/>
        </w:rPr>
        <w:t xml:space="preserve">(в отношении исполнения обязательств кредитными организациями и некредитными финансовыми организациями) либо Министерством финансов Российской Федерации (в отношении исполнения обязательств другими </w:t>
      </w:r>
      <w:r w:rsidR="00870997" w:rsidRPr="00110976">
        <w:rPr>
          <w:rFonts w:ascii="Arial" w:hAnsi="Arial" w:cs="Arial"/>
          <w:bCs/>
          <w:sz w:val="20"/>
          <w:szCs w:val="20"/>
        </w:rPr>
        <w:t>Д</w:t>
      </w:r>
      <w:r w:rsidRPr="00110976">
        <w:rPr>
          <w:rFonts w:ascii="Arial" w:hAnsi="Arial" w:cs="Arial"/>
          <w:bCs/>
          <w:sz w:val="20"/>
          <w:szCs w:val="20"/>
        </w:rPr>
        <w:t>олжниками).</w:t>
      </w:r>
    </w:p>
    <w:p w14:paraId="6BCBF688" w14:textId="77777777" w:rsidR="00695D3B" w:rsidRPr="00110976" w:rsidRDefault="00695D3B" w:rsidP="00AD6C6C">
      <w:pPr>
        <w:spacing w:after="0"/>
        <w:jc w:val="both"/>
        <w:rPr>
          <w:rFonts w:ascii="Arial" w:hAnsi="Arial" w:cs="Arial"/>
          <w:sz w:val="20"/>
          <w:szCs w:val="20"/>
        </w:rPr>
      </w:pPr>
    </w:p>
    <w:p w14:paraId="02047F01" w14:textId="3F321AFB" w:rsidR="00F5414E" w:rsidRPr="00110976" w:rsidRDefault="00F5414E" w:rsidP="00F5414E">
      <w:pPr>
        <w:spacing w:after="0" w:line="240" w:lineRule="auto"/>
        <w:jc w:val="both"/>
        <w:rPr>
          <w:rFonts w:ascii="Arial" w:hAnsi="Arial" w:cs="Arial"/>
          <w:sz w:val="20"/>
          <w:szCs w:val="20"/>
        </w:rPr>
      </w:pPr>
      <w:r w:rsidRPr="00110976">
        <w:rPr>
          <w:rFonts w:ascii="Arial" w:hAnsi="Arial" w:cs="Arial"/>
          <w:b/>
          <w:sz w:val="20"/>
          <w:szCs w:val="20"/>
        </w:rPr>
        <w:t xml:space="preserve">Идентификация для целей </w:t>
      </w:r>
      <w:r w:rsidRPr="00110976">
        <w:rPr>
          <w:rFonts w:ascii="Arial" w:hAnsi="Arial" w:cs="Arial"/>
          <w:b/>
          <w:sz w:val="20"/>
          <w:szCs w:val="20"/>
          <w:lang w:val="en-US"/>
        </w:rPr>
        <w:t>FAT</w:t>
      </w:r>
      <w:r w:rsidRPr="00110976">
        <w:rPr>
          <w:rFonts w:ascii="Arial" w:hAnsi="Arial" w:cs="Arial"/>
          <w:b/>
          <w:sz w:val="20"/>
          <w:szCs w:val="20"/>
        </w:rPr>
        <w:t>С</w:t>
      </w:r>
      <w:r w:rsidRPr="00110976">
        <w:rPr>
          <w:rFonts w:ascii="Arial" w:hAnsi="Arial" w:cs="Arial"/>
          <w:b/>
          <w:sz w:val="20"/>
          <w:szCs w:val="20"/>
          <w:lang w:val="en-US"/>
        </w:rPr>
        <w:t>A</w:t>
      </w:r>
      <w:r w:rsidRPr="00110976">
        <w:rPr>
          <w:rFonts w:ascii="Arial" w:hAnsi="Arial" w:cs="Arial"/>
          <w:b/>
          <w:sz w:val="20"/>
          <w:szCs w:val="20"/>
        </w:rPr>
        <w:t xml:space="preserve"> </w:t>
      </w:r>
      <w:r w:rsidRPr="00110976">
        <w:rPr>
          <w:rFonts w:ascii="Arial" w:hAnsi="Arial" w:cs="Arial"/>
          <w:sz w:val="20"/>
          <w:szCs w:val="20"/>
        </w:rPr>
        <w:t>– комплекс мероприятий, по выявлению сведений о Клиентах (их Представителях, Выгодоприобретателях, Бенефициарных владельцах) в качестве иностранного налогоплательщика (налогового резидента иностранного государства).</w:t>
      </w:r>
    </w:p>
    <w:p w14:paraId="0041F3AB" w14:textId="77777777" w:rsidR="00F5414E" w:rsidRPr="00110976" w:rsidRDefault="00F5414E" w:rsidP="00F5414E">
      <w:pPr>
        <w:spacing w:after="0" w:line="240" w:lineRule="auto"/>
        <w:jc w:val="both"/>
        <w:rPr>
          <w:rFonts w:ascii="Arial" w:hAnsi="Arial" w:cs="Arial"/>
          <w:sz w:val="20"/>
          <w:szCs w:val="20"/>
        </w:rPr>
      </w:pPr>
    </w:p>
    <w:p w14:paraId="0189016A" w14:textId="7A8F60C8" w:rsidR="00F5414E" w:rsidRPr="00110976" w:rsidRDefault="00F5414E" w:rsidP="00F5414E">
      <w:pPr>
        <w:spacing w:after="0" w:line="240" w:lineRule="auto"/>
        <w:jc w:val="both"/>
        <w:rPr>
          <w:rFonts w:ascii="Arial" w:hAnsi="Arial" w:cs="Arial"/>
          <w:sz w:val="20"/>
          <w:szCs w:val="20"/>
        </w:rPr>
      </w:pPr>
      <w:r w:rsidRPr="00110976">
        <w:rPr>
          <w:rFonts w:ascii="Arial" w:hAnsi="Arial" w:cs="Arial"/>
          <w:b/>
          <w:sz w:val="20"/>
          <w:szCs w:val="20"/>
        </w:rPr>
        <w:t xml:space="preserve">Идентификация для целей </w:t>
      </w:r>
      <w:r w:rsidRPr="00110976">
        <w:rPr>
          <w:rFonts w:ascii="Arial" w:hAnsi="Arial" w:cs="Arial"/>
          <w:b/>
          <w:sz w:val="20"/>
          <w:szCs w:val="20"/>
          <w:lang w:val="en-US"/>
        </w:rPr>
        <w:t>CRS</w:t>
      </w:r>
      <w:r w:rsidRPr="00110976">
        <w:rPr>
          <w:rFonts w:ascii="Arial" w:hAnsi="Arial" w:cs="Arial"/>
          <w:b/>
          <w:sz w:val="20"/>
          <w:szCs w:val="20"/>
        </w:rPr>
        <w:t xml:space="preserve"> </w:t>
      </w:r>
      <w:r w:rsidRPr="00110976">
        <w:rPr>
          <w:rFonts w:ascii="Arial" w:hAnsi="Arial" w:cs="Arial"/>
          <w:sz w:val="20"/>
          <w:szCs w:val="20"/>
        </w:rPr>
        <w:t>– комплекс мероприятий по выявлению сведений о Клиентах (их Представителях, Выгодоприобретателях, Бенефициарных владельцах), являющихся налоговым</w:t>
      </w:r>
      <w:r w:rsidR="0064514A" w:rsidRPr="00110976">
        <w:rPr>
          <w:rFonts w:ascii="Arial" w:hAnsi="Arial" w:cs="Arial"/>
          <w:sz w:val="20"/>
          <w:szCs w:val="20"/>
        </w:rPr>
        <w:t>и</w:t>
      </w:r>
      <w:r w:rsidRPr="00110976">
        <w:rPr>
          <w:rFonts w:ascii="Arial" w:hAnsi="Arial" w:cs="Arial"/>
          <w:sz w:val="20"/>
          <w:szCs w:val="20"/>
        </w:rPr>
        <w:t xml:space="preserve"> резидент</w:t>
      </w:r>
      <w:r w:rsidR="0064514A" w:rsidRPr="00110976">
        <w:rPr>
          <w:rFonts w:ascii="Arial" w:hAnsi="Arial" w:cs="Arial"/>
          <w:sz w:val="20"/>
          <w:szCs w:val="20"/>
        </w:rPr>
        <w:t>ами</w:t>
      </w:r>
      <w:r w:rsidRPr="00110976">
        <w:rPr>
          <w:rFonts w:ascii="Arial" w:hAnsi="Arial" w:cs="Arial"/>
          <w:sz w:val="20"/>
          <w:szCs w:val="20"/>
        </w:rPr>
        <w:t xml:space="preserve"> иностранных государств/</w:t>
      </w:r>
      <w:r w:rsidR="00257995" w:rsidRPr="00110976">
        <w:rPr>
          <w:rFonts w:ascii="Arial" w:hAnsi="Arial" w:cs="Arial"/>
          <w:sz w:val="20"/>
          <w:szCs w:val="20"/>
        </w:rPr>
        <w:t xml:space="preserve"> </w:t>
      </w:r>
      <w:r w:rsidRPr="00110976">
        <w:rPr>
          <w:rFonts w:ascii="Arial" w:hAnsi="Arial" w:cs="Arial"/>
          <w:sz w:val="20"/>
          <w:szCs w:val="20"/>
        </w:rPr>
        <w:t>территорий или в отношении которых есть основания полагать, что они являются налоговыми резидентами иностранных государств/</w:t>
      </w:r>
      <w:r w:rsidR="00257995" w:rsidRPr="00110976">
        <w:rPr>
          <w:rFonts w:ascii="Arial" w:hAnsi="Arial" w:cs="Arial"/>
          <w:sz w:val="20"/>
          <w:szCs w:val="20"/>
        </w:rPr>
        <w:t xml:space="preserve"> </w:t>
      </w:r>
      <w:r w:rsidRPr="00110976">
        <w:rPr>
          <w:rFonts w:ascii="Arial" w:hAnsi="Arial" w:cs="Arial"/>
          <w:sz w:val="20"/>
          <w:szCs w:val="20"/>
        </w:rPr>
        <w:t>территорий</w:t>
      </w:r>
      <w:r w:rsidR="00257995" w:rsidRPr="00110976">
        <w:rPr>
          <w:rFonts w:ascii="Arial" w:hAnsi="Arial" w:cs="Arial"/>
          <w:sz w:val="20"/>
          <w:szCs w:val="20"/>
        </w:rPr>
        <w:t>.</w:t>
      </w:r>
    </w:p>
    <w:p w14:paraId="705B2D38" w14:textId="49F1CF63" w:rsidR="00AD6C6C" w:rsidRPr="00110976" w:rsidRDefault="00AD6C6C" w:rsidP="00AD6C6C">
      <w:pPr>
        <w:spacing w:after="0"/>
        <w:jc w:val="both"/>
        <w:rPr>
          <w:rFonts w:ascii="Arial" w:hAnsi="Arial" w:cs="Arial"/>
          <w:sz w:val="20"/>
          <w:szCs w:val="20"/>
        </w:rPr>
      </w:pPr>
    </w:p>
    <w:p w14:paraId="22D8332F" w14:textId="77777777" w:rsidR="0004220A" w:rsidRDefault="00AD6C6C" w:rsidP="00AD6C6C">
      <w:pPr>
        <w:spacing w:after="0"/>
        <w:jc w:val="both"/>
        <w:rPr>
          <w:rFonts w:ascii="Arial" w:hAnsi="Arial" w:cs="Arial"/>
          <w:sz w:val="20"/>
          <w:szCs w:val="20"/>
        </w:rPr>
      </w:pPr>
      <w:r w:rsidRPr="00110976">
        <w:rPr>
          <w:rFonts w:ascii="Arial" w:hAnsi="Arial" w:cs="Arial"/>
          <w:b/>
          <w:sz w:val="20"/>
          <w:szCs w:val="20"/>
        </w:rPr>
        <w:t xml:space="preserve">Клиент Банка (Клиент) – </w:t>
      </w:r>
      <w:r w:rsidRPr="00110976">
        <w:rPr>
          <w:rFonts w:ascii="Arial" w:hAnsi="Arial" w:cs="Arial"/>
          <w:sz w:val="20"/>
          <w:szCs w:val="20"/>
        </w:rPr>
        <w:t xml:space="preserve">Кредитор </w:t>
      </w:r>
      <w:r w:rsidR="002C0BB7" w:rsidRPr="00110976">
        <w:rPr>
          <w:rFonts w:ascii="Arial" w:hAnsi="Arial" w:cs="Arial"/>
          <w:sz w:val="20"/>
          <w:szCs w:val="20"/>
        </w:rPr>
        <w:t>З</w:t>
      </w:r>
      <w:r w:rsidRPr="00110976">
        <w:rPr>
          <w:rFonts w:ascii="Arial" w:hAnsi="Arial" w:cs="Arial"/>
          <w:sz w:val="20"/>
          <w:szCs w:val="20"/>
        </w:rPr>
        <w:t xml:space="preserve">аявителя, который является </w:t>
      </w:r>
      <w:r w:rsidR="00BB3164" w:rsidRPr="00110976">
        <w:rPr>
          <w:rFonts w:ascii="Arial" w:hAnsi="Arial" w:cs="Arial"/>
          <w:sz w:val="20"/>
          <w:szCs w:val="20"/>
        </w:rPr>
        <w:t xml:space="preserve">второй </w:t>
      </w:r>
      <w:r w:rsidRPr="00110976">
        <w:rPr>
          <w:rFonts w:ascii="Arial" w:hAnsi="Arial" w:cs="Arial"/>
          <w:sz w:val="20"/>
          <w:szCs w:val="20"/>
        </w:rPr>
        <w:t>стороной Договора банковского счета типа «С»</w:t>
      </w:r>
      <w:r w:rsidR="005A4F73" w:rsidRPr="00110976">
        <w:rPr>
          <w:rFonts w:ascii="Arial" w:hAnsi="Arial" w:cs="Arial"/>
          <w:sz w:val="20"/>
          <w:szCs w:val="20"/>
        </w:rPr>
        <w:t xml:space="preserve"> с Банком</w:t>
      </w:r>
      <w:r w:rsidRPr="00110976">
        <w:rPr>
          <w:rFonts w:ascii="Arial" w:hAnsi="Arial" w:cs="Arial"/>
          <w:sz w:val="20"/>
          <w:szCs w:val="20"/>
        </w:rPr>
        <w:t xml:space="preserve">. </w:t>
      </w:r>
    </w:p>
    <w:p w14:paraId="5CADE2CD" w14:textId="0FA10D4A" w:rsidR="00AD6C6C" w:rsidRPr="00110976" w:rsidRDefault="0004220A" w:rsidP="00AD6C6C">
      <w:pPr>
        <w:spacing w:after="0"/>
        <w:jc w:val="both"/>
        <w:rPr>
          <w:rFonts w:ascii="Arial" w:hAnsi="Arial" w:cs="Arial"/>
          <w:sz w:val="20"/>
          <w:szCs w:val="20"/>
        </w:rPr>
      </w:pPr>
      <w:r>
        <w:rPr>
          <w:rFonts w:ascii="Arial" w:hAnsi="Arial" w:cs="Arial"/>
          <w:sz w:val="20"/>
          <w:szCs w:val="20"/>
        </w:rPr>
        <w:t xml:space="preserve">Клиентом может </w:t>
      </w:r>
      <w:r w:rsidR="001A7310">
        <w:rPr>
          <w:rFonts w:ascii="Arial" w:hAnsi="Arial" w:cs="Arial"/>
          <w:sz w:val="20"/>
          <w:szCs w:val="20"/>
        </w:rPr>
        <w:t xml:space="preserve">выступать также </w:t>
      </w:r>
      <w:r>
        <w:rPr>
          <w:rFonts w:ascii="Arial" w:hAnsi="Arial" w:cs="Arial"/>
          <w:sz w:val="20"/>
          <w:szCs w:val="20"/>
        </w:rPr>
        <w:t xml:space="preserve">доверительный управляющий, который заключает </w:t>
      </w:r>
      <w:r w:rsidR="009E30FB">
        <w:rPr>
          <w:rFonts w:ascii="Arial" w:hAnsi="Arial" w:cs="Arial"/>
          <w:sz w:val="20"/>
          <w:szCs w:val="20"/>
        </w:rPr>
        <w:t xml:space="preserve">Договор в целях </w:t>
      </w:r>
      <w:r>
        <w:rPr>
          <w:rFonts w:ascii="Arial" w:hAnsi="Arial" w:cs="Arial"/>
          <w:sz w:val="20"/>
          <w:szCs w:val="20"/>
        </w:rPr>
        <w:t xml:space="preserve">использования Счета </w:t>
      </w:r>
      <w:r w:rsidRPr="0004220A">
        <w:rPr>
          <w:rFonts w:ascii="Arial" w:hAnsi="Arial" w:cs="Arial"/>
          <w:sz w:val="20"/>
          <w:szCs w:val="20"/>
        </w:rPr>
        <w:t>для учета денежных средств клиентов в валюте Российской Федерации</w:t>
      </w:r>
      <w:r w:rsidR="00160B2D">
        <w:rPr>
          <w:rFonts w:ascii="Arial" w:hAnsi="Arial" w:cs="Arial"/>
          <w:sz w:val="20"/>
          <w:szCs w:val="20"/>
        </w:rPr>
        <w:t xml:space="preserve"> при </w:t>
      </w:r>
      <w:r w:rsidR="00160B2D" w:rsidRPr="00160B2D">
        <w:rPr>
          <w:rFonts w:ascii="Arial" w:hAnsi="Arial" w:cs="Arial"/>
          <w:sz w:val="20"/>
          <w:szCs w:val="20"/>
        </w:rPr>
        <w:t>осуществл</w:t>
      </w:r>
      <w:r w:rsidR="00160B2D">
        <w:rPr>
          <w:rFonts w:ascii="Arial" w:hAnsi="Arial" w:cs="Arial"/>
          <w:sz w:val="20"/>
          <w:szCs w:val="20"/>
        </w:rPr>
        <w:t xml:space="preserve">ении доверительным управляющим </w:t>
      </w:r>
      <w:r w:rsidR="00160B2D" w:rsidRPr="00160B2D">
        <w:rPr>
          <w:rFonts w:ascii="Arial" w:hAnsi="Arial" w:cs="Arial"/>
          <w:sz w:val="20"/>
          <w:szCs w:val="20"/>
        </w:rPr>
        <w:t>деятельност</w:t>
      </w:r>
      <w:r w:rsidR="00160B2D">
        <w:rPr>
          <w:rFonts w:ascii="Arial" w:hAnsi="Arial" w:cs="Arial"/>
          <w:sz w:val="20"/>
          <w:szCs w:val="20"/>
        </w:rPr>
        <w:t>и</w:t>
      </w:r>
      <w:r w:rsidR="00160B2D" w:rsidRPr="00160B2D">
        <w:rPr>
          <w:rFonts w:ascii="Arial" w:hAnsi="Arial" w:cs="Arial"/>
          <w:sz w:val="20"/>
          <w:szCs w:val="20"/>
        </w:rPr>
        <w:t xml:space="preserve"> по управлению ценными бумагами</w:t>
      </w:r>
      <w:r w:rsidRPr="0004220A">
        <w:rPr>
          <w:rFonts w:ascii="Arial" w:hAnsi="Arial" w:cs="Arial"/>
          <w:sz w:val="20"/>
          <w:szCs w:val="20"/>
        </w:rPr>
        <w:t>.</w:t>
      </w:r>
    </w:p>
    <w:p w14:paraId="52AFAF7A" w14:textId="1990C15A" w:rsidR="00AD6C6C" w:rsidRPr="00110976" w:rsidRDefault="00AD6C6C" w:rsidP="009F67D2">
      <w:pPr>
        <w:spacing w:after="0"/>
        <w:jc w:val="both"/>
        <w:rPr>
          <w:rFonts w:ascii="Arial" w:hAnsi="Arial" w:cs="Arial"/>
          <w:sz w:val="20"/>
          <w:szCs w:val="20"/>
        </w:rPr>
      </w:pPr>
    </w:p>
    <w:p w14:paraId="61565171" w14:textId="111D5BF0" w:rsidR="006E12F7" w:rsidRPr="00110976" w:rsidRDefault="006E12F7" w:rsidP="009F67D2">
      <w:pPr>
        <w:spacing w:after="0"/>
        <w:jc w:val="both"/>
        <w:rPr>
          <w:rFonts w:ascii="Arial" w:hAnsi="Arial" w:cs="Arial"/>
          <w:sz w:val="20"/>
          <w:szCs w:val="20"/>
        </w:rPr>
      </w:pPr>
      <w:r w:rsidRPr="00110976">
        <w:rPr>
          <w:rFonts w:ascii="Arial" w:hAnsi="Arial" w:cs="Arial"/>
          <w:b/>
          <w:sz w:val="20"/>
          <w:szCs w:val="20"/>
        </w:rPr>
        <w:t xml:space="preserve">Контракт – </w:t>
      </w:r>
      <w:r w:rsidRPr="00110976">
        <w:rPr>
          <w:rFonts w:ascii="Arial" w:hAnsi="Arial" w:cs="Arial"/>
          <w:sz w:val="20"/>
          <w:szCs w:val="20"/>
        </w:rPr>
        <w:t xml:space="preserve">контракт, договор, соглашение, иной документ, из которого возникли обязательства Заявителя перед Кредитором, названные в Указе № 95, </w:t>
      </w:r>
      <w:r w:rsidR="001C607B">
        <w:rPr>
          <w:rFonts w:ascii="Arial" w:hAnsi="Arial" w:cs="Arial"/>
          <w:sz w:val="20"/>
          <w:szCs w:val="20"/>
        </w:rPr>
        <w:t xml:space="preserve">либо </w:t>
      </w:r>
      <w:r w:rsidR="00C075C5">
        <w:rPr>
          <w:rFonts w:ascii="Arial" w:hAnsi="Arial" w:cs="Arial"/>
          <w:sz w:val="20"/>
          <w:szCs w:val="20"/>
        </w:rPr>
        <w:t xml:space="preserve">обязательства, упомянутые в иных Указах Президента РФ или других нормативных актах РФ (в частности, </w:t>
      </w:r>
      <w:r w:rsidR="00C075C5" w:rsidRPr="00C075C5">
        <w:rPr>
          <w:rFonts w:ascii="Arial" w:hAnsi="Arial" w:cs="Arial"/>
          <w:sz w:val="20"/>
          <w:szCs w:val="20"/>
        </w:rPr>
        <w:t xml:space="preserve">в Указе Президента </w:t>
      </w:r>
      <w:r w:rsidR="00C075C5">
        <w:rPr>
          <w:rFonts w:ascii="Arial" w:hAnsi="Arial" w:cs="Arial"/>
          <w:sz w:val="20"/>
          <w:szCs w:val="20"/>
        </w:rPr>
        <w:t xml:space="preserve">РФ </w:t>
      </w:r>
      <w:r w:rsidR="00C075C5" w:rsidRPr="00C075C5">
        <w:rPr>
          <w:rFonts w:ascii="Arial" w:hAnsi="Arial" w:cs="Arial"/>
          <w:sz w:val="20"/>
          <w:szCs w:val="20"/>
        </w:rPr>
        <w:t xml:space="preserve">от 1 апреля 2022 года </w:t>
      </w:r>
      <w:r w:rsidR="00640C3D">
        <w:rPr>
          <w:rFonts w:ascii="Arial" w:hAnsi="Arial" w:cs="Arial"/>
          <w:sz w:val="20"/>
          <w:szCs w:val="20"/>
        </w:rPr>
        <w:t>№</w:t>
      </w:r>
      <w:r w:rsidR="00C075C5" w:rsidRPr="00C075C5">
        <w:rPr>
          <w:rFonts w:ascii="Arial" w:hAnsi="Arial" w:cs="Arial"/>
          <w:sz w:val="20"/>
          <w:szCs w:val="20"/>
        </w:rPr>
        <w:t xml:space="preserve"> 179 </w:t>
      </w:r>
      <w:r w:rsidR="00C075C5">
        <w:rPr>
          <w:rFonts w:ascii="Arial" w:hAnsi="Arial" w:cs="Arial"/>
          <w:sz w:val="20"/>
          <w:szCs w:val="20"/>
        </w:rPr>
        <w:t>«</w:t>
      </w:r>
      <w:r w:rsidR="00C075C5" w:rsidRPr="00C075C5">
        <w:rPr>
          <w:rFonts w:ascii="Arial" w:hAnsi="Arial" w:cs="Arial"/>
          <w:sz w:val="20"/>
          <w:szCs w:val="20"/>
        </w:rPr>
        <w:t xml:space="preserve">О временном порядке исполнения финансовых обязательств в сфере </w:t>
      </w:r>
      <w:r w:rsidR="00C075C5" w:rsidRPr="00C075C5">
        <w:rPr>
          <w:rFonts w:ascii="Arial" w:hAnsi="Arial" w:cs="Arial"/>
          <w:sz w:val="20"/>
          <w:szCs w:val="20"/>
        </w:rPr>
        <w:lastRenderedPageBreak/>
        <w:t>транспорта перед некоторыми иностранными кредиторами</w:t>
      </w:r>
      <w:r w:rsidR="00C075C5">
        <w:rPr>
          <w:rFonts w:ascii="Arial" w:hAnsi="Arial" w:cs="Arial"/>
          <w:sz w:val="20"/>
          <w:szCs w:val="20"/>
        </w:rPr>
        <w:t>»</w:t>
      </w:r>
      <w:r w:rsidR="00585BF7">
        <w:rPr>
          <w:rFonts w:ascii="Arial" w:hAnsi="Arial" w:cs="Arial"/>
          <w:sz w:val="20"/>
          <w:szCs w:val="20"/>
        </w:rPr>
        <w:t xml:space="preserve"> и</w:t>
      </w:r>
      <w:r w:rsidR="00C075C5" w:rsidRPr="00C075C5">
        <w:rPr>
          <w:rFonts w:ascii="Arial" w:hAnsi="Arial" w:cs="Arial"/>
          <w:sz w:val="20"/>
          <w:szCs w:val="20"/>
        </w:rPr>
        <w:t xml:space="preserve"> Указ</w:t>
      </w:r>
      <w:r w:rsidR="00C075C5">
        <w:rPr>
          <w:rFonts w:ascii="Arial" w:hAnsi="Arial" w:cs="Arial"/>
          <w:sz w:val="20"/>
          <w:szCs w:val="20"/>
        </w:rPr>
        <w:t>е</w:t>
      </w:r>
      <w:r w:rsidR="00C075C5" w:rsidRPr="00C075C5">
        <w:rPr>
          <w:rFonts w:ascii="Arial" w:hAnsi="Arial" w:cs="Arial"/>
          <w:sz w:val="20"/>
          <w:szCs w:val="20"/>
        </w:rPr>
        <w:t xml:space="preserve"> Президента РФ от 4 мая 2022 года </w:t>
      </w:r>
      <w:r w:rsidR="00640C3D">
        <w:rPr>
          <w:rFonts w:ascii="Arial" w:hAnsi="Arial" w:cs="Arial"/>
          <w:sz w:val="20"/>
          <w:szCs w:val="20"/>
        </w:rPr>
        <w:t>№</w:t>
      </w:r>
      <w:r w:rsidR="00C075C5" w:rsidRPr="00C075C5">
        <w:rPr>
          <w:rFonts w:ascii="Arial" w:hAnsi="Arial" w:cs="Arial"/>
          <w:sz w:val="20"/>
          <w:szCs w:val="20"/>
        </w:rPr>
        <w:t xml:space="preserve"> 254 </w:t>
      </w:r>
      <w:r w:rsidR="00C075C5">
        <w:rPr>
          <w:rFonts w:ascii="Arial" w:hAnsi="Arial" w:cs="Arial"/>
          <w:sz w:val="20"/>
          <w:szCs w:val="20"/>
        </w:rPr>
        <w:t>«</w:t>
      </w:r>
      <w:r w:rsidR="00C075C5" w:rsidRPr="00C075C5">
        <w:rPr>
          <w:rFonts w:ascii="Arial" w:hAnsi="Arial" w:cs="Arial"/>
          <w:sz w:val="20"/>
          <w:szCs w:val="20"/>
        </w:rPr>
        <w:t>О временном порядке исполнения финансовых обязательств в сфере корпоративных отношений перед некоторыми иностранными кредиторами</w:t>
      </w:r>
      <w:r w:rsidR="00C075C5">
        <w:rPr>
          <w:rFonts w:ascii="Arial" w:hAnsi="Arial" w:cs="Arial"/>
          <w:sz w:val="20"/>
          <w:szCs w:val="20"/>
        </w:rPr>
        <w:t>»)</w:t>
      </w:r>
      <w:r w:rsidR="001C607B">
        <w:rPr>
          <w:rFonts w:ascii="Arial" w:hAnsi="Arial" w:cs="Arial"/>
          <w:sz w:val="20"/>
          <w:szCs w:val="20"/>
        </w:rPr>
        <w:t>,</w:t>
      </w:r>
      <w:r w:rsidR="00C075C5">
        <w:rPr>
          <w:rFonts w:ascii="Arial" w:hAnsi="Arial" w:cs="Arial"/>
          <w:sz w:val="20"/>
          <w:szCs w:val="20"/>
        </w:rPr>
        <w:t xml:space="preserve"> </w:t>
      </w:r>
      <w:r w:rsidR="00C075C5" w:rsidRPr="00C075C5">
        <w:rPr>
          <w:rFonts w:ascii="Arial" w:hAnsi="Arial" w:cs="Arial"/>
          <w:sz w:val="20"/>
          <w:szCs w:val="20"/>
        </w:rPr>
        <w:t>на которые распространяется порядок исполнения обязательств, предусмотренный Указом N 95)</w:t>
      </w:r>
      <w:r w:rsidR="00C075C5">
        <w:rPr>
          <w:rFonts w:ascii="Arial" w:hAnsi="Arial" w:cs="Arial"/>
          <w:sz w:val="20"/>
          <w:szCs w:val="20"/>
        </w:rPr>
        <w:t xml:space="preserve">, </w:t>
      </w:r>
      <w:r w:rsidRPr="00110976">
        <w:rPr>
          <w:rFonts w:ascii="Arial" w:hAnsi="Arial" w:cs="Arial"/>
          <w:sz w:val="20"/>
          <w:szCs w:val="20"/>
        </w:rPr>
        <w:t>в целях исполнения которых Заявитель открывает Счет типа «С».</w:t>
      </w:r>
    </w:p>
    <w:p w14:paraId="025FB54D" w14:textId="77777777" w:rsidR="006E12F7" w:rsidRPr="00110976" w:rsidRDefault="006E12F7" w:rsidP="009F67D2">
      <w:pPr>
        <w:spacing w:after="0"/>
        <w:jc w:val="both"/>
        <w:rPr>
          <w:rFonts w:ascii="Arial" w:hAnsi="Arial" w:cs="Arial"/>
          <w:sz w:val="20"/>
          <w:szCs w:val="20"/>
        </w:rPr>
      </w:pPr>
    </w:p>
    <w:p w14:paraId="49017A8F" w14:textId="77777777" w:rsidR="003356F4" w:rsidRDefault="009C7A05" w:rsidP="009F67D2">
      <w:pPr>
        <w:spacing w:after="0"/>
        <w:jc w:val="both"/>
        <w:rPr>
          <w:rFonts w:ascii="Arial" w:hAnsi="Arial" w:cs="Arial"/>
          <w:b/>
          <w:sz w:val="20"/>
          <w:szCs w:val="20"/>
        </w:rPr>
      </w:pPr>
      <w:r w:rsidRPr="00110976">
        <w:rPr>
          <w:rFonts w:ascii="Arial" w:hAnsi="Arial" w:cs="Arial"/>
          <w:b/>
          <w:sz w:val="20"/>
          <w:szCs w:val="20"/>
        </w:rPr>
        <w:t xml:space="preserve">Кредитор Заявителя </w:t>
      </w:r>
      <w:r w:rsidR="00F3342D" w:rsidRPr="00110976">
        <w:rPr>
          <w:rFonts w:ascii="Arial" w:hAnsi="Arial" w:cs="Arial"/>
          <w:b/>
          <w:sz w:val="20"/>
          <w:szCs w:val="20"/>
        </w:rPr>
        <w:t>(Кредитор)</w:t>
      </w:r>
      <w:r w:rsidR="003356F4">
        <w:rPr>
          <w:rFonts w:ascii="Arial" w:hAnsi="Arial" w:cs="Arial"/>
          <w:b/>
          <w:sz w:val="20"/>
          <w:szCs w:val="20"/>
        </w:rPr>
        <w:t>:</w:t>
      </w:r>
      <w:r w:rsidR="00F3342D" w:rsidRPr="00110976">
        <w:rPr>
          <w:rFonts w:ascii="Arial" w:hAnsi="Arial" w:cs="Arial"/>
          <w:b/>
          <w:sz w:val="20"/>
          <w:szCs w:val="20"/>
        </w:rPr>
        <w:t xml:space="preserve"> </w:t>
      </w:r>
    </w:p>
    <w:p w14:paraId="322EDB9F" w14:textId="145F77CE" w:rsidR="003356F4" w:rsidRDefault="009C7A05" w:rsidP="009F67D2">
      <w:pPr>
        <w:spacing w:after="0"/>
        <w:jc w:val="both"/>
        <w:rPr>
          <w:rFonts w:ascii="Arial" w:hAnsi="Arial" w:cs="Arial"/>
          <w:b/>
          <w:sz w:val="20"/>
          <w:szCs w:val="20"/>
        </w:rPr>
      </w:pPr>
      <w:r w:rsidRPr="00110976">
        <w:rPr>
          <w:rFonts w:ascii="Arial" w:hAnsi="Arial" w:cs="Arial"/>
          <w:b/>
          <w:sz w:val="20"/>
          <w:szCs w:val="20"/>
        </w:rPr>
        <w:t xml:space="preserve"> </w:t>
      </w:r>
    </w:p>
    <w:p w14:paraId="13790785" w14:textId="5109FB58" w:rsidR="003356F4" w:rsidRDefault="003356F4" w:rsidP="009F67D2">
      <w:pPr>
        <w:spacing w:after="0"/>
        <w:jc w:val="both"/>
        <w:rPr>
          <w:rFonts w:ascii="Arial" w:hAnsi="Arial" w:cs="Arial"/>
          <w:sz w:val="20"/>
          <w:szCs w:val="20"/>
        </w:rPr>
      </w:pPr>
      <w:r>
        <w:rPr>
          <w:rFonts w:ascii="Arial" w:hAnsi="Arial" w:cs="Arial"/>
          <w:b/>
          <w:sz w:val="20"/>
          <w:szCs w:val="20"/>
        </w:rPr>
        <w:t xml:space="preserve">- </w:t>
      </w:r>
      <w:r w:rsidR="009C7A05" w:rsidRPr="00110976">
        <w:rPr>
          <w:rFonts w:ascii="Arial" w:hAnsi="Arial" w:cs="Arial"/>
          <w:sz w:val="20"/>
          <w:szCs w:val="20"/>
        </w:rPr>
        <w:t>иностранное</w:t>
      </w:r>
      <w:r w:rsidR="009C7A05" w:rsidRPr="00110976">
        <w:rPr>
          <w:rFonts w:ascii="Arial" w:hAnsi="Arial" w:cs="Arial"/>
          <w:b/>
          <w:sz w:val="20"/>
          <w:szCs w:val="20"/>
        </w:rPr>
        <w:t xml:space="preserve"> </w:t>
      </w:r>
      <w:r w:rsidR="009C7A05" w:rsidRPr="00110976">
        <w:rPr>
          <w:rFonts w:ascii="Arial" w:hAnsi="Arial" w:cs="Arial"/>
          <w:sz w:val="20"/>
          <w:szCs w:val="20"/>
        </w:rPr>
        <w:t>юридическое или физическое лицо (нерезидент)</w:t>
      </w:r>
      <w:r w:rsidR="00F3342D" w:rsidRPr="00110976">
        <w:rPr>
          <w:rFonts w:ascii="Arial" w:hAnsi="Arial" w:cs="Arial"/>
          <w:sz w:val="20"/>
          <w:szCs w:val="20"/>
        </w:rPr>
        <w:t xml:space="preserve">, </w:t>
      </w:r>
      <w:r w:rsidR="00AA68BE">
        <w:rPr>
          <w:rFonts w:ascii="Arial" w:hAnsi="Arial" w:cs="Arial"/>
          <w:sz w:val="20"/>
          <w:szCs w:val="20"/>
        </w:rPr>
        <w:t xml:space="preserve">являющееся </w:t>
      </w:r>
      <w:r w:rsidR="00A03043">
        <w:rPr>
          <w:rFonts w:ascii="Arial" w:hAnsi="Arial" w:cs="Arial"/>
          <w:sz w:val="20"/>
          <w:szCs w:val="20"/>
        </w:rPr>
        <w:t xml:space="preserve"> стороной Контракта</w:t>
      </w:r>
      <w:r w:rsidR="00F82EE5" w:rsidRPr="00110976">
        <w:rPr>
          <w:rFonts w:ascii="Arial" w:hAnsi="Arial" w:cs="Arial"/>
          <w:sz w:val="20"/>
          <w:szCs w:val="20"/>
        </w:rPr>
        <w:t xml:space="preserve">, </w:t>
      </w:r>
      <w:r w:rsidR="00F3342D" w:rsidRPr="00110976">
        <w:rPr>
          <w:rFonts w:ascii="Arial" w:hAnsi="Arial" w:cs="Arial"/>
          <w:sz w:val="20"/>
          <w:szCs w:val="20"/>
        </w:rPr>
        <w:t>перед которым Должник имеет о</w:t>
      </w:r>
      <w:r w:rsidR="00FF7C1B" w:rsidRPr="00110976">
        <w:rPr>
          <w:rFonts w:ascii="Arial" w:hAnsi="Arial" w:cs="Arial"/>
          <w:sz w:val="20"/>
          <w:szCs w:val="20"/>
        </w:rPr>
        <w:t xml:space="preserve">бязательство, для исполнения которого открывается банковский счет типа «С», либо </w:t>
      </w:r>
    </w:p>
    <w:p w14:paraId="470EB372" w14:textId="6871E7BA" w:rsidR="003356F4" w:rsidRDefault="003356F4" w:rsidP="009F67D2">
      <w:pPr>
        <w:spacing w:after="0"/>
        <w:jc w:val="both"/>
        <w:rPr>
          <w:rFonts w:ascii="Arial" w:hAnsi="Arial" w:cs="Arial"/>
          <w:sz w:val="20"/>
          <w:szCs w:val="20"/>
        </w:rPr>
      </w:pPr>
      <w:r>
        <w:rPr>
          <w:rFonts w:ascii="Arial" w:hAnsi="Arial" w:cs="Arial"/>
          <w:sz w:val="20"/>
          <w:szCs w:val="20"/>
        </w:rPr>
        <w:t xml:space="preserve">- </w:t>
      </w:r>
      <w:r w:rsidR="00FA6525" w:rsidRPr="00110976">
        <w:rPr>
          <w:rFonts w:ascii="Arial" w:hAnsi="Arial" w:cs="Arial"/>
          <w:sz w:val="20"/>
          <w:szCs w:val="20"/>
        </w:rPr>
        <w:t xml:space="preserve">иностранное </w:t>
      </w:r>
      <w:r w:rsidR="00FF7C1B" w:rsidRPr="00110976">
        <w:rPr>
          <w:rFonts w:ascii="Arial" w:hAnsi="Arial" w:cs="Arial"/>
          <w:sz w:val="20"/>
          <w:szCs w:val="20"/>
        </w:rPr>
        <w:t>юридическое или физическое лицо (</w:t>
      </w:r>
      <w:r w:rsidR="00FA6525" w:rsidRPr="00110976">
        <w:rPr>
          <w:rFonts w:ascii="Arial" w:hAnsi="Arial" w:cs="Arial"/>
          <w:sz w:val="20"/>
          <w:szCs w:val="20"/>
        </w:rPr>
        <w:t>не</w:t>
      </w:r>
      <w:r w:rsidR="00FF7C1B" w:rsidRPr="00110976">
        <w:rPr>
          <w:rFonts w:ascii="Arial" w:hAnsi="Arial" w:cs="Arial"/>
          <w:sz w:val="20"/>
          <w:szCs w:val="20"/>
        </w:rPr>
        <w:t>резидент)</w:t>
      </w:r>
      <w:r w:rsidR="008B5F0A">
        <w:rPr>
          <w:rFonts w:ascii="Arial" w:hAnsi="Arial" w:cs="Arial"/>
          <w:sz w:val="20"/>
          <w:szCs w:val="20"/>
        </w:rPr>
        <w:t xml:space="preserve"> или российское юридическое или физическое лицо (резидент)</w:t>
      </w:r>
      <w:r w:rsidR="00FF7C1B" w:rsidRPr="00110976">
        <w:rPr>
          <w:rFonts w:ascii="Arial" w:hAnsi="Arial" w:cs="Arial"/>
          <w:sz w:val="20"/>
          <w:szCs w:val="20"/>
        </w:rPr>
        <w:t xml:space="preserve">, которому право требования по такому обязательству </w:t>
      </w:r>
      <w:r w:rsidR="009C7A05" w:rsidRPr="00110976">
        <w:rPr>
          <w:rFonts w:ascii="Arial" w:hAnsi="Arial" w:cs="Arial"/>
          <w:sz w:val="20"/>
          <w:szCs w:val="20"/>
        </w:rPr>
        <w:t xml:space="preserve">было уступлено после 1 марта 2022 г. (или после иной даты, определенной Советом директоров </w:t>
      </w:r>
      <w:r w:rsidR="00FF7C1B" w:rsidRPr="00110976">
        <w:rPr>
          <w:rFonts w:ascii="Arial" w:hAnsi="Arial" w:cs="Arial"/>
          <w:sz w:val="20"/>
          <w:szCs w:val="20"/>
        </w:rPr>
        <w:t xml:space="preserve">Банка России </w:t>
      </w:r>
      <w:r w:rsidR="009C7A05" w:rsidRPr="00110976">
        <w:rPr>
          <w:rFonts w:ascii="Arial" w:hAnsi="Arial" w:cs="Arial"/>
          <w:sz w:val="20"/>
          <w:szCs w:val="20"/>
        </w:rPr>
        <w:t>в отношении некоторых категорий лиц)</w:t>
      </w:r>
      <w:r w:rsidR="006A27DE">
        <w:rPr>
          <w:rFonts w:ascii="Arial" w:hAnsi="Arial" w:cs="Arial"/>
          <w:sz w:val="20"/>
          <w:szCs w:val="20"/>
        </w:rPr>
        <w:t xml:space="preserve"> вышеуказанными иностранными кредиторами</w:t>
      </w:r>
      <w:r>
        <w:rPr>
          <w:rFonts w:ascii="Arial" w:hAnsi="Arial" w:cs="Arial"/>
          <w:sz w:val="20"/>
          <w:szCs w:val="20"/>
        </w:rPr>
        <w:t>, либо</w:t>
      </w:r>
    </w:p>
    <w:p w14:paraId="14074721" w14:textId="3E199E6F" w:rsidR="00A92961" w:rsidRPr="00110976" w:rsidRDefault="003356F4" w:rsidP="009F67D2">
      <w:pPr>
        <w:spacing w:after="0"/>
        <w:jc w:val="both"/>
        <w:rPr>
          <w:rFonts w:ascii="Arial" w:hAnsi="Arial" w:cs="Arial"/>
          <w:sz w:val="20"/>
          <w:szCs w:val="20"/>
        </w:rPr>
      </w:pPr>
      <w:r>
        <w:rPr>
          <w:rFonts w:ascii="Arial" w:hAnsi="Arial" w:cs="Arial"/>
          <w:sz w:val="20"/>
          <w:szCs w:val="20"/>
        </w:rPr>
        <w:t>-</w:t>
      </w:r>
      <w:r w:rsidR="00C61E94">
        <w:rPr>
          <w:rFonts w:ascii="Arial" w:hAnsi="Arial" w:cs="Arial"/>
          <w:sz w:val="20"/>
          <w:szCs w:val="20"/>
        </w:rPr>
        <w:t xml:space="preserve"> ин</w:t>
      </w:r>
      <w:r>
        <w:rPr>
          <w:rFonts w:ascii="Arial" w:hAnsi="Arial" w:cs="Arial"/>
          <w:sz w:val="20"/>
          <w:szCs w:val="20"/>
        </w:rPr>
        <w:t>ое лицо, которое является кредитором</w:t>
      </w:r>
      <w:r w:rsidR="00C61E94">
        <w:rPr>
          <w:rFonts w:ascii="Arial" w:hAnsi="Arial" w:cs="Arial"/>
          <w:sz w:val="20"/>
          <w:szCs w:val="20"/>
        </w:rPr>
        <w:t>, н</w:t>
      </w:r>
      <w:r w:rsidR="008B5F0A" w:rsidRPr="008B5F0A">
        <w:rPr>
          <w:rFonts w:ascii="Arial" w:hAnsi="Arial" w:cs="Arial"/>
          <w:sz w:val="20"/>
          <w:szCs w:val="20"/>
        </w:rPr>
        <w:t xml:space="preserve">а </w:t>
      </w:r>
      <w:r w:rsidR="00C61E94">
        <w:rPr>
          <w:rFonts w:ascii="Arial" w:hAnsi="Arial" w:cs="Arial"/>
          <w:sz w:val="20"/>
          <w:szCs w:val="20"/>
        </w:rPr>
        <w:t>обязательства Должника перед которым</w:t>
      </w:r>
      <w:r w:rsidR="008B5F0A" w:rsidRPr="008B5F0A">
        <w:rPr>
          <w:rFonts w:ascii="Arial" w:hAnsi="Arial" w:cs="Arial"/>
          <w:sz w:val="20"/>
          <w:szCs w:val="20"/>
        </w:rPr>
        <w:t xml:space="preserve"> распространяется порядок исполнения обязательств, предусмотренный Указом N 95</w:t>
      </w:r>
      <w:r w:rsidR="009C7A05" w:rsidRPr="00110976">
        <w:rPr>
          <w:rFonts w:ascii="Arial" w:hAnsi="Arial" w:cs="Arial"/>
          <w:sz w:val="20"/>
          <w:szCs w:val="20"/>
        </w:rPr>
        <w:t>.</w:t>
      </w:r>
    </w:p>
    <w:p w14:paraId="4107F478" w14:textId="77777777" w:rsidR="00A92961" w:rsidRPr="00110976" w:rsidRDefault="00A92961" w:rsidP="009F67D2">
      <w:pPr>
        <w:spacing w:after="0"/>
        <w:jc w:val="both"/>
        <w:rPr>
          <w:rFonts w:ascii="Arial" w:hAnsi="Arial" w:cs="Arial"/>
          <w:sz w:val="20"/>
          <w:szCs w:val="20"/>
        </w:rPr>
      </w:pPr>
    </w:p>
    <w:p w14:paraId="4C5E0177" w14:textId="41D3CCCB" w:rsidR="00E83965" w:rsidRPr="00110976" w:rsidRDefault="00E83965" w:rsidP="009F67D2">
      <w:pPr>
        <w:spacing w:after="0"/>
        <w:jc w:val="both"/>
        <w:rPr>
          <w:rFonts w:ascii="Arial" w:hAnsi="Arial" w:cs="Arial"/>
          <w:b/>
          <w:sz w:val="20"/>
          <w:szCs w:val="20"/>
        </w:rPr>
      </w:pPr>
      <w:r w:rsidRPr="00110976">
        <w:rPr>
          <w:rFonts w:ascii="Arial" w:eastAsiaTheme="minorEastAsia" w:hAnsi="Arial" w:cs="Arial"/>
          <w:b/>
          <w:sz w:val="20"/>
          <w:szCs w:val="20"/>
          <w:lang w:eastAsia="ru-RU"/>
        </w:rPr>
        <w:t xml:space="preserve">Правила КБО - </w:t>
      </w:r>
      <w:r w:rsidRPr="00110976">
        <w:rPr>
          <w:rFonts w:ascii="Arial" w:eastAsiaTheme="minorEastAsia" w:hAnsi="Arial" w:cs="Arial"/>
          <w:sz w:val="20"/>
          <w:szCs w:val="20"/>
          <w:lang w:eastAsia="ru-RU"/>
        </w:rPr>
        <w:t>«Правила комплексного банковского обслуживания физических лиц в ББР Банке (АО)».</w:t>
      </w:r>
    </w:p>
    <w:p w14:paraId="6AF9CA8D" w14:textId="77777777" w:rsidR="00E83965" w:rsidRPr="00110976" w:rsidRDefault="00E83965" w:rsidP="009F67D2">
      <w:pPr>
        <w:spacing w:after="0"/>
        <w:jc w:val="both"/>
        <w:rPr>
          <w:rFonts w:ascii="Arial" w:hAnsi="Arial" w:cs="Arial"/>
          <w:b/>
          <w:sz w:val="20"/>
          <w:szCs w:val="20"/>
        </w:rPr>
      </w:pPr>
    </w:p>
    <w:p w14:paraId="5F929D32" w14:textId="617BF1D8" w:rsidR="00FD6CED" w:rsidRPr="00110976" w:rsidRDefault="00FD6CED" w:rsidP="009F67D2">
      <w:pPr>
        <w:spacing w:after="0"/>
        <w:jc w:val="both"/>
        <w:rPr>
          <w:rFonts w:ascii="Arial" w:hAnsi="Arial" w:cs="Arial"/>
          <w:sz w:val="20"/>
          <w:szCs w:val="20"/>
        </w:rPr>
      </w:pPr>
      <w:r w:rsidRPr="00110976">
        <w:rPr>
          <w:rFonts w:ascii="Arial" w:hAnsi="Arial" w:cs="Arial"/>
          <w:b/>
          <w:sz w:val="20"/>
          <w:szCs w:val="20"/>
        </w:rPr>
        <w:t xml:space="preserve">Правила РКО </w:t>
      </w:r>
      <w:r w:rsidRPr="00110976">
        <w:rPr>
          <w:rFonts w:ascii="Arial" w:hAnsi="Arial" w:cs="Arial"/>
          <w:sz w:val="20"/>
          <w:szCs w:val="20"/>
        </w:rPr>
        <w:t>-  утвержденные Банком «Правила расчетно-кассового обслуживания в ББР Банке (АО)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00321E41" w:rsidRPr="00110976">
        <w:rPr>
          <w:rFonts w:ascii="Arial" w:hAnsi="Arial" w:cs="Arial"/>
          <w:sz w:val="20"/>
          <w:szCs w:val="20"/>
        </w:rPr>
        <w:t>.</w:t>
      </w:r>
    </w:p>
    <w:p w14:paraId="388AE938" w14:textId="1A55C39D" w:rsidR="00321E41" w:rsidRPr="00110976" w:rsidRDefault="00321E41" w:rsidP="009F67D2">
      <w:pPr>
        <w:spacing w:after="0"/>
        <w:jc w:val="both"/>
        <w:rPr>
          <w:rFonts w:ascii="Arial" w:hAnsi="Arial" w:cs="Arial"/>
          <w:sz w:val="20"/>
          <w:szCs w:val="20"/>
        </w:rPr>
      </w:pPr>
    </w:p>
    <w:p w14:paraId="08E4B441" w14:textId="5CD31192" w:rsidR="00AB1FBD" w:rsidRPr="00110976" w:rsidRDefault="00AB1FBD" w:rsidP="00321E41">
      <w:pPr>
        <w:jc w:val="both"/>
        <w:rPr>
          <w:rFonts w:ascii="Arial" w:hAnsi="Arial" w:cs="Arial"/>
          <w:sz w:val="20"/>
          <w:szCs w:val="20"/>
        </w:rPr>
      </w:pPr>
      <w:r w:rsidRPr="00110976">
        <w:rPr>
          <w:rFonts w:ascii="Arial" w:hAnsi="Arial" w:cs="Arial"/>
          <w:b/>
          <w:sz w:val="20"/>
          <w:szCs w:val="20"/>
        </w:rPr>
        <w:t xml:space="preserve">Правила </w:t>
      </w:r>
      <w:r w:rsidRPr="00110976">
        <w:rPr>
          <w:rFonts w:ascii="Arial" w:hAnsi="Arial" w:cs="Arial"/>
          <w:sz w:val="20"/>
          <w:szCs w:val="20"/>
        </w:rPr>
        <w:t>– Правила РКО и/или Правила КБО, в зависимости от того, какой из этих документов должен применяться к правоотношениям Клиента и Банка.</w:t>
      </w:r>
    </w:p>
    <w:p w14:paraId="1E41E271" w14:textId="4637E34A" w:rsidR="00321E41" w:rsidRPr="00110976" w:rsidRDefault="00321E41" w:rsidP="00321E41">
      <w:pPr>
        <w:jc w:val="both"/>
        <w:rPr>
          <w:rFonts w:ascii="Arial" w:hAnsi="Arial" w:cs="Arial"/>
          <w:sz w:val="20"/>
          <w:szCs w:val="20"/>
        </w:rPr>
      </w:pPr>
      <w:r w:rsidRPr="00110976">
        <w:rPr>
          <w:rFonts w:ascii="Arial" w:hAnsi="Arial" w:cs="Arial"/>
          <w:b/>
          <w:sz w:val="20"/>
          <w:szCs w:val="20"/>
        </w:rPr>
        <w:t xml:space="preserve">Сайт Банка </w:t>
      </w:r>
      <w:r w:rsidRPr="00110976">
        <w:rPr>
          <w:rFonts w:ascii="Arial" w:hAnsi="Arial" w:cs="Arial"/>
          <w:sz w:val="20"/>
          <w:szCs w:val="20"/>
        </w:rPr>
        <w:t xml:space="preserve">-  официальный сайт Банка в информационно-телекоммуникационной сети Интернет по адресу: </w:t>
      </w:r>
      <w:hyperlink r:id="rId8" w:history="1">
        <w:r w:rsidR="001B0461" w:rsidRPr="00110976">
          <w:rPr>
            <w:rStyle w:val="af3"/>
            <w:rFonts w:ascii="Arial" w:hAnsi="Arial" w:cs="Arial"/>
            <w:sz w:val="20"/>
            <w:szCs w:val="20"/>
          </w:rPr>
          <w:t>http</w:t>
        </w:r>
        <w:r w:rsidR="001B0461" w:rsidRPr="00110976">
          <w:rPr>
            <w:rStyle w:val="af3"/>
            <w:rFonts w:ascii="Arial" w:hAnsi="Arial" w:cs="Arial"/>
            <w:sz w:val="20"/>
            <w:szCs w:val="20"/>
            <w:lang w:val="en-US"/>
          </w:rPr>
          <w:t>s</w:t>
        </w:r>
        <w:r w:rsidR="001B0461" w:rsidRPr="00110976">
          <w:rPr>
            <w:rStyle w:val="af3"/>
            <w:rFonts w:ascii="Arial" w:hAnsi="Arial" w:cs="Arial"/>
            <w:sz w:val="20"/>
            <w:szCs w:val="20"/>
          </w:rPr>
          <w:t>://</w:t>
        </w:r>
        <w:r w:rsidR="001B0461" w:rsidRPr="00110976">
          <w:rPr>
            <w:rStyle w:val="af3"/>
            <w:rFonts w:ascii="Arial" w:hAnsi="Arial" w:cs="Arial"/>
            <w:sz w:val="20"/>
            <w:szCs w:val="20"/>
            <w:lang w:val="en-US"/>
          </w:rPr>
          <w:t>www</w:t>
        </w:r>
        <w:r w:rsidR="001B0461" w:rsidRPr="00110976">
          <w:rPr>
            <w:rStyle w:val="af3"/>
            <w:rFonts w:ascii="Arial" w:hAnsi="Arial" w:cs="Arial"/>
            <w:sz w:val="20"/>
            <w:szCs w:val="20"/>
          </w:rPr>
          <w:t>.bbr.ru</w:t>
        </w:r>
      </w:hyperlink>
      <w:r w:rsidRPr="00110976">
        <w:rPr>
          <w:rFonts w:ascii="Arial" w:hAnsi="Arial" w:cs="Arial"/>
          <w:sz w:val="20"/>
          <w:szCs w:val="20"/>
        </w:rPr>
        <w:t>.</w:t>
      </w:r>
    </w:p>
    <w:p w14:paraId="60628CC6" w14:textId="7B0185BC" w:rsidR="00AD6C6C" w:rsidRPr="00110976" w:rsidRDefault="00AD6C6C" w:rsidP="00AD6C6C">
      <w:pPr>
        <w:jc w:val="both"/>
        <w:rPr>
          <w:rFonts w:ascii="Arial" w:hAnsi="Arial" w:cs="Arial"/>
          <w:sz w:val="20"/>
          <w:szCs w:val="20"/>
        </w:rPr>
      </w:pPr>
      <w:r w:rsidRPr="00110976">
        <w:rPr>
          <w:rFonts w:ascii="Arial" w:hAnsi="Arial" w:cs="Arial"/>
          <w:b/>
          <w:sz w:val="20"/>
          <w:szCs w:val="20"/>
        </w:rPr>
        <w:t>Стороны</w:t>
      </w:r>
      <w:r w:rsidRPr="00110976">
        <w:rPr>
          <w:rFonts w:ascii="Arial" w:hAnsi="Arial" w:cs="Arial"/>
          <w:sz w:val="20"/>
          <w:szCs w:val="20"/>
        </w:rPr>
        <w:t xml:space="preserve"> – Банк и Клиент с момента заключения Договора </w:t>
      </w:r>
      <w:r w:rsidR="008E0F9C" w:rsidRPr="00110976">
        <w:rPr>
          <w:rFonts w:ascii="Arial" w:hAnsi="Arial" w:cs="Arial"/>
          <w:sz w:val="20"/>
          <w:szCs w:val="20"/>
        </w:rPr>
        <w:t>банковского счета типа «С».</w:t>
      </w:r>
    </w:p>
    <w:p w14:paraId="47AFD4A8" w14:textId="77777777" w:rsidR="0018398B" w:rsidRPr="00110976" w:rsidRDefault="00AD6C6C" w:rsidP="0018398B">
      <w:pPr>
        <w:jc w:val="both"/>
        <w:rPr>
          <w:rFonts w:ascii="Arial" w:hAnsi="Arial" w:cs="Arial"/>
          <w:sz w:val="20"/>
          <w:szCs w:val="20"/>
        </w:rPr>
      </w:pPr>
      <w:r w:rsidRPr="00110976">
        <w:rPr>
          <w:rFonts w:ascii="Arial" w:hAnsi="Arial" w:cs="Arial"/>
          <w:b/>
          <w:sz w:val="20"/>
          <w:szCs w:val="20"/>
        </w:rPr>
        <w:t xml:space="preserve">Счет </w:t>
      </w:r>
      <w:r w:rsidR="007E1B98" w:rsidRPr="00110976">
        <w:rPr>
          <w:rFonts w:ascii="Arial" w:hAnsi="Arial" w:cs="Arial"/>
          <w:b/>
          <w:sz w:val="20"/>
          <w:szCs w:val="20"/>
        </w:rPr>
        <w:t xml:space="preserve">типа «С» (Счет) </w:t>
      </w:r>
      <w:r w:rsidRPr="00110976">
        <w:rPr>
          <w:rFonts w:ascii="Arial" w:hAnsi="Arial" w:cs="Arial"/>
          <w:sz w:val="20"/>
          <w:szCs w:val="20"/>
        </w:rPr>
        <w:t xml:space="preserve">– </w:t>
      </w:r>
      <w:bookmarkStart w:id="2" w:name="sub_23"/>
      <w:r w:rsidR="008E0F9C" w:rsidRPr="00110976">
        <w:rPr>
          <w:rFonts w:ascii="Arial" w:hAnsi="Arial" w:cs="Arial"/>
          <w:sz w:val="20"/>
          <w:szCs w:val="20"/>
        </w:rPr>
        <w:t xml:space="preserve">банковский счет типа «С» </w:t>
      </w:r>
      <w:bookmarkStart w:id="3" w:name="sub_26"/>
      <w:bookmarkEnd w:id="2"/>
      <w:r w:rsidRPr="00110976">
        <w:rPr>
          <w:rFonts w:ascii="Arial" w:hAnsi="Arial" w:cs="Arial"/>
          <w:sz w:val="20"/>
          <w:szCs w:val="20"/>
        </w:rPr>
        <w:t>в рублях РФ,</w:t>
      </w:r>
      <w:bookmarkStart w:id="4" w:name="sub_27"/>
      <w:bookmarkEnd w:id="3"/>
      <w:r w:rsidRPr="00110976">
        <w:rPr>
          <w:rFonts w:ascii="Arial" w:hAnsi="Arial" w:cs="Arial"/>
          <w:sz w:val="20"/>
          <w:szCs w:val="20"/>
        </w:rPr>
        <w:t xml:space="preserve"> откры</w:t>
      </w:r>
      <w:r w:rsidR="008E0F9C" w:rsidRPr="00110976">
        <w:rPr>
          <w:rFonts w:ascii="Arial" w:hAnsi="Arial" w:cs="Arial"/>
          <w:sz w:val="20"/>
          <w:szCs w:val="20"/>
        </w:rPr>
        <w:t>ваемый Банком на имя Клиента в соответствии с Указом № 95, иными нормативными правовыми актами РФ, настоящими Условиями.</w:t>
      </w:r>
      <w:bookmarkEnd w:id="4"/>
    </w:p>
    <w:p w14:paraId="2E3F1F9A" w14:textId="660282D8" w:rsidR="0018398B" w:rsidRPr="00110976" w:rsidRDefault="0018398B" w:rsidP="00F54752">
      <w:pPr>
        <w:spacing w:after="0"/>
        <w:jc w:val="both"/>
        <w:rPr>
          <w:rFonts w:ascii="Arial" w:hAnsi="Arial" w:cs="Arial"/>
          <w:sz w:val="20"/>
          <w:szCs w:val="20"/>
        </w:rPr>
      </w:pPr>
      <w:r w:rsidRPr="00110976">
        <w:rPr>
          <w:rFonts w:ascii="Arial" w:hAnsi="Arial" w:cs="Arial"/>
          <w:b/>
          <w:sz w:val="20"/>
          <w:szCs w:val="20"/>
        </w:rPr>
        <w:t>Тарифы</w:t>
      </w:r>
      <w:r w:rsidRPr="00110976">
        <w:rPr>
          <w:rFonts w:ascii="Arial" w:hAnsi="Arial" w:cs="Arial"/>
          <w:sz w:val="20"/>
          <w:szCs w:val="20"/>
        </w:rPr>
        <w:t xml:space="preserve"> – документы, утвержденные/</w:t>
      </w:r>
      <w:r w:rsidR="00624A7A">
        <w:rPr>
          <w:rFonts w:ascii="Arial" w:hAnsi="Arial" w:cs="Arial"/>
          <w:sz w:val="20"/>
          <w:szCs w:val="20"/>
        </w:rPr>
        <w:t xml:space="preserve"> </w:t>
      </w:r>
      <w:r w:rsidRPr="00110976">
        <w:rPr>
          <w:rFonts w:ascii="Arial" w:hAnsi="Arial" w:cs="Arial"/>
          <w:sz w:val="20"/>
          <w:szCs w:val="20"/>
        </w:rPr>
        <w:t xml:space="preserve">составленные в установленном в Банке порядке и содержащие информацию о размере платы (комиссионного вознаграждения) Банка за предоставление Клиентам услуг в рамках Договора счета типа «С», иных договоров, и условиях ее взимания. </w:t>
      </w:r>
    </w:p>
    <w:p w14:paraId="46AC1835" w14:textId="47947068" w:rsidR="0018398B" w:rsidRPr="00110976" w:rsidRDefault="0018398B" w:rsidP="00F54752">
      <w:pPr>
        <w:spacing w:after="0" w:line="240" w:lineRule="auto"/>
        <w:ind w:firstLine="561"/>
        <w:jc w:val="both"/>
        <w:rPr>
          <w:rFonts w:ascii="Arial" w:hAnsi="Arial" w:cs="Arial"/>
          <w:sz w:val="20"/>
          <w:szCs w:val="20"/>
        </w:rPr>
      </w:pPr>
      <w:r w:rsidRPr="00110976">
        <w:rPr>
          <w:rFonts w:ascii="Arial" w:hAnsi="Arial" w:cs="Arial"/>
          <w:sz w:val="20"/>
          <w:szCs w:val="20"/>
        </w:rPr>
        <w:t xml:space="preserve">В случаях, предусмотренных Правилами и Договором, в Тарифах также могут содержаться иные условия оказания Банком услуг (процентные ставки, перечни валют, в которых проводятся операции, и т.д.). </w:t>
      </w:r>
    </w:p>
    <w:p w14:paraId="04864A29" w14:textId="4FD51637" w:rsidR="00BD6266" w:rsidRPr="00110976" w:rsidRDefault="0018398B" w:rsidP="00F54752">
      <w:pPr>
        <w:spacing w:after="0" w:line="240" w:lineRule="auto"/>
        <w:ind w:firstLine="561"/>
        <w:jc w:val="both"/>
        <w:rPr>
          <w:rFonts w:ascii="Arial" w:hAnsi="Arial" w:cs="Arial"/>
          <w:sz w:val="20"/>
          <w:szCs w:val="20"/>
        </w:rPr>
      </w:pPr>
      <w:r w:rsidRPr="00110976">
        <w:rPr>
          <w:rFonts w:ascii="Arial" w:hAnsi="Arial" w:cs="Arial"/>
          <w:sz w:val="20"/>
          <w:szCs w:val="20"/>
        </w:rPr>
        <w:t>Утвержденные Банком Тарифы публикуются в соответствии с положениями Правил.</w:t>
      </w:r>
    </w:p>
    <w:p w14:paraId="51087FD3" w14:textId="025147B7" w:rsidR="0018398B" w:rsidRPr="00110976" w:rsidRDefault="0018398B" w:rsidP="00F54752">
      <w:pPr>
        <w:spacing w:after="0" w:line="240" w:lineRule="auto"/>
        <w:ind w:firstLine="561"/>
        <w:jc w:val="both"/>
        <w:rPr>
          <w:rFonts w:ascii="Arial" w:hAnsi="Arial" w:cs="Arial"/>
          <w:b/>
          <w:sz w:val="20"/>
          <w:szCs w:val="20"/>
        </w:rPr>
      </w:pPr>
    </w:p>
    <w:p w14:paraId="01BFD121" w14:textId="77777777" w:rsidR="00C77814" w:rsidRPr="00110976" w:rsidRDefault="00C77814" w:rsidP="00C77814">
      <w:pPr>
        <w:spacing w:after="0"/>
        <w:jc w:val="both"/>
        <w:rPr>
          <w:rFonts w:ascii="Arial" w:hAnsi="Arial" w:cs="Arial"/>
          <w:sz w:val="20"/>
          <w:szCs w:val="20"/>
        </w:rPr>
      </w:pPr>
      <w:r w:rsidRPr="00110976">
        <w:rPr>
          <w:rFonts w:ascii="Arial" w:hAnsi="Arial" w:cs="Arial"/>
          <w:b/>
          <w:sz w:val="20"/>
          <w:szCs w:val="20"/>
        </w:rPr>
        <w:t xml:space="preserve">Указ № 95 - </w:t>
      </w:r>
      <w:r w:rsidRPr="00110976">
        <w:rPr>
          <w:rFonts w:ascii="Arial" w:hAnsi="Arial" w:cs="Arial"/>
          <w:sz w:val="20"/>
          <w:szCs w:val="20"/>
        </w:rPr>
        <w:t xml:space="preserve"> Указ Президента РФ от 05 марта 2022 года № 95 «О временном порядке исполнения обязательств перед некоторыми иностранными кредиторами».</w:t>
      </w:r>
    </w:p>
    <w:p w14:paraId="36C68F2B" w14:textId="77777777" w:rsidR="00C77814" w:rsidRPr="00110976" w:rsidRDefault="00C77814" w:rsidP="00C77814">
      <w:pPr>
        <w:spacing w:after="0"/>
        <w:jc w:val="both"/>
        <w:rPr>
          <w:rFonts w:ascii="Arial" w:eastAsiaTheme="minorEastAsia" w:hAnsi="Arial" w:cs="Arial"/>
          <w:b/>
          <w:sz w:val="20"/>
          <w:szCs w:val="20"/>
          <w:lang w:eastAsia="ru-RU"/>
        </w:rPr>
      </w:pPr>
    </w:p>
    <w:p w14:paraId="0338EFAE" w14:textId="4F899138" w:rsidR="00C77814" w:rsidRPr="00110976" w:rsidRDefault="00C77814" w:rsidP="00C77814">
      <w:pPr>
        <w:spacing w:after="0" w:line="240" w:lineRule="auto"/>
        <w:jc w:val="both"/>
        <w:rPr>
          <w:rFonts w:ascii="Arial" w:hAnsi="Arial" w:cs="Arial"/>
          <w:sz w:val="20"/>
          <w:szCs w:val="20"/>
        </w:rPr>
      </w:pPr>
      <w:r w:rsidRPr="00110976">
        <w:rPr>
          <w:rFonts w:ascii="Arial" w:hAnsi="Arial" w:cs="Arial"/>
          <w:b/>
          <w:sz w:val="20"/>
          <w:szCs w:val="20"/>
        </w:rPr>
        <w:t xml:space="preserve">Условия – </w:t>
      </w:r>
      <w:r w:rsidRPr="00110976">
        <w:rPr>
          <w:rFonts w:ascii="Arial" w:hAnsi="Arial" w:cs="Arial"/>
          <w:sz w:val="20"/>
          <w:szCs w:val="20"/>
        </w:rPr>
        <w:t>настоящие «Условия открытия и совершения операций по банковским счетам типа «С».</w:t>
      </w:r>
    </w:p>
    <w:p w14:paraId="624F8FAD" w14:textId="77777777" w:rsidR="00C77814" w:rsidRPr="00110976" w:rsidRDefault="00C77814" w:rsidP="00F54752">
      <w:pPr>
        <w:spacing w:after="0" w:line="240" w:lineRule="auto"/>
        <w:ind w:firstLine="561"/>
        <w:jc w:val="both"/>
        <w:rPr>
          <w:rFonts w:ascii="Arial" w:hAnsi="Arial" w:cs="Arial"/>
          <w:b/>
          <w:sz w:val="20"/>
          <w:szCs w:val="20"/>
        </w:rPr>
      </w:pPr>
    </w:p>
    <w:p w14:paraId="3FAC680C" w14:textId="77777777" w:rsidR="0018398B" w:rsidRPr="00110976" w:rsidRDefault="0018398B" w:rsidP="00705AFF">
      <w:pPr>
        <w:spacing w:after="0"/>
        <w:jc w:val="center"/>
        <w:rPr>
          <w:rFonts w:ascii="Arial" w:hAnsi="Arial" w:cs="Arial"/>
          <w:b/>
          <w:sz w:val="20"/>
          <w:szCs w:val="20"/>
        </w:rPr>
      </w:pPr>
    </w:p>
    <w:p w14:paraId="7A405C6A" w14:textId="25F4E971" w:rsidR="001839DA" w:rsidRPr="00110976" w:rsidRDefault="00705AFF" w:rsidP="00133B2B">
      <w:pPr>
        <w:pStyle w:val="1"/>
        <w:spacing w:before="0"/>
        <w:jc w:val="center"/>
        <w:rPr>
          <w:rFonts w:ascii="Arial" w:hAnsi="Arial" w:cs="Arial"/>
          <w:b/>
          <w:color w:val="auto"/>
          <w:sz w:val="20"/>
          <w:szCs w:val="20"/>
        </w:rPr>
      </w:pPr>
      <w:bookmarkStart w:id="5" w:name="_Toc101360215"/>
      <w:r w:rsidRPr="00110976">
        <w:rPr>
          <w:rFonts w:ascii="Arial" w:hAnsi="Arial" w:cs="Arial"/>
          <w:b/>
          <w:color w:val="auto"/>
          <w:sz w:val="20"/>
          <w:szCs w:val="20"/>
        </w:rPr>
        <w:t>Раздел 2</w:t>
      </w:r>
      <w:r w:rsidR="00717036" w:rsidRPr="00110976">
        <w:rPr>
          <w:rFonts w:ascii="Arial" w:hAnsi="Arial" w:cs="Arial"/>
          <w:b/>
          <w:color w:val="auto"/>
          <w:sz w:val="20"/>
          <w:szCs w:val="20"/>
        </w:rPr>
        <w:t xml:space="preserve">. </w:t>
      </w:r>
      <w:r w:rsidR="0099117D" w:rsidRPr="00110976">
        <w:rPr>
          <w:rFonts w:ascii="Arial" w:hAnsi="Arial" w:cs="Arial"/>
          <w:b/>
          <w:color w:val="auto"/>
          <w:sz w:val="20"/>
          <w:szCs w:val="20"/>
        </w:rPr>
        <w:t xml:space="preserve">ПРЕДМЕТ РЕГУЛИРОВАНИЯ </w:t>
      </w:r>
      <w:r w:rsidR="001839DA" w:rsidRPr="00110976">
        <w:rPr>
          <w:rFonts w:ascii="Arial" w:hAnsi="Arial" w:cs="Arial"/>
          <w:b/>
          <w:color w:val="auto"/>
          <w:sz w:val="20"/>
          <w:szCs w:val="20"/>
        </w:rPr>
        <w:t>УСЛОВИЙ.</w:t>
      </w:r>
      <w:bookmarkEnd w:id="5"/>
    </w:p>
    <w:p w14:paraId="55FF3FD3" w14:textId="25B27D3E" w:rsidR="001839DA" w:rsidRPr="00110976" w:rsidRDefault="001839DA" w:rsidP="00133B2B">
      <w:pPr>
        <w:pStyle w:val="1"/>
        <w:spacing w:before="0"/>
        <w:jc w:val="center"/>
        <w:rPr>
          <w:rFonts w:ascii="Arial" w:hAnsi="Arial" w:cs="Arial"/>
          <w:b/>
          <w:color w:val="auto"/>
          <w:sz w:val="20"/>
          <w:szCs w:val="20"/>
        </w:rPr>
      </w:pPr>
      <w:bookmarkStart w:id="6" w:name="_Toc101360216"/>
      <w:r w:rsidRPr="00110976">
        <w:rPr>
          <w:rFonts w:ascii="Arial" w:hAnsi="Arial" w:cs="Arial"/>
          <w:b/>
          <w:color w:val="auto"/>
          <w:sz w:val="20"/>
          <w:szCs w:val="20"/>
        </w:rPr>
        <w:t>ДОКУМЕНТЫ, РЕ</w:t>
      </w:r>
      <w:r w:rsidR="0099117D" w:rsidRPr="00110976">
        <w:rPr>
          <w:rFonts w:ascii="Arial" w:hAnsi="Arial" w:cs="Arial"/>
          <w:b/>
          <w:color w:val="auto"/>
          <w:sz w:val="20"/>
          <w:szCs w:val="20"/>
        </w:rPr>
        <w:t xml:space="preserve">ГЛАМЕНТИРУЮЩИЕ </w:t>
      </w:r>
      <w:r w:rsidRPr="00110976">
        <w:rPr>
          <w:rFonts w:ascii="Arial" w:hAnsi="Arial" w:cs="Arial"/>
          <w:b/>
          <w:color w:val="auto"/>
          <w:sz w:val="20"/>
          <w:szCs w:val="20"/>
        </w:rPr>
        <w:t>ОПЕРАЦИИ ПО БАНКОВСКИМ СЧЕТАМ ТИПА «С»</w:t>
      </w:r>
      <w:r w:rsidR="005947A4" w:rsidRPr="00110976">
        <w:rPr>
          <w:rFonts w:ascii="Arial" w:hAnsi="Arial" w:cs="Arial"/>
          <w:b/>
          <w:color w:val="auto"/>
          <w:sz w:val="20"/>
          <w:szCs w:val="20"/>
        </w:rPr>
        <w:t>. ПРИМЕНИМОЕ ПРАВО</w:t>
      </w:r>
      <w:bookmarkEnd w:id="6"/>
    </w:p>
    <w:p w14:paraId="0ED88BB9" w14:textId="34C56F4A" w:rsidR="00BB274F" w:rsidRPr="00110976" w:rsidRDefault="00BB274F" w:rsidP="00B57F03">
      <w:pPr>
        <w:pStyle w:val="1"/>
        <w:jc w:val="center"/>
        <w:rPr>
          <w:rFonts w:ascii="Arial" w:hAnsi="Arial" w:cs="Arial"/>
          <w:color w:val="auto"/>
          <w:spacing w:val="-1"/>
          <w:sz w:val="20"/>
          <w:szCs w:val="20"/>
        </w:rPr>
      </w:pPr>
    </w:p>
    <w:p w14:paraId="39632AA2" w14:textId="77777777" w:rsidR="00841DDD" w:rsidRPr="00110976" w:rsidRDefault="00BB68D2" w:rsidP="00841DDD">
      <w:pPr>
        <w:spacing w:after="0"/>
        <w:ind w:firstLine="708"/>
        <w:jc w:val="both"/>
        <w:rPr>
          <w:rFonts w:ascii="Arial" w:hAnsi="Arial" w:cs="Arial"/>
          <w:spacing w:val="-1"/>
          <w:sz w:val="20"/>
          <w:szCs w:val="20"/>
        </w:rPr>
      </w:pPr>
      <w:r w:rsidRPr="00110976">
        <w:rPr>
          <w:rFonts w:ascii="Arial" w:hAnsi="Arial" w:cs="Arial"/>
          <w:spacing w:val="-1"/>
          <w:sz w:val="20"/>
          <w:szCs w:val="20"/>
        </w:rPr>
        <w:t>2.</w:t>
      </w:r>
      <w:r w:rsidR="00BB274F" w:rsidRPr="00110976">
        <w:rPr>
          <w:rFonts w:ascii="Arial" w:hAnsi="Arial" w:cs="Arial"/>
          <w:spacing w:val="-1"/>
          <w:sz w:val="20"/>
          <w:szCs w:val="20"/>
        </w:rPr>
        <w:t xml:space="preserve">1. Настоящие </w:t>
      </w:r>
      <w:r w:rsidR="00841DDD" w:rsidRPr="00110976">
        <w:rPr>
          <w:rFonts w:ascii="Arial" w:hAnsi="Arial" w:cs="Arial"/>
          <w:spacing w:val="-1"/>
          <w:sz w:val="20"/>
          <w:szCs w:val="20"/>
        </w:rPr>
        <w:t xml:space="preserve">Условия </w:t>
      </w:r>
      <w:r w:rsidR="00BB274F" w:rsidRPr="00110976">
        <w:rPr>
          <w:rFonts w:ascii="Arial" w:hAnsi="Arial" w:cs="Arial"/>
          <w:spacing w:val="-1"/>
          <w:sz w:val="20"/>
          <w:szCs w:val="20"/>
        </w:rPr>
        <w:t xml:space="preserve">устанавливают основные </w:t>
      </w:r>
      <w:r w:rsidR="00841DDD" w:rsidRPr="00110976">
        <w:rPr>
          <w:rFonts w:ascii="Arial" w:hAnsi="Arial" w:cs="Arial"/>
          <w:spacing w:val="-1"/>
          <w:sz w:val="20"/>
          <w:szCs w:val="20"/>
        </w:rPr>
        <w:t xml:space="preserve">правила открытия и совершения операций по банковским </w:t>
      </w:r>
      <w:r w:rsidR="00BB274F" w:rsidRPr="00110976">
        <w:rPr>
          <w:rFonts w:ascii="Arial" w:hAnsi="Arial" w:cs="Arial"/>
          <w:spacing w:val="-1"/>
          <w:sz w:val="20"/>
          <w:szCs w:val="20"/>
        </w:rPr>
        <w:t>счета</w:t>
      </w:r>
      <w:r w:rsidR="00841DDD" w:rsidRPr="00110976">
        <w:rPr>
          <w:rFonts w:ascii="Arial" w:hAnsi="Arial" w:cs="Arial"/>
          <w:spacing w:val="-1"/>
          <w:sz w:val="20"/>
          <w:szCs w:val="20"/>
        </w:rPr>
        <w:t xml:space="preserve">м типа «С», </w:t>
      </w:r>
      <w:r w:rsidR="00BB274F" w:rsidRPr="00110976">
        <w:rPr>
          <w:rFonts w:ascii="Arial" w:hAnsi="Arial" w:cs="Arial"/>
          <w:spacing w:val="-1"/>
          <w:sz w:val="20"/>
          <w:szCs w:val="20"/>
        </w:rPr>
        <w:t xml:space="preserve">а также обязанности и права </w:t>
      </w:r>
      <w:r w:rsidR="00841DDD" w:rsidRPr="00110976">
        <w:rPr>
          <w:rFonts w:ascii="Arial" w:hAnsi="Arial" w:cs="Arial"/>
          <w:spacing w:val="-1"/>
          <w:sz w:val="20"/>
          <w:szCs w:val="20"/>
        </w:rPr>
        <w:t xml:space="preserve">Заявителя, </w:t>
      </w:r>
      <w:r w:rsidR="00BB274F" w:rsidRPr="00110976">
        <w:rPr>
          <w:rFonts w:ascii="Arial" w:hAnsi="Arial" w:cs="Arial"/>
          <w:spacing w:val="-1"/>
          <w:sz w:val="20"/>
          <w:szCs w:val="20"/>
        </w:rPr>
        <w:t xml:space="preserve">Клиента и Банка. </w:t>
      </w:r>
    </w:p>
    <w:p w14:paraId="258FD5D9" w14:textId="12AE5150" w:rsidR="00BB274F" w:rsidRDefault="00841DDD" w:rsidP="00841DDD">
      <w:pPr>
        <w:spacing w:after="0"/>
        <w:ind w:firstLine="708"/>
        <w:jc w:val="both"/>
        <w:rPr>
          <w:rFonts w:ascii="Arial" w:hAnsi="Arial" w:cs="Arial"/>
          <w:spacing w:val="-1"/>
          <w:sz w:val="20"/>
          <w:szCs w:val="20"/>
        </w:rPr>
      </w:pPr>
      <w:r w:rsidRPr="00110976">
        <w:rPr>
          <w:rFonts w:ascii="Arial" w:hAnsi="Arial" w:cs="Arial"/>
          <w:spacing w:val="-1"/>
          <w:sz w:val="20"/>
          <w:szCs w:val="20"/>
        </w:rPr>
        <w:lastRenderedPageBreak/>
        <w:t xml:space="preserve">2.2. </w:t>
      </w:r>
      <w:r w:rsidR="00BB274F" w:rsidRPr="00110976">
        <w:rPr>
          <w:rFonts w:ascii="Arial" w:hAnsi="Arial" w:cs="Arial"/>
          <w:spacing w:val="-1"/>
          <w:sz w:val="20"/>
          <w:szCs w:val="20"/>
        </w:rPr>
        <w:t xml:space="preserve">Счет предназначен для исполнения резидентами Российской Федерации обязательств в соответствии с Указом Президента РФ от 05.03.2022 </w:t>
      </w:r>
      <w:r w:rsidR="00E64B99" w:rsidRPr="00110976">
        <w:rPr>
          <w:rFonts w:ascii="Arial" w:hAnsi="Arial" w:cs="Arial"/>
          <w:spacing w:val="-1"/>
          <w:sz w:val="20"/>
          <w:szCs w:val="20"/>
        </w:rPr>
        <w:t>№</w:t>
      </w:r>
      <w:r w:rsidR="00BB274F" w:rsidRPr="00110976">
        <w:rPr>
          <w:rFonts w:ascii="Arial" w:hAnsi="Arial" w:cs="Arial"/>
          <w:spacing w:val="-1"/>
          <w:sz w:val="20"/>
          <w:szCs w:val="20"/>
        </w:rPr>
        <w:t xml:space="preserve"> 95 </w:t>
      </w:r>
      <w:r w:rsidRPr="00110976">
        <w:rPr>
          <w:rFonts w:ascii="Arial" w:hAnsi="Arial" w:cs="Arial"/>
          <w:spacing w:val="-1"/>
          <w:sz w:val="20"/>
          <w:szCs w:val="20"/>
        </w:rPr>
        <w:t>«</w:t>
      </w:r>
      <w:r w:rsidR="00BB274F" w:rsidRPr="00110976">
        <w:rPr>
          <w:rFonts w:ascii="Arial" w:hAnsi="Arial" w:cs="Arial"/>
          <w:spacing w:val="-1"/>
          <w:sz w:val="20"/>
          <w:szCs w:val="20"/>
        </w:rPr>
        <w:t>О временном порядке исполнения обязательств перед некоторыми иностранными кредиторами</w:t>
      </w:r>
      <w:r w:rsidRPr="00110976">
        <w:rPr>
          <w:rFonts w:ascii="Arial" w:hAnsi="Arial" w:cs="Arial"/>
          <w:spacing w:val="-1"/>
          <w:sz w:val="20"/>
          <w:szCs w:val="20"/>
        </w:rPr>
        <w:t>»</w:t>
      </w:r>
      <w:r w:rsidR="009D0517">
        <w:rPr>
          <w:rFonts w:ascii="Arial" w:hAnsi="Arial" w:cs="Arial"/>
          <w:spacing w:val="-1"/>
          <w:sz w:val="20"/>
          <w:szCs w:val="20"/>
        </w:rPr>
        <w:t>,</w:t>
      </w:r>
      <w:r w:rsidR="009D0517" w:rsidRPr="009D0517">
        <w:t xml:space="preserve"> </w:t>
      </w:r>
      <w:r w:rsidR="009D0517">
        <w:t xml:space="preserve">иными </w:t>
      </w:r>
      <w:r w:rsidR="009D0517" w:rsidRPr="009D0517">
        <w:rPr>
          <w:rFonts w:ascii="Arial" w:hAnsi="Arial" w:cs="Arial"/>
          <w:spacing w:val="-1"/>
          <w:sz w:val="20"/>
          <w:szCs w:val="20"/>
        </w:rPr>
        <w:t>нормативны</w:t>
      </w:r>
      <w:r w:rsidR="009D0517">
        <w:rPr>
          <w:rFonts w:ascii="Arial" w:hAnsi="Arial" w:cs="Arial"/>
          <w:spacing w:val="-1"/>
          <w:sz w:val="20"/>
          <w:szCs w:val="20"/>
        </w:rPr>
        <w:t>ми</w:t>
      </w:r>
      <w:r w:rsidR="009D0517" w:rsidRPr="009D0517">
        <w:rPr>
          <w:rFonts w:ascii="Arial" w:hAnsi="Arial" w:cs="Arial"/>
          <w:spacing w:val="-1"/>
          <w:sz w:val="20"/>
          <w:szCs w:val="20"/>
        </w:rPr>
        <w:t xml:space="preserve"> </w:t>
      </w:r>
      <w:r w:rsidR="00BE62E8">
        <w:rPr>
          <w:rFonts w:ascii="Arial" w:hAnsi="Arial" w:cs="Arial"/>
          <w:spacing w:val="-1"/>
          <w:sz w:val="20"/>
          <w:szCs w:val="20"/>
        </w:rPr>
        <w:t xml:space="preserve">правовыми </w:t>
      </w:r>
      <w:r w:rsidR="009D0517" w:rsidRPr="009D0517">
        <w:rPr>
          <w:rFonts w:ascii="Arial" w:hAnsi="Arial" w:cs="Arial"/>
          <w:spacing w:val="-1"/>
          <w:sz w:val="20"/>
          <w:szCs w:val="20"/>
        </w:rPr>
        <w:t>акта</w:t>
      </w:r>
      <w:r w:rsidR="009D0517">
        <w:rPr>
          <w:rFonts w:ascii="Arial" w:hAnsi="Arial" w:cs="Arial"/>
          <w:spacing w:val="-1"/>
          <w:sz w:val="20"/>
          <w:szCs w:val="20"/>
        </w:rPr>
        <w:t>ми</w:t>
      </w:r>
      <w:r w:rsidR="009D0517" w:rsidRPr="009D0517">
        <w:rPr>
          <w:rFonts w:ascii="Arial" w:hAnsi="Arial" w:cs="Arial"/>
          <w:spacing w:val="-1"/>
          <w:sz w:val="20"/>
          <w:szCs w:val="20"/>
        </w:rPr>
        <w:t xml:space="preserve"> РФ</w:t>
      </w:r>
      <w:r w:rsidR="0043198C">
        <w:rPr>
          <w:rFonts w:ascii="Arial" w:hAnsi="Arial" w:cs="Arial"/>
          <w:spacing w:val="-1"/>
          <w:sz w:val="20"/>
          <w:szCs w:val="20"/>
        </w:rPr>
        <w:t>,</w:t>
      </w:r>
      <w:r w:rsidR="009D0517" w:rsidRPr="009D0517">
        <w:rPr>
          <w:rFonts w:ascii="Arial" w:hAnsi="Arial" w:cs="Arial"/>
          <w:spacing w:val="-1"/>
          <w:sz w:val="20"/>
          <w:szCs w:val="20"/>
        </w:rPr>
        <w:t xml:space="preserve"> на которые распространяется порядок исполнения обязательств, предусмотренный Указом N 95</w:t>
      </w:r>
      <w:r w:rsidR="00BB274F" w:rsidRPr="00110976">
        <w:rPr>
          <w:rFonts w:ascii="Arial" w:hAnsi="Arial" w:cs="Arial"/>
          <w:spacing w:val="-1"/>
          <w:sz w:val="20"/>
          <w:szCs w:val="20"/>
        </w:rPr>
        <w:t xml:space="preserve">, а также для осуществления Клиентом операций, предусмотренных </w:t>
      </w:r>
      <w:r w:rsidRPr="00110976">
        <w:rPr>
          <w:rFonts w:ascii="Arial" w:hAnsi="Arial" w:cs="Arial"/>
          <w:spacing w:val="-1"/>
          <w:sz w:val="20"/>
          <w:szCs w:val="20"/>
        </w:rPr>
        <w:t xml:space="preserve">Разделом 4 </w:t>
      </w:r>
      <w:r w:rsidR="00BB274F" w:rsidRPr="00110976">
        <w:rPr>
          <w:rFonts w:ascii="Arial" w:hAnsi="Arial" w:cs="Arial"/>
          <w:spacing w:val="-1"/>
          <w:sz w:val="20"/>
          <w:szCs w:val="20"/>
        </w:rPr>
        <w:t xml:space="preserve">«Режим </w:t>
      </w:r>
      <w:r w:rsidRPr="00110976">
        <w:rPr>
          <w:rFonts w:ascii="Arial" w:hAnsi="Arial" w:cs="Arial"/>
          <w:spacing w:val="-1"/>
          <w:sz w:val="20"/>
          <w:szCs w:val="20"/>
        </w:rPr>
        <w:t xml:space="preserve">банковского </w:t>
      </w:r>
      <w:r w:rsidR="00BB274F" w:rsidRPr="00110976">
        <w:rPr>
          <w:rFonts w:ascii="Arial" w:hAnsi="Arial" w:cs="Arial"/>
          <w:spacing w:val="-1"/>
          <w:sz w:val="20"/>
          <w:szCs w:val="20"/>
        </w:rPr>
        <w:t>счета типа «С»</w:t>
      </w:r>
      <w:r w:rsidR="00EE1491" w:rsidRPr="00110976">
        <w:rPr>
          <w:rFonts w:ascii="Arial" w:hAnsi="Arial" w:cs="Arial"/>
          <w:spacing w:val="-1"/>
          <w:sz w:val="20"/>
          <w:szCs w:val="20"/>
        </w:rPr>
        <w:t>»</w:t>
      </w:r>
      <w:r w:rsidRPr="00110976">
        <w:rPr>
          <w:rFonts w:ascii="Arial" w:hAnsi="Arial" w:cs="Arial"/>
          <w:spacing w:val="-1"/>
          <w:sz w:val="20"/>
          <w:szCs w:val="20"/>
        </w:rPr>
        <w:t xml:space="preserve"> настоящих Условий</w:t>
      </w:r>
      <w:r w:rsidR="00BB274F" w:rsidRPr="00110976">
        <w:rPr>
          <w:rFonts w:ascii="Arial" w:hAnsi="Arial" w:cs="Arial"/>
          <w:spacing w:val="-1"/>
          <w:sz w:val="20"/>
          <w:szCs w:val="20"/>
        </w:rPr>
        <w:t>.</w:t>
      </w:r>
    </w:p>
    <w:p w14:paraId="44722914" w14:textId="174917EA" w:rsidR="00313154" w:rsidRPr="00110976" w:rsidRDefault="00313154" w:rsidP="00841DDD">
      <w:pPr>
        <w:spacing w:after="0"/>
        <w:ind w:firstLine="708"/>
        <w:jc w:val="both"/>
        <w:rPr>
          <w:rFonts w:ascii="Arial" w:hAnsi="Arial" w:cs="Arial"/>
          <w:spacing w:val="-1"/>
          <w:sz w:val="20"/>
          <w:szCs w:val="20"/>
        </w:rPr>
      </w:pPr>
      <w:r>
        <w:rPr>
          <w:rFonts w:ascii="Arial" w:hAnsi="Arial" w:cs="Arial"/>
          <w:spacing w:val="-1"/>
          <w:sz w:val="20"/>
          <w:szCs w:val="20"/>
        </w:rPr>
        <w:t>2.2.1. Положения настоящих Условий в части открытия и ведения банковских счетов доверительного управления типа «С» действуют до 31 декабря 2023 г. или до иной даты, установленной Банком России.</w:t>
      </w:r>
    </w:p>
    <w:p w14:paraId="154B442D" w14:textId="21069D2E" w:rsidR="00BB274F" w:rsidRPr="00110976" w:rsidRDefault="00B35AB2" w:rsidP="00B35AB2">
      <w:pPr>
        <w:spacing w:after="0"/>
        <w:ind w:firstLine="708"/>
        <w:jc w:val="both"/>
        <w:rPr>
          <w:rFonts w:ascii="Arial" w:hAnsi="Arial" w:cs="Arial"/>
          <w:spacing w:val="-1"/>
          <w:sz w:val="20"/>
          <w:szCs w:val="20"/>
        </w:rPr>
      </w:pPr>
      <w:r w:rsidRPr="00110976">
        <w:rPr>
          <w:rFonts w:ascii="Arial" w:hAnsi="Arial" w:cs="Arial"/>
          <w:spacing w:val="-1"/>
          <w:sz w:val="20"/>
          <w:szCs w:val="20"/>
        </w:rPr>
        <w:t>2.</w:t>
      </w:r>
      <w:r w:rsidR="00BB274F" w:rsidRPr="00110976">
        <w:rPr>
          <w:rFonts w:ascii="Arial" w:hAnsi="Arial" w:cs="Arial"/>
          <w:spacing w:val="-1"/>
          <w:sz w:val="20"/>
          <w:szCs w:val="20"/>
        </w:rPr>
        <w:t xml:space="preserve">3. Положения настоящих </w:t>
      </w:r>
      <w:r w:rsidRPr="00110976">
        <w:rPr>
          <w:rFonts w:ascii="Arial" w:hAnsi="Arial" w:cs="Arial"/>
          <w:spacing w:val="-1"/>
          <w:sz w:val="20"/>
          <w:szCs w:val="20"/>
        </w:rPr>
        <w:t xml:space="preserve">Условий </w:t>
      </w:r>
      <w:r w:rsidR="00BB274F" w:rsidRPr="00110976">
        <w:rPr>
          <w:rFonts w:ascii="Arial" w:hAnsi="Arial" w:cs="Arial"/>
          <w:spacing w:val="-1"/>
          <w:sz w:val="20"/>
          <w:szCs w:val="20"/>
        </w:rPr>
        <w:t xml:space="preserve">основаны на нормах законодательства Российской Федерации, нормативных </w:t>
      </w:r>
      <w:r w:rsidRPr="00110976">
        <w:rPr>
          <w:rFonts w:ascii="Arial" w:hAnsi="Arial" w:cs="Arial"/>
          <w:spacing w:val="-1"/>
          <w:sz w:val="20"/>
          <w:szCs w:val="20"/>
        </w:rPr>
        <w:t xml:space="preserve">правовых </w:t>
      </w:r>
      <w:r w:rsidR="00BB274F" w:rsidRPr="00110976">
        <w:rPr>
          <w:rFonts w:ascii="Arial" w:hAnsi="Arial" w:cs="Arial"/>
          <w:spacing w:val="-1"/>
          <w:sz w:val="20"/>
          <w:szCs w:val="20"/>
        </w:rPr>
        <w:t xml:space="preserve">актах </w:t>
      </w:r>
      <w:r w:rsidRPr="00110976">
        <w:rPr>
          <w:rFonts w:ascii="Arial" w:hAnsi="Arial" w:cs="Arial"/>
          <w:spacing w:val="-1"/>
          <w:sz w:val="20"/>
          <w:szCs w:val="20"/>
        </w:rPr>
        <w:t xml:space="preserve">Президента и Правительства РФ, </w:t>
      </w:r>
      <w:r w:rsidR="00BB274F" w:rsidRPr="00110976">
        <w:rPr>
          <w:rFonts w:ascii="Arial" w:hAnsi="Arial" w:cs="Arial"/>
          <w:spacing w:val="-1"/>
          <w:sz w:val="20"/>
          <w:szCs w:val="20"/>
        </w:rPr>
        <w:t>Банка России</w:t>
      </w:r>
      <w:r w:rsidRPr="00110976">
        <w:rPr>
          <w:rFonts w:ascii="Arial" w:hAnsi="Arial" w:cs="Arial"/>
          <w:spacing w:val="-1"/>
          <w:sz w:val="20"/>
          <w:szCs w:val="20"/>
        </w:rPr>
        <w:t xml:space="preserve">, Министерства финансов РФ </w:t>
      </w:r>
      <w:r w:rsidR="00BB274F" w:rsidRPr="00110976">
        <w:rPr>
          <w:rFonts w:ascii="Arial" w:hAnsi="Arial" w:cs="Arial"/>
          <w:spacing w:val="-1"/>
          <w:sz w:val="20"/>
          <w:szCs w:val="20"/>
        </w:rPr>
        <w:t xml:space="preserve">и </w:t>
      </w:r>
      <w:r w:rsidRPr="00110976">
        <w:rPr>
          <w:rFonts w:ascii="Arial" w:hAnsi="Arial" w:cs="Arial"/>
          <w:spacing w:val="-1"/>
          <w:sz w:val="20"/>
          <w:szCs w:val="20"/>
        </w:rPr>
        <w:t xml:space="preserve">иных </w:t>
      </w:r>
      <w:r w:rsidR="00BB274F" w:rsidRPr="00110976">
        <w:rPr>
          <w:rFonts w:ascii="Arial" w:hAnsi="Arial" w:cs="Arial"/>
          <w:spacing w:val="-1"/>
          <w:sz w:val="20"/>
          <w:szCs w:val="20"/>
        </w:rPr>
        <w:t>уполномоченных государственных органов Российской Федерации</w:t>
      </w:r>
      <w:r w:rsidRPr="00110976">
        <w:rPr>
          <w:rFonts w:ascii="Arial" w:hAnsi="Arial" w:cs="Arial"/>
          <w:spacing w:val="-1"/>
          <w:sz w:val="20"/>
          <w:szCs w:val="20"/>
        </w:rPr>
        <w:t>.</w:t>
      </w:r>
    </w:p>
    <w:p w14:paraId="15C8AA08" w14:textId="51ADCED5" w:rsidR="00B35AB2" w:rsidRPr="00110976" w:rsidRDefault="009A6D07" w:rsidP="00B35AB2">
      <w:pPr>
        <w:spacing w:after="0"/>
        <w:ind w:firstLine="708"/>
        <w:jc w:val="both"/>
        <w:rPr>
          <w:rFonts w:ascii="Arial" w:hAnsi="Arial" w:cs="Arial"/>
          <w:spacing w:val="-1"/>
          <w:sz w:val="20"/>
          <w:szCs w:val="20"/>
        </w:rPr>
      </w:pPr>
      <w:r w:rsidRPr="00110976">
        <w:rPr>
          <w:rFonts w:ascii="Arial" w:hAnsi="Arial" w:cs="Arial"/>
          <w:spacing w:val="-1"/>
          <w:sz w:val="20"/>
          <w:szCs w:val="20"/>
        </w:rPr>
        <w:t xml:space="preserve">2.4. Помимо настоящих Условий, </w:t>
      </w:r>
      <w:r w:rsidR="00940554" w:rsidRPr="00110976">
        <w:rPr>
          <w:rFonts w:ascii="Arial" w:hAnsi="Arial" w:cs="Arial"/>
          <w:spacing w:val="-1"/>
          <w:sz w:val="20"/>
          <w:szCs w:val="20"/>
        </w:rPr>
        <w:t xml:space="preserve">иные </w:t>
      </w:r>
      <w:r w:rsidRPr="00110976">
        <w:rPr>
          <w:rFonts w:ascii="Arial" w:hAnsi="Arial" w:cs="Arial"/>
          <w:spacing w:val="-1"/>
          <w:sz w:val="20"/>
          <w:szCs w:val="20"/>
        </w:rPr>
        <w:t>положения Договора банковского счета типа «С»</w:t>
      </w:r>
      <w:r w:rsidR="005C6D17" w:rsidRPr="00110976">
        <w:rPr>
          <w:rFonts w:ascii="Arial" w:hAnsi="Arial" w:cs="Arial"/>
          <w:spacing w:val="-1"/>
          <w:sz w:val="20"/>
          <w:szCs w:val="20"/>
        </w:rPr>
        <w:t xml:space="preserve">, регулирующие, в частности, порядок и форму составления распоряжений о проведении операций по Счету, </w:t>
      </w:r>
      <w:r w:rsidR="004067C0" w:rsidRPr="00110976">
        <w:rPr>
          <w:rFonts w:ascii="Arial" w:hAnsi="Arial" w:cs="Arial"/>
          <w:spacing w:val="-1"/>
          <w:sz w:val="20"/>
          <w:szCs w:val="20"/>
        </w:rPr>
        <w:t xml:space="preserve">основания отказа в приеме или исполнении распоряжений, </w:t>
      </w:r>
      <w:r w:rsidR="00772A3D" w:rsidRPr="00110976">
        <w:rPr>
          <w:rFonts w:ascii="Arial" w:hAnsi="Arial" w:cs="Arial"/>
          <w:spacing w:val="-1"/>
          <w:sz w:val="20"/>
          <w:szCs w:val="20"/>
        </w:rPr>
        <w:t>прав</w:t>
      </w:r>
      <w:r w:rsidR="00A52180" w:rsidRPr="00110976">
        <w:rPr>
          <w:rFonts w:ascii="Arial" w:hAnsi="Arial" w:cs="Arial"/>
          <w:spacing w:val="-1"/>
          <w:sz w:val="20"/>
          <w:szCs w:val="20"/>
        </w:rPr>
        <w:t>а</w:t>
      </w:r>
      <w:r w:rsidR="00772A3D" w:rsidRPr="00110976">
        <w:rPr>
          <w:rFonts w:ascii="Arial" w:hAnsi="Arial" w:cs="Arial"/>
          <w:spacing w:val="-1"/>
          <w:sz w:val="20"/>
          <w:szCs w:val="20"/>
        </w:rPr>
        <w:t xml:space="preserve"> и обязанност</w:t>
      </w:r>
      <w:r w:rsidR="00A52180" w:rsidRPr="00110976">
        <w:rPr>
          <w:rFonts w:ascii="Arial" w:hAnsi="Arial" w:cs="Arial"/>
          <w:spacing w:val="-1"/>
          <w:sz w:val="20"/>
          <w:szCs w:val="20"/>
        </w:rPr>
        <w:t>и</w:t>
      </w:r>
      <w:r w:rsidR="00772A3D" w:rsidRPr="00110976">
        <w:rPr>
          <w:rFonts w:ascii="Arial" w:hAnsi="Arial" w:cs="Arial"/>
          <w:spacing w:val="-1"/>
          <w:sz w:val="20"/>
          <w:szCs w:val="20"/>
        </w:rPr>
        <w:t xml:space="preserve"> Сторон по </w:t>
      </w:r>
      <w:r w:rsidR="005C6D17" w:rsidRPr="00110976">
        <w:rPr>
          <w:rFonts w:ascii="Arial" w:hAnsi="Arial" w:cs="Arial"/>
          <w:spacing w:val="-1"/>
          <w:sz w:val="20"/>
          <w:szCs w:val="20"/>
        </w:rPr>
        <w:t>предоставлени</w:t>
      </w:r>
      <w:r w:rsidR="00772A3D" w:rsidRPr="00110976">
        <w:rPr>
          <w:rFonts w:ascii="Arial" w:hAnsi="Arial" w:cs="Arial"/>
          <w:spacing w:val="-1"/>
          <w:sz w:val="20"/>
          <w:szCs w:val="20"/>
        </w:rPr>
        <w:t>ю</w:t>
      </w:r>
      <w:r w:rsidR="005C6D17" w:rsidRPr="00110976">
        <w:rPr>
          <w:rFonts w:ascii="Arial" w:hAnsi="Arial" w:cs="Arial"/>
          <w:spacing w:val="-1"/>
          <w:sz w:val="20"/>
          <w:szCs w:val="20"/>
        </w:rPr>
        <w:t xml:space="preserve"> </w:t>
      </w:r>
      <w:r w:rsidR="00772A3D" w:rsidRPr="00110976">
        <w:rPr>
          <w:rFonts w:ascii="Arial" w:hAnsi="Arial" w:cs="Arial"/>
          <w:spacing w:val="-1"/>
          <w:sz w:val="20"/>
          <w:szCs w:val="20"/>
        </w:rPr>
        <w:t xml:space="preserve">и получению </w:t>
      </w:r>
      <w:r w:rsidR="005C6D17" w:rsidRPr="00110976">
        <w:rPr>
          <w:rFonts w:ascii="Arial" w:hAnsi="Arial" w:cs="Arial"/>
          <w:spacing w:val="-1"/>
          <w:sz w:val="20"/>
          <w:szCs w:val="20"/>
        </w:rPr>
        <w:t>информации</w:t>
      </w:r>
      <w:r w:rsidR="00772A3D" w:rsidRPr="00110976">
        <w:rPr>
          <w:rFonts w:ascii="Arial" w:hAnsi="Arial" w:cs="Arial"/>
          <w:spacing w:val="-1"/>
          <w:sz w:val="20"/>
          <w:szCs w:val="20"/>
        </w:rPr>
        <w:t xml:space="preserve"> </w:t>
      </w:r>
      <w:r w:rsidR="00A52180" w:rsidRPr="00110976">
        <w:rPr>
          <w:rFonts w:ascii="Arial" w:hAnsi="Arial" w:cs="Arial"/>
          <w:spacing w:val="-1"/>
          <w:sz w:val="20"/>
          <w:szCs w:val="20"/>
        </w:rPr>
        <w:t xml:space="preserve">при исполнении </w:t>
      </w:r>
      <w:r w:rsidR="00772A3D" w:rsidRPr="00110976">
        <w:rPr>
          <w:rFonts w:ascii="Arial" w:hAnsi="Arial" w:cs="Arial"/>
          <w:spacing w:val="-1"/>
          <w:sz w:val="20"/>
          <w:szCs w:val="20"/>
        </w:rPr>
        <w:t>Договор</w:t>
      </w:r>
      <w:r w:rsidR="00A52180" w:rsidRPr="00110976">
        <w:rPr>
          <w:rFonts w:ascii="Arial" w:hAnsi="Arial" w:cs="Arial"/>
          <w:spacing w:val="-1"/>
          <w:sz w:val="20"/>
          <w:szCs w:val="20"/>
        </w:rPr>
        <w:t>а</w:t>
      </w:r>
      <w:r w:rsidR="005C6D17" w:rsidRPr="00110976">
        <w:rPr>
          <w:rFonts w:ascii="Arial" w:hAnsi="Arial" w:cs="Arial"/>
          <w:spacing w:val="-1"/>
          <w:sz w:val="20"/>
          <w:szCs w:val="20"/>
        </w:rPr>
        <w:t xml:space="preserve">, </w:t>
      </w:r>
      <w:r w:rsidR="00772A3D" w:rsidRPr="00110976">
        <w:rPr>
          <w:rFonts w:ascii="Arial" w:hAnsi="Arial" w:cs="Arial"/>
          <w:spacing w:val="-1"/>
          <w:sz w:val="20"/>
          <w:szCs w:val="20"/>
        </w:rPr>
        <w:t>стоимост</w:t>
      </w:r>
      <w:r w:rsidR="00A52180" w:rsidRPr="00110976">
        <w:rPr>
          <w:rFonts w:ascii="Arial" w:hAnsi="Arial" w:cs="Arial"/>
          <w:spacing w:val="-1"/>
          <w:sz w:val="20"/>
          <w:szCs w:val="20"/>
        </w:rPr>
        <w:t>ь</w:t>
      </w:r>
      <w:r w:rsidR="00772A3D" w:rsidRPr="00110976">
        <w:rPr>
          <w:rFonts w:ascii="Arial" w:hAnsi="Arial" w:cs="Arial"/>
          <w:spacing w:val="-1"/>
          <w:sz w:val="20"/>
          <w:szCs w:val="20"/>
        </w:rPr>
        <w:t xml:space="preserve"> и поряд</w:t>
      </w:r>
      <w:r w:rsidR="00A52180" w:rsidRPr="00110976">
        <w:rPr>
          <w:rFonts w:ascii="Arial" w:hAnsi="Arial" w:cs="Arial"/>
          <w:spacing w:val="-1"/>
          <w:sz w:val="20"/>
          <w:szCs w:val="20"/>
        </w:rPr>
        <w:t>ок</w:t>
      </w:r>
      <w:r w:rsidR="00772A3D" w:rsidRPr="00110976">
        <w:rPr>
          <w:rFonts w:ascii="Arial" w:hAnsi="Arial" w:cs="Arial"/>
          <w:spacing w:val="-1"/>
          <w:sz w:val="20"/>
          <w:szCs w:val="20"/>
        </w:rPr>
        <w:t xml:space="preserve"> оплаты услуг Банка</w:t>
      </w:r>
      <w:r w:rsidR="00A52180" w:rsidRPr="00110976">
        <w:rPr>
          <w:rFonts w:ascii="Arial" w:hAnsi="Arial" w:cs="Arial"/>
          <w:spacing w:val="-1"/>
          <w:sz w:val="20"/>
          <w:szCs w:val="20"/>
        </w:rPr>
        <w:t xml:space="preserve"> по</w:t>
      </w:r>
      <w:r w:rsidR="00772A3D" w:rsidRPr="00110976">
        <w:rPr>
          <w:rFonts w:ascii="Arial" w:hAnsi="Arial" w:cs="Arial"/>
          <w:spacing w:val="-1"/>
          <w:sz w:val="20"/>
          <w:szCs w:val="20"/>
        </w:rPr>
        <w:t xml:space="preserve"> Договору, </w:t>
      </w:r>
      <w:r w:rsidR="005C6D17" w:rsidRPr="00110976">
        <w:rPr>
          <w:rFonts w:ascii="Arial" w:hAnsi="Arial" w:cs="Arial"/>
          <w:spacing w:val="-1"/>
          <w:sz w:val="20"/>
          <w:szCs w:val="20"/>
        </w:rPr>
        <w:t>обработк</w:t>
      </w:r>
      <w:r w:rsidR="002F7F04" w:rsidRPr="00110976">
        <w:rPr>
          <w:rFonts w:ascii="Arial" w:hAnsi="Arial" w:cs="Arial"/>
          <w:spacing w:val="-1"/>
          <w:sz w:val="20"/>
          <w:szCs w:val="20"/>
        </w:rPr>
        <w:t>у</w:t>
      </w:r>
      <w:r w:rsidR="005C6D17" w:rsidRPr="00110976">
        <w:rPr>
          <w:rFonts w:ascii="Arial" w:hAnsi="Arial" w:cs="Arial"/>
          <w:spacing w:val="-1"/>
          <w:sz w:val="20"/>
          <w:szCs w:val="20"/>
        </w:rPr>
        <w:t xml:space="preserve"> персональных данных, изменени</w:t>
      </w:r>
      <w:r w:rsidR="002F7F04" w:rsidRPr="00110976">
        <w:rPr>
          <w:rFonts w:ascii="Arial" w:hAnsi="Arial" w:cs="Arial"/>
          <w:spacing w:val="-1"/>
          <w:sz w:val="20"/>
          <w:szCs w:val="20"/>
        </w:rPr>
        <w:t>е</w:t>
      </w:r>
      <w:r w:rsidR="005C6D17" w:rsidRPr="00110976">
        <w:rPr>
          <w:rFonts w:ascii="Arial" w:hAnsi="Arial" w:cs="Arial"/>
          <w:spacing w:val="-1"/>
          <w:sz w:val="20"/>
          <w:szCs w:val="20"/>
        </w:rPr>
        <w:t xml:space="preserve"> и расторжени</w:t>
      </w:r>
      <w:r w:rsidR="002F7F04" w:rsidRPr="00110976">
        <w:rPr>
          <w:rFonts w:ascii="Arial" w:hAnsi="Arial" w:cs="Arial"/>
          <w:spacing w:val="-1"/>
          <w:sz w:val="20"/>
          <w:szCs w:val="20"/>
        </w:rPr>
        <w:t>е</w:t>
      </w:r>
      <w:r w:rsidR="005C6D17" w:rsidRPr="00110976">
        <w:rPr>
          <w:rFonts w:ascii="Arial" w:hAnsi="Arial" w:cs="Arial"/>
          <w:spacing w:val="-1"/>
          <w:sz w:val="20"/>
          <w:szCs w:val="20"/>
        </w:rPr>
        <w:t xml:space="preserve"> Договора, </w:t>
      </w:r>
      <w:r w:rsidR="00A52180" w:rsidRPr="00110976">
        <w:rPr>
          <w:rFonts w:ascii="Arial" w:hAnsi="Arial" w:cs="Arial"/>
          <w:spacing w:val="-1"/>
          <w:sz w:val="20"/>
          <w:szCs w:val="20"/>
        </w:rPr>
        <w:t>опубликовани</w:t>
      </w:r>
      <w:r w:rsidR="002F7F04" w:rsidRPr="00110976">
        <w:rPr>
          <w:rFonts w:ascii="Arial" w:hAnsi="Arial" w:cs="Arial"/>
          <w:spacing w:val="-1"/>
          <w:sz w:val="20"/>
          <w:szCs w:val="20"/>
        </w:rPr>
        <w:t>е</w:t>
      </w:r>
      <w:r w:rsidR="00A52180" w:rsidRPr="00110976">
        <w:rPr>
          <w:rFonts w:ascii="Arial" w:hAnsi="Arial" w:cs="Arial"/>
          <w:spacing w:val="-1"/>
          <w:sz w:val="20"/>
          <w:szCs w:val="20"/>
        </w:rPr>
        <w:t xml:space="preserve"> Банком</w:t>
      </w:r>
      <w:r w:rsidR="0069441B">
        <w:rPr>
          <w:rFonts w:ascii="Arial" w:hAnsi="Arial" w:cs="Arial"/>
          <w:spacing w:val="-1"/>
          <w:sz w:val="20"/>
          <w:szCs w:val="20"/>
        </w:rPr>
        <w:t xml:space="preserve"> Условий</w:t>
      </w:r>
      <w:r w:rsidR="00A52180" w:rsidRPr="00110976">
        <w:rPr>
          <w:rFonts w:ascii="Arial" w:hAnsi="Arial" w:cs="Arial"/>
          <w:spacing w:val="-1"/>
          <w:sz w:val="20"/>
          <w:szCs w:val="20"/>
        </w:rPr>
        <w:t xml:space="preserve">, </w:t>
      </w:r>
      <w:r w:rsidR="00940554" w:rsidRPr="00110976">
        <w:rPr>
          <w:rFonts w:ascii="Arial" w:hAnsi="Arial" w:cs="Arial"/>
          <w:spacing w:val="-1"/>
          <w:sz w:val="20"/>
          <w:szCs w:val="20"/>
        </w:rPr>
        <w:t xml:space="preserve">положения </w:t>
      </w:r>
      <w:r w:rsidR="005C6D17" w:rsidRPr="00110976">
        <w:rPr>
          <w:rFonts w:ascii="Arial" w:hAnsi="Arial" w:cs="Arial"/>
          <w:spacing w:val="-1"/>
          <w:sz w:val="20"/>
          <w:szCs w:val="20"/>
        </w:rPr>
        <w:t xml:space="preserve">об ответственности </w:t>
      </w:r>
      <w:r w:rsidR="00FC7FFD" w:rsidRPr="00110976">
        <w:rPr>
          <w:rFonts w:ascii="Arial" w:hAnsi="Arial" w:cs="Arial"/>
          <w:spacing w:val="-1"/>
          <w:sz w:val="20"/>
          <w:szCs w:val="20"/>
        </w:rPr>
        <w:t>С</w:t>
      </w:r>
      <w:r w:rsidR="005C6D17" w:rsidRPr="00110976">
        <w:rPr>
          <w:rFonts w:ascii="Arial" w:hAnsi="Arial" w:cs="Arial"/>
          <w:spacing w:val="-1"/>
          <w:sz w:val="20"/>
          <w:szCs w:val="20"/>
        </w:rPr>
        <w:t xml:space="preserve">торон и </w:t>
      </w:r>
      <w:r w:rsidR="00A52180" w:rsidRPr="00110976">
        <w:rPr>
          <w:rFonts w:ascii="Arial" w:hAnsi="Arial" w:cs="Arial"/>
          <w:spacing w:val="-1"/>
          <w:sz w:val="20"/>
          <w:szCs w:val="20"/>
        </w:rPr>
        <w:t xml:space="preserve">разрешении </w:t>
      </w:r>
      <w:r w:rsidR="00FC7FFD" w:rsidRPr="00110976">
        <w:rPr>
          <w:rFonts w:ascii="Arial" w:hAnsi="Arial" w:cs="Arial"/>
          <w:spacing w:val="-1"/>
          <w:sz w:val="20"/>
          <w:szCs w:val="20"/>
        </w:rPr>
        <w:t>с</w:t>
      </w:r>
      <w:r w:rsidR="005C6D17" w:rsidRPr="00110976">
        <w:rPr>
          <w:rFonts w:ascii="Arial" w:hAnsi="Arial" w:cs="Arial"/>
          <w:spacing w:val="-1"/>
          <w:sz w:val="20"/>
          <w:szCs w:val="20"/>
        </w:rPr>
        <w:t>поров</w:t>
      </w:r>
      <w:r w:rsidR="00940554" w:rsidRPr="00110976">
        <w:rPr>
          <w:rFonts w:ascii="Arial" w:hAnsi="Arial" w:cs="Arial"/>
          <w:spacing w:val="-1"/>
          <w:sz w:val="20"/>
          <w:szCs w:val="20"/>
        </w:rPr>
        <w:t xml:space="preserve">, а также прочие условия обслуживания </w:t>
      </w:r>
      <w:r w:rsidR="002F7F04" w:rsidRPr="00110976">
        <w:rPr>
          <w:rFonts w:ascii="Arial" w:hAnsi="Arial" w:cs="Arial"/>
          <w:spacing w:val="-1"/>
          <w:sz w:val="20"/>
          <w:szCs w:val="20"/>
        </w:rPr>
        <w:t xml:space="preserve">Клиентов </w:t>
      </w:r>
      <w:r w:rsidRPr="00110976">
        <w:rPr>
          <w:rFonts w:ascii="Arial" w:hAnsi="Arial" w:cs="Arial"/>
          <w:spacing w:val="-1"/>
          <w:sz w:val="20"/>
          <w:szCs w:val="20"/>
        </w:rPr>
        <w:t>содержатся в следующих документах Банка, имеющих статус договоров присоединения согласно ст. 428 ГК РФ</w:t>
      </w:r>
      <w:r w:rsidR="0070732E" w:rsidRPr="00110976">
        <w:rPr>
          <w:rFonts w:ascii="Arial" w:hAnsi="Arial" w:cs="Arial"/>
          <w:spacing w:val="-1"/>
          <w:sz w:val="20"/>
          <w:szCs w:val="20"/>
        </w:rPr>
        <w:t xml:space="preserve"> и являющихся неотъемлемой и составной частью настоящих Условий</w:t>
      </w:r>
      <w:r w:rsidR="00A229DF" w:rsidRPr="00110976">
        <w:rPr>
          <w:rFonts w:ascii="Arial" w:hAnsi="Arial" w:cs="Arial"/>
          <w:spacing w:val="-1"/>
          <w:sz w:val="20"/>
          <w:szCs w:val="20"/>
        </w:rPr>
        <w:t xml:space="preserve"> и Договора банковского счета типа «С»</w:t>
      </w:r>
      <w:r w:rsidRPr="00110976">
        <w:rPr>
          <w:rFonts w:ascii="Arial" w:hAnsi="Arial" w:cs="Arial"/>
          <w:spacing w:val="-1"/>
          <w:sz w:val="20"/>
          <w:szCs w:val="20"/>
        </w:rPr>
        <w:t>:</w:t>
      </w:r>
    </w:p>
    <w:p w14:paraId="38770501" w14:textId="1F67A515" w:rsidR="009A6D07" w:rsidRPr="00110976" w:rsidRDefault="009A6D07" w:rsidP="009A6D07">
      <w:pPr>
        <w:spacing w:after="0"/>
        <w:ind w:firstLine="720"/>
        <w:jc w:val="both"/>
        <w:rPr>
          <w:rFonts w:ascii="Arial" w:hAnsi="Arial" w:cs="Arial"/>
          <w:sz w:val="20"/>
          <w:szCs w:val="20"/>
        </w:rPr>
      </w:pPr>
      <w:r w:rsidRPr="00110976">
        <w:rPr>
          <w:rFonts w:ascii="Arial" w:hAnsi="Arial" w:cs="Arial"/>
          <w:sz w:val="20"/>
          <w:szCs w:val="20"/>
        </w:rPr>
        <w:t xml:space="preserve">2.4.1. </w:t>
      </w:r>
      <w:r w:rsidR="000878C7" w:rsidRPr="00110976">
        <w:rPr>
          <w:rFonts w:ascii="Arial" w:hAnsi="Arial" w:cs="Arial"/>
          <w:sz w:val="20"/>
          <w:szCs w:val="20"/>
        </w:rPr>
        <w:t xml:space="preserve">По </w:t>
      </w:r>
      <w:r w:rsidRPr="00110976">
        <w:rPr>
          <w:rFonts w:ascii="Arial" w:hAnsi="Arial" w:cs="Arial"/>
          <w:sz w:val="20"/>
          <w:szCs w:val="20"/>
        </w:rPr>
        <w:t>правоотношения</w:t>
      </w:r>
      <w:r w:rsidR="000878C7" w:rsidRPr="00110976">
        <w:rPr>
          <w:rFonts w:ascii="Arial" w:hAnsi="Arial" w:cs="Arial"/>
          <w:sz w:val="20"/>
          <w:szCs w:val="20"/>
        </w:rPr>
        <w:t>м</w:t>
      </w:r>
      <w:r w:rsidRPr="00110976">
        <w:rPr>
          <w:rFonts w:ascii="Arial" w:hAnsi="Arial" w:cs="Arial"/>
          <w:sz w:val="20"/>
          <w:szCs w:val="20"/>
        </w:rPr>
        <w:t xml:space="preserve"> с физическими лицами:</w:t>
      </w:r>
    </w:p>
    <w:p w14:paraId="3C509ADE" w14:textId="23AA5883" w:rsidR="009A6D07" w:rsidRPr="00110976" w:rsidRDefault="009A6D07" w:rsidP="009A6D07">
      <w:pPr>
        <w:spacing w:after="0"/>
        <w:ind w:firstLine="720"/>
        <w:jc w:val="both"/>
        <w:rPr>
          <w:rFonts w:ascii="Arial" w:hAnsi="Arial" w:cs="Arial"/>
          <w:sz w:val="20"/>
          <w:szCs w:val="20"/>
        </w:rPr>
      </w:pPr>
      <w:r w:rsidRPr="00110976">
        <w:rPr>
          <w:rFonts w:ascii="Arial" w:hAnsi="Arial" w:cs="Arial"/>
          <w:sz w:val="20"/>
          <w:szCs w:val="20"/>
        </w:rPr>
        <w:t>- в «Правилах комплексного банковского обслуживания физических лиц в ББР Банке (АО)» и</w:t>
      </w:r>
    </w:p>
    <w:p w14:paraId="383A5BFE" w14:textId="77777777" w:rsidR="009A6D07" w:rsidRPr="00110976" w:rsidRDefault="009A6D07" w:rsidP="009A6D07">
      <w:pPr>
        <w:spacing w:after="0"/>
        <w:ind w:firstLine="720"/>
        <w:jc w:val="both"/>
        <w:rPr>
          <w:rFonts w:ascii="Arial" w:hAnsi="Arial" w:cs="Arial"/>
          <w:sz w:val="20"/>
          <w:szCs w:val="20"/>
        </w:rPr>
      </w:pPr>
      <w:r w:rsidRPr="00110976">
        <w:rPr>
          <w:rFonts w:ascii="Arial" w:hAnsi="Arial" w:cs="Arial"/>
          <w:sz w:val="20"/>
          <w:szCs w:val="20"/>
        </w:rPr>
        <w:t>- в «Условиях открытия и совершения операций по текущему счету физического лица».</w:t>
      </w:r>
    </w:p>
    <w:p w14:paraId="6ED6A29E" w14:textId="2CFBDA25" w:rsidR="009A6D07" w:rsidRPr="00110976" w:rsidRDefault="009A6D07" w:rsidP="009A6D07">
      <w:pPr>
        <w:spacing w:after="0"/>
        <w:ind w:firstLine="720"/>
        <w:jc w:val="both"/>
        <w:rPr>
          <w:rFonts w:ascii="Arial" w:hAnsi="Arial" w:cs="Arial"/>
          <w:sz w:val="20"/>
          <w:szCs w:val="20"/>
        </w:rPr>
      </w:pPr>
      <w:r w:rsidRPr="00110976">
        <w:rPr>
          <w:rFonts w:ascii="Arial" w:hAnsi="Arial" w:cs="Arial"/>
          <w:sz w:val="20"/>
          <w:szCs w:val="20"/>
        </w:rPr>
        <w:t>2.4.</w:t>
      </w:r>
      <w:r w:rsidR="00110976">
        <w:rPr>
          <w:rFonts w:ascii="Arial" w:hAnsi="Arial" w:cs="Arial"/>
          <w:sz w:val="20"/>
          <w:szCs w:val="20"/>
        </w:rPr>
        <w:t>2</w:t>
      </w:r>
      <w:r w:rsidRPr="00110976">
        <w:rPr>
          <w:rFonts w:ascii="Arial" w:hAnsi="Arial" w:cs="Arial"/>
          <w:sz w:val="20"/>
          <w:szCs w:val="20"/>
        </w:rPr>
        <w:t xml:space="preserve">. </w:t>
      </w:r>
      <w:r w:rsidR="000878C7" w:rsidRPr="00110976">
        <w:rPr>
          <w:rFonts w:ascii="Arial" w:hAnsi="Arial" w:cs="Arial"/>
          <w:sz w:val="20"/>
          <w:szCs w:val="20"/>
        </w:rPr>
        <w:t xml:space="preserve">По </w:t>
      </w:r>
      <w:r w:rsidRPr="00110976">
        <w:rPr>
          <w:rFonts w:ascii="Arial" w:hAnsi="Arial" w:cs="Arial"/>
          <w:sz w:val="20"/>
          <w:szCs w:val="20"/>
        </w:rPr>
        <w:t>правоотношения</w:t>
      </w:r>
      <w:r w:rsidR="000878C7" w:rsidRPr="00110976">
        <w:rPr>
          <w:rFonts w:ascii="Arial" w:hAnsi="Arial" w:cs="Arial"/>
          <w:sz w:val="20"/>
          <w:szCs w:val="20"/>
        </w:rPr>
        <w:t>м</w:t>
      </w:r>
      <w:r w:rsidRPr="00110976">
        <w:rPr>
          <w:rFonts w:ascii="Arial" w:hAnsi="Arial" w:cs="Arial"/>
          <w:sz w:val="20"/>
          <w:szCs w:val="20"/>
        </w:rPr>
        <w:t xml:space="preserve"> с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w:t>
      </w:r>
    </w:p>
    <w:p w14:paraId="040084D3" w14:textId="10877406" w:rsidR="00981E4E" w:rsidRPr="00110976" w:rsidRDefault="00981E4E" w:rsidP="009A6D07">
      <w:pPr>
        <w:spacing w:after="0"/>
        <w:ind w:firstLine="720"/>
        <w:jc w:val="both"/>
        <w:rPr>
          <w:rFonts w:ascii="Arial" w:hAnsi="Arial" w:cs="Arial"/>
          <w:sz w:val="20"/>
          <w:szCs w:val="20"/>
        </w:rPr>
      </w:pPr>
      <w:r w:rsidRPr="00110976">
        <w:rPr>
          <w:rFonts w:ascii="Arial" w:hAnsi="Arial" w:cs="Arial"/>
          <w:sz w:val="20"/>
          <w:szCs w:val="20"/>
        </w:rPr>
        <w:t xml:space="preserve">- </w:t>
      </w:r>
      <w:r w:rsidR="009A6D07" w:rsidRPr="00110976">
        <w:rPr>
          <w:rFonts w:ascii="Arial" w:hAnsi="Arial" w:cs="Arial"/>
          <w:sz w:val="20"/>
          <w:szCs w:val="20"/>
        </w:rPr>
        <w:t xml:space="preserve">в </w:t>
      </w:r>
      <w:r w:rsidRPr="00110976">
        <w:rPr>
          <w:rFonts w:ascii="Arial" w:hAnsi="Arial" w:cs="Arial"/>
          <w:sz w:val="20"/>
          <w:szCs w:val="20"/>
        </w:rPr>
        <w:t>«Правил</w:t>
      </w:r>
      <w:r w:rsidR="009A6D07" w:rsidRPr="00110976">
        <w:rPr>
          <w:rFonts w:ascii="Arial" w:hAnsi="Arial" w:cs="Arial"/>
          <w:sz w:val="20"/>
          <w:szCs w:val="20"/>
        </w:rPr>
        <w:t>ах</w:t>
      </w:r>
      <w:r w:rsidRPr="00110976">
        <w:rPr>
          <w:rFonts w:ascii="Arial" w:hAnsi="Arial" w:cs="Arial"/>
          <w:sz w:val="20"/>
          <w:szCs w:val="20"/>
        </w:rPr>
        <w:t xml:space="preserve"> расчетно-кассового обслуживания в ББР Банке (АО)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009A6D07" w:rsidRPr="00110976">
        <w:rPr>
          <w:rFonts w:ascii="Arial" w:hAnsi="Arial" w:cs="Arial"/>
          <w:sz w:val="20"/>
          <w:szCs w:val="20"/>
        </w:rPr>
        <w:t>.</w:t>
      </w:r>
    </w:p>
    <w:p w14:paraId="6B04F324" w14:textId="0B79C9B7" w:rsidR="001839DA" w:rsidRPr="00110976" w:rsidRDefault="00B7447B" w:rsidP="00B7447B">
      <w:pPr>
        <w:spacing w:after="0"/>
        <w:jc w:val="both"/>
        <w:rPr>
          <w:rFonts w:ascii="Arial" w:hAnsi="Arial" w:cs="Arial"/>
          <w:spacing w:val="-1"/>
          <w:sz w:val="20"/>
          <w:szCs w:val="20"/>
        </w:rPr>
      </w:pPr>
      <w:r w:rsidRPr="00110976">
        <w:rPr>
          <w:rFonts w:ascii="Arial" w:hAnsi="Arial" w:cs="Arial"/>
          <w:spacing w:val="-1"/>
          <w:sz w:val="20"/>
          <w:szCs w:val="20"/>
        </w:rPr>
        <w:tab/>
        <w:t xml:space="preserve">2.5. В случае изменения законодательства РФ и </w:t>
      </w:r>
      <w:r w:rsidR="0094328D" w:rsidRPr="00110976">
        <w:rPr>
          <w:rFonts w:ascii="Arial" w:hAnsi="Arial" w:cs="Arial"/>
          <w:spacing w:val="-1"/>
          <w:sz w:val="20"/>
          <w:szCs w:val="20"/>
        </w:rPr>
        <w:t xml:space="preserve">иных </w:t>
      </w:r>
      <w:r w:rsidRPr="00110976">
        <w:rPr>
          <w:rFonts w:ascii="Arial" w:hAnsi="Arial" w:cs="Arial"/>
          <w:spacing w:val="-1"/>
          <w:sz w:val="20"/>
          <w:szCs w:val="20"/>
        </w:rPr>
        <w:t>нормативных правовых актов, указанных в п.2.3.</w:t>
      </w:r>
      <w:r w:rsidR="007507C5" w:rsidRPr="00110976">
        <w:rPr>
          <w:rFonts w:ascii="Arial" w:hAnsi="Arial" w:cs="Arial"/>
          <w:spacing w:val="-1"/>
          <w:sz w:val="20"/>
          <w:szCs w:val="20"/>
        </w:rPr>
        <w:t>,</w:t>
      </w:r>
      <w:r w:rsidRPr="00110976">
        <w:rPr>
          <w:rFonts w:ascii="Arial" w:hAnsi="Arial" w:cs="Arial"/>
          <w:spacing w:val="-1"/>
          <w:sz w:val="20"/>
          <w:szCs w:val="20"/>
        </w:rPr>
        <w:t xml:space="preserve"> настоящи</w:t>
      </w:r>
      <w:r w:rsidR="00A533E1" w:rsidRPr="00110976">
        <w:rPr>
          <w:rFonts w:ascii="Arial" w:hAnsi="Arial" w:cs="Arial"/>
          <w:spacing w:val="-1"/>
          <w:sz w:val="20"/>
          <w:szCs w:val="20"/>
        </w:rPr>
        <w:t>е У</w:t>
      </w:r>
      <w:r w:rsidRPr="00110976">
        <w:rPr>
          <w:rFonts w:ascii="Arial" w:hAnsi="Arial" w:cs="Arial"/>
          <w:spacing w:val="-1"/>
          <w:sz w:val="20"/>
          <w:szCs w:val="20"/>
        </w:rPr>
        <w:t xml:space="preserve">словия до момента их изменения Банком применяются в части, не противоречащей требованиям </w:t>
      </w:r>
      <w:r w:rsidR="00821621" w:rsidRPr="00110976">
        <w:rPr>
          <w:rFonts w:ascii="Arial" w:hAnsi="Arial" w:cs="Arial"/>
          <w:spacing w:val="-1"/>
          <w:sz w:val="20"/>
          <w:szCs w:val="20"/>
        </w:rPr>
        <w:t>законодательства РФ, нормативных</w:t>
      </w:r>
      <w:r w:rsidRPr="00110976">
        <w:rPr>
          <w:rFonts w:ascii="Arial" w:hAnsi="Arial" w:cs="Arial"/>
          <w:spacing w:val="-1"/>
          <w:sz w:val="20"/>
          <w:szCs w:val="20"/>
        </w:rPr>
        <w:t xml:space="preserve"> правовы</w:t>
      </w:r>
      <w:r w:rsidR="00821621" w:rsidRPr="00110976">
        <w:rPr>
          <w:rFonts w:ascii="Arial" w:hAnsi="Arial" w:cs="Arial"/>
          <w:spacing w:val="-1"/>
          <w:sz w:val="20"/>
          <w:szCs w:val="20"/>
        </w:rPr>
        <w:t>х</w:t>
      </w:r>
      <w:r w:rsidRPr="00110976">
        <w:rPr>
          <w:rFonts w:ascii="Arial" w:hAnsi="Arial" w:cs="Arial"/>
          <w:spacing w:val="-1"/>
          <w:sz w:val="20"/>
          <w:szCs w:val="20"/>
        </w:rPr>
        <w:t xml:space="preserve"> акт</w:t>
      </w:r>
      <w:r w:rsidR="00821621" w:rsidRPr="00110976">
        <w:rPr>
          <w:rFonts w:ascii="Arial" w:hAnsi="Arial" w:cs="Arial"/>
          <w:spacing w:val="-1"/>
          <w:sz w:val="20"/>
          <w:szCs w:val="20"/>
        </w:rPr>
        <w:t>ов</w:t>
      </w:r>
      <w:r w:rsidRPr="00110976">
        <w:rPr>
          <w:rFonts w:ascii="Arial" w:hAnsi="Arial" w:cs="Arial"/>
          <w:spacing w:val="-1"/>
          <w:sz w:val="20"/>
          <w:szCs w:val="20"/>
        </w:rPr>
        <w:t>.</w:t>
      </w:r>
    </w:p>
    <w:p w14:paraId="3C125473" w14:textId="457307EC" w:rsidR="005947A4" w:rsidRPr="00110976" w:rsidRDefault="005947A4" w:rsidP="00B7447B">
      <w:pPr>
        <w:spacing w:after="0"/>
        <w:jc w:val="both"/>
        <w:rPr>
          <w:rFonts w:ascii="Arial" w:hAnsi="Arial" w:cs="Arial"/>
          <w:b/>
          <w:sz w:val="20"/>
          <w:szCs w:val="20"/>
        </w:rPr>
      </w:pPr>
      <w:r w:rsidRPr="00110976">
        <w:rPr>
          <w:rFonts w:ascii="Arial" w:hAnsi="Arial" w:cs="Arial"/>
          <w:spacing w:val="-1"/>
          <w:sz w:val="20"/>
          <w:szCs w:val="20"/>
        </w:rPr>
        <w:tab/>
        <w:t xml:space="preserve">2.6. </w:t>
      </w:r>
      <w:r w:rsidR="00862CC8" w:rsidRPr="00110976">
        <w:rPr>
          <w:rFonts w:ascii="Arial" w:hAnsi="Arial" w:cs="Arial"/>
          <w:spacing w:val="-1"/>
          <w:sz w:val="20"/>
          <w:szCs w:val="20"/>
        </w:rPr>
        <w:t xml:space="preserve">Все </w:t>
      </w:r>
      <w:r w:rsidRPr="00110976">
        <w:rPr>
          <w:rFonts w:ascii="Arial" w:hAnsi="Arial" w:cs="Arial"/>
          <w:spacing w:val="-1"/>
          <w:sz w:val="20"/>
          <w:szCs w:val="20"/>
        </w:rPr>
        <w:t>права и обязанност</w:t>
      </w:r>
      <w:r w:rsidR="00862CC8" w:rsidRPr="00110976">
        <w:rPr>
          <w:rFonts w:ascii="Arial" w:hAnsi="Arial" w:cs="Arial"/>
          <w:spacing w:val="-1"/>
          <w:sz w:val="20"/>
          <w:szCs w:val="20"/>
        </w:rPr>
        <w:t>и</w:t>
      </w:r>
      <w:r w:rsidRPr="00110976">
        <w:rPr>
          <w:rFonts w:ascii="Arial" w:hAnsi="Arial" w:cs="Arial"/>
          <w:spacing w:val="-1"/>
          <w:sz w:val="20"/>
          <w:szCs w:val="20"/>
        </w:rPr>
        <w:t xml:space="preserve"> Банка, Заявителя, Клиента, возникающи</w:t>
      </w:r>
      <w:r w:rsidR="00862CC8" w:rsidRPr="00110976">
        <w:rPr>
          <w:rFonts w:ascii="Arial" w:hAnsi="Arial" w:cs="Arial"/>
          <w:spacing w:val="-1"/>
          <w:sz w:val="20"/>
          <w:szCs w:val="20"/>
        </w:rPr>
        <w:t>е</w:t>
      </w:r>
      <w:r w:rsidRPr="00110976">
        <w:rPr>
          <w:rFonts w:ascii="Arial" w:hAnsi="Arial" w:cs="Arial"/>
          <w:spacing w:val="-1"/>
          <w:sz w:val="20"/>
          <w:szCs w:val="20"/>
        </w:rPr>
        <w:t xml:space="preserve"> из Договора банковского счета типа «С», </w:t>
      </w:r>
      <w:r w:rsidR="00222A1E">
        <w:rPr>
          <w:rFonts w:ascii="Arial" w:hAnsi="Arial" w:cs="Arial"/>
          <w:spacing w:val="-1"/>
          <w:sz w:val="20"/>
          <w:szCs w:val="20"/>
        </w:rPr>
        <w:t xml:space="preserve">а также из договора, указанного в п.3.2. настоящих Условий, </w:t>
      </w:r>
      <w:r w:rsidRPr="00110976">
        <w:rPr>
          <w:rFonts w:ascii="Arial" w:hAnsi="Arial" w:cs="Arial"/>
          <w:spacing w:val="-1"/>
          <w:sz w:val="20"/>
          <w:szCs w:val="20"/>
        </w:rPr>
        <w:t>и связанны</w:t>
      </w:r>
      <w:r w:rsidR="00862CC8" w:rsidRPr="00110976">
        <w:rPr>
          <w:rFonts w:ascii="Arial" w:hAnsi="Arial" w:cs="Arial"/>
          <w:spacing w:val="-1"/>
          <w:sz w:val="20"/>
          <w:szCs w:val="20"/>
        </w:rPr>
        <w:t>е</w:t>
      </w:r>
      <w:r w:rsidRPr="00110976">
        <w:rPr>
          <w:rFonts w:ascii="Arial" w:hAnsi="Arial" w:cs="Arial"/>
          <w:spacing w:val="-1"/>
          <w:sz w:val="20"/>
          <w:szCs w:val="20"/>
        </w:rPr>
        <w:t xml:space="preserve"> с ними права и обязанност</w:t>
      </w:r>
      <w:r w:rsidR="00862CC8" w:rsidRPr="00110976">
        <w:rPr>
          <w:rFonts w:ascii="Arial" w:hAnsi="Arial" w:cs="Arial"/>
          <w:spacing w:val="-1"/>
          <w:sz w:val="20"/>
          <w:szCs w:val="20"/>
        </w:rPr>
        <w:t xml:space="preserve">и определяются по </w:t>
      </w:r>
      <w:r w:rsidRPr="00110976">
        <w:rPr>
          <w:rFonts w:ascii="Arial" w:hAnsi="Arial" w:cs="Arial"/>
          <w:spacing w:val="-1"/>
          <w:sz w:val="20"/>
          <w:szCs w:val="20"/>
        </w:rPr>
        <w:t>прав</w:t>
      </w:r>
      <w:r w:rsidR="00862CC8" w:rsidRPr="00110976">
        <w:rPr>
          <w:rFonts w:ascii="Arial" w:hAnsi="Arial" w:cs="Arial"/>
          <w:spacing w:val="-1"/>
          <w:sz w:val="20"/>
          <w:szCs w:val="20"/>
        </w:rPr>
        <w:t>у</w:t>
      </w:r>
      <w:r w:rsidRPr="00110976">
        <w:rPr>
          <w:rFonts w:ascii="Arial" w:hAnsi="Arial" w:cs="Arial"/>
          <w:spacing w:val="-1"/>
          <w:sz w:val="20"/>
          <w:szCs w:val="20"/>
        </w:rPr>
        <w:t xml:space="preserve"> Российской Федерации. </w:t>
      </w:r>
    </w:p>
    <w:p w14:paraId="2B0E3AC8" w14:textId="77777777" w:rsidR="001839DA" w:rsidRPr="00110976" w:rsidRDefault="001839DA" w:rsidP="00133B2B">
      <w:pPr>
        <w:pStyle w:val="1"/>
        <w:spacing w:before="0"/>
        <w:jc w:val="center"/>
        <w:rPr>
          <w:rFonts w:ascii="Arial" w:hAnsi="Arial" w:cs="Arial"/>
          <w:b/>
          <w:color w:val="auto"/>
          <w:sz w:val="20"/>
          <w:szCs w:val="20"/>
        </w:rPr>
      </w:pPr>
    </w:p>
    <w:p w14:paraId="634899D0" w14:textId="599E2082" w:rsidR="00717036" w:rsidRPr="00110976" w:rsidRDefault="001839DA" w:rsidP="00133B2B">
      <w:pPr>
        <w:pStyle w:val="1"/>
        <w:spacing w:before="0"/>
        <w:jc w:val="center"/>
        <w:rPr>
          <w:rFonts w:ascii="Arial" w:hAnsi="Arial" w:cs="Arial"/>
          <w:b/>
          <w:color w:val="auto"/>
          <w:sz w:val="20"/>
          <w:szCs w:val="20"/>
        </w:rPr>
      </w:pPr>
      <w:bookmarkStart w:id="7" w:name="_Toc101360217"/>
      <w:r w:rsidRPr="00110976">
        <w:rPr>
          <w:rFonts w:ascii="Arial" w:hAnsi="Arial" w:cs="Arial"/>
          <w:b/>
          <w:color w:val="auto"/>
          <w:sz w:val="20"/>
          <w:szCs w:val="20"/>
        </w:rPr>
        <w:t xml:space="preserve">Раздел 3. </w:t>
      </w:r>
      <w:r w:rsidR="00501B45" w:rsidRPr="00110976">
        <w:rPr>
          <w:rFonts w:ascii="Arial" w:hAnsi="Arial" w:cs="Arial"/>
          <w:b/>
          <w:color w:val="auto"/>
          <w:sz w:val="20"/>
          <w:szCs w:val="20"/>
        </w:rPr>
        <w:t>ОТКРЫТИ</w:t>
      </w:r>
      <w:r w:rsidR="001B0461" w:rsidRPr="00110976">
        <w:rPr>
          <w:rFonts w:ascii="Arial" w:hAnsi="Arial" w:cs="Arial"/>
          <w:b/>
          <w:color w:val="auto"/>
          <w:sz w:val="20"/>
          <w:szCs w:val="20"/>
        </w:rPr>
        <w:t>Е</w:t>
      </w:r>
      <w:r w:rsidR="00501B45" w:rsidRPr="00110976">
        <w:rPr>
          <w:rFonts w:ascii="Arial" w:hAnsi="Arial" w:cs="Arial"/>
          <w:b/>
          <w:color w:val="auto"/>
          <w:sz w:val="20"/>
          <w:szCs w:val="20"/>
        </w:rPr>
        <w:t xml:space="preserve"> БАНКОВСК</w:t>
      </w:r>
      <w:r w:rsidR="001B0461" w:rsidRPr="00110976">
        <w:rPr>
          <w:rFonts w:ascii="Arial" w:hAnsi="Arial" w:cs="Arial"/>
          <w:b/>
          <w:color w:val="auto"/>
          <w:sz w:val="20"/>
          <w:szCs w:val="20"/>
        </w:rPr>
        <w:t>ОГО</w:t>
      </w:r>
      <w:r w:rsidR="00501B45" w:rsidRPr="00110976">
        <w:rPr>
          <w:rFonts w:ascii="Arial" w:hAnsi="Arial" w:cs="Arial"/>
          <w:b/>
          <w:color w:val="auto"/>
          <w:sz w:val="20"/>
          <w:szCs w:val="20"/>
        </w:rPr>
        <w:t xml:space="preserve"> СЧЕТ</w:t>
      </w:r>
      <w:r w:rsidR="001B0461" w:rsidRPr="00110976">
        <w:rPr>
          <w:rFonts w:ascii="Arial" w:hAnsi="Arial" w:cs="Arial"/>
          <w:b/>
          <w:color w:val="auto"/>
          <w:sz w:val="20"/>
          <w:szCs w:val="20"/>
        </w:rPr>
        <w:t>А</w:t>
      </w:r>
      <w:r w:rsidR="00501B45" w:rsidRPr="00110976">
        <w:rPr>
          <w:rFonts w:ascii="Arial" w:hAnsi="Arial" w:cs="Arial"/>
          <w:b/>
          <w:color w:val="auto"/>
          <w:sz w:val="20"/>
          <w:szCs w:val="20"/>
        </w:rPr>
        <w:t xml:space="preserve"> ТИПА «С»</w:t>
      </w:r>
      <w:bookmarkEnd w:id="7"/>
    </w:p>
    <w:p w14:paraId="0FBBA19E" w14:textId="0A4FD653" w:rsidR="00501B45" w:rsidRPr="00110976" w:rsidRDefault="00501B45" w:rsidP="00133B2B">
      <w:pPr>
        <w:pStyle w:val="1"/>
        <w:spacing w:before="0"/>
        <w:jc w:val="center"/>
        <w:rPr>
          <w:rFonts w:ascii="Arial" w:hAnsi="Arial" w:cs="Arial"/>
          <w:b/>
          <w:color w:val="auto"/>
          <w:sz w:val="20"/>
          <w:szCs w:val="20"/>
        </w:rPr>
      </w:pPr>
      <w:bookmarkStart w:id="8" w:name="_Toc101360218"/>
      <w:r w:rsidRPr="00110976">
        <w:rPr>
          <w:rFonts w:ascii="Arial" w:hAnsi="Arial" w:cs="Arial"/>
          <w:b/>
          <w:color w:val="auto"/>
          <w:sz w:val="20"/>
          <w:szCs w:val="20"/>
        </w:rPr>
        <w:t>И ЗАКЛЮЧЕНИ</w:t>
      </w:r>
      <w:r w:rsidR="001B0461" w:rsidRPr="00110976">
        <w:rPr>
          <w:rFonts w:ascii="Arial" w:hAnsi="Arial" w:cs="Arial"/>
          <w:b/>
          <w:color w:val="auto"/>
          <w:sz w:val="20"/>
          <w:szCs w:val="20"/>
        </w:rPr>
        <w:t>Е</w:t>
      </w:r>
      <w:r w:rsidRPr="00110976">
        <w:rPr>
          <w:rFonts w:ascii="Arial" w:hAnsi="Arial" w:cs="Arial"/>
          <w:b/>
          <w:color w:val="auto"/>
          <w:sz w:val="20"/>
          <w:szCs w:val="20"/>
        </w:rPr>
        <w:t xml:space="preserve"> ДОГОВОРА БАНКОВСКОГО СЧЕТА</w:t>
      </w:r>
      <w:bookmarkEnd w:id="8"/>
    </w:p>
    <w:p w14:paraId="7341A81C" w14:textId="0C589B22" w:rsidR="00705AFF" w:rsidRPr="00110976" w:rsidRDefault="00705AFF" w:rsidP="00133B2B">
      <w:pPr>
        <w:spacing w:after="0"/>
        <w:jc w:val="center"/>
        <w:rPr>
          <w:rFonts w:ascii="Arial" w:hAnsi="Arial" w:cs="Arial"/>
          <w:b/>
          <w:sz w:val="20"/>
          <w:szCs w:val="20"/>
        </w:rPr>
      </w:pPr>
    </w:p>
    <w:p w14:paraId="6310044A" w14:textId="20862586" w:rsidR="00526BD6" w:rsidRDefault="00233B2F" w:rsidP="00233B2F">
      <w:pPr>
        <w:spacing w:after="0"/>
        <w:jc w:val="both"/>
        <w:rPr>
          <w:rFonts w:ascii="Arial" w:hAnsi="Arial" w:cs="Arial"/>
          <w:sz w:val="20"/>
          <w:szCs w:val="20"/>
        </w:rPr>
      </w:pPr>
      <w:r w:rsidRPr="00110976">
        <w:rPr>
          <w:rFonts w:ascii="Arial" w:hAnsi="Arial" w:cs="Arial"/>
          <w:sz w:val="20"/>
          <w:szCs w:val="20"/>
        </w:rPr>
        <w:tab/>
        <w:t>3.1. Счет на имя Клиента открывается при представлении Заявителем (Должником) в Банк Заявления о размещении денежных средств на счете типа «С», составленн</w:t>
      </w:r>
      <w:r w:rsidR="004C1215" w:rsidRPr="00110976">
        <w:rPr>
          <w:rFonts w:ascii="Arial" w:hAnsi="Arial" w:cs="Arial"/>
          <w:sz w:val="20"/>
          <w:szCs w:val="20"/>
        </w:rPr>
        <w:t>ого</w:t>
      </w:r>
      <w:r w:rsidRPr="00110976">
        <w:rPr>
          <w:rFonts w:ascii="Arial" w:hAnsi="Arial" w:cs="Arial"/>
          <w:sz w:val="20"/>
          <w:szCs w:val="20"/>
        </w:rPr>
        <w:t xml:space="preserve"> по форме Приложения № 1 к настоящим Условиям.</w:t>
      </w:r>
    </w:p>
    <w:p w14:paraId="4A387E12" w14:textId="4A9A1DBF" w:rsidR="00453761" w:rsidRPr="00110976" w:rsidRDefault="00833748" w:rsidP="00233B2F">
      <w:pPr>
        <w:spacing w:after="0"/>
        <w:jc w:val="both"/>
        <w:rPr>
          <w:rFonts w:ascii="Arial" w:hAnsi="Arial" w:cs="Arial"/>
          <w:sz w:val="20"/>
          <w:szCs w:val="20"/>
        </w:rPr>
      </w:pPr>
      <w:r>
        <w:rPr>
          <w:rFonts w:ascii="Arial" w:hAnsi="Arial" w:cs="Arial"/>
          <w:sz w:val="20"/>
          <w:szCs w:val="20"/>
        </w:rPr>
        <w:tab/>
        <w:t xml:space="preserve">Счет также может быть открыт на свое имя </w:t>
      </w:r>
      <w:r w:rsidRPr="00833748">
        <w:rPr>
          <w:rFonts w:ascii="Arial" w:hAnsi="Arial" w:cs="Arial"/>
          <w:sz w:val="20"/>
          <w:szCs w:val="20"/>
        </w:rPr>
        <w:t xml:space="preserve">Клиентом </w:t>
      </w:r>
      <w:r>
        <w:rPr>
          <w:rFonts w:ascii="Arial" w:hAnsi="Arial" w:cs="Arial"/>
          <w:sz w:val="20"/>
          <w:szCs w:val="20"/>
        </w:rPr>
        <w:t xml:space="preserve">– доверительным управляющим </w:t>
      </w:r>
      <w:r w:rsidRPr="00833748">
        <w:rPr>
          <w:rFonts w:ascii="Arial" w:hAnsi="Arial" w:cs="Arial"/>
          <w:sz w:val="20"/>
          <w:szCs w:val="20"/>
        </w:rPr>
        <w:t>для учета денежных средств, поступающих управляющему в интересах его клиентов в целях исполнения обязательств, на которые распространяется порядок исполнения обязательств, предусмотренный Указом N 95</w:t>
      </w:r>
      <w:r>
        <w:rPr>
          <w:rFonts w:ascii="Arial" w:hAnsi="Arial" w:cs="Arial"/>
          <w:sz w:val="20"/>
          <w:szCs w:val="20"/>
        </w:rPr>
        <w:t xml:space="preserve">, согласно положениям законодательства и нормативных правовых актов Банка России и иных уполномоченных органов. В этом случае для заключения Договора </w:t>
      </w:r>
      <w:r w:rsidR="00B23FF6">
        <w:rPr>
          <w:rFonts w:ascii="Arial" w:hAnsi="Arial" w:cs="Arial"/>
          <w:sz w:val="20"/>
          <w:szCs w:val="20"/>
        </w:rPr>
        <w:t xml:space="preserve">банковского счета типа «С» </w:t>
      </w:r>
      <w:r>
        <w:rPr>
          <w:rFonts w:ascii="Arial" w:hAnsi="Arial" w:cs="Arial"/>
          <w:sz w:val="20"/>
          <w:szCs w:val="20"/>
        </w:rPr>
        <w:t>с доверительным управляющим не требуется предварительного представления Должником Заявления о размещении и Кредитором – Заявления об использовании средств.</w:t>
      </w:r>
      <w:r w:rsidR="00453761" w:rsidRPr="00110976">
        <w:rPr>
          <w:rFonts w:ascii="Arial" w:hAnsi="Arial" w:cs="Arial"/>
          <w:sz w:val="20"/>
          <w:szCs w:val="20"/>
        </w:rPr>
        <w:tab/>
        <w:t>Счет открывается в валюте Российской Федерации (рублях).</w:t>
      </w:r>
    </w:p>
    <w:p w14:paraId="7FC8B69C" w14:textId="6C152A4F" w:rsidR="00D266E1" w:rsidRPr="00110976" w:rsidRDefault="004415F5" w:rsidP="00233B2F">
      <w:pPr>
        <w:spacing w:after="0"/>
        <w:jc w:val="both"/>
        <w:rPr>
          <w:rFonts w:ascii="Arial" w:hAnsi="Arial" w:cs="Arial"/>
          <w:sz w:val="20"/>
          <w:szCs w:val="20"/>
        </w:rPr>
      </w:pPr>
      <w:r w:rsidRPr="00110976">
        <w:rPr>
          <w:rFonts w:ascii="Arial" w:hAnsi="Arial" w:cs="Arial"/>
          <w:sz w:val="20"/>
          <w:szCs w:val="20"/>
        </w:rPr>
        <w:tab/>
      </w:r>
      <w:r w:rsidR="00D04404" w:rsidRPr="00110976">
        <w:rPr>
          <w:rFonts w:ascii="Arial" w:hAnsi="Arial" w:cs="Arial"/>
          <w:sz w:val="20"/>
          <w:szCs w:val="20"/>
        </w:rPr>
        <w:t xml:space="preserve">3.2. При открытии Банком Счета на имя Клиента на основании Заявления </w:t>
      </w:r>
      <w:r w:rsidR="006F7B91" w:rsidRPr="00110976">
        <w:rPr>
          <w:rFonts w:ascii="Arial" w:hAnsi="Arial" w:cs="Arial"/>
          <w:sz w:val="20"/>
          <w:szCs w:val="20"/>
        </w:rPr>
        <w:t xml:space="preserve">о размещении </w:t>
      </w:r>
      <w:r w:rsidR="00D04404" w:rsidRPr="00110976">
        <w:rPr>
          <w:rFonts w:ascii="Arial" w:hAnsi="Arial" w:cs="Arial"/>
          <w:sz w:val="20"/>
          <w:szCs w:val="20"/>
        </w:rPr>
        <w:t xml:space="preserve">между Заявителем и Банком устанавливаются договорные отношения. Такой договор </w:t>
      </w:r>
      <w:r w:rsidR="006F7B91" w:rsidRPr="00110976">
        <w:rPr>
          <w:rFonts w:ascii="Arial" w:hAnsi="Arial" w:cs="Arial"/>
          <w:sz w:val="20"/>
          <w:szCs w:val="20"/>
        </w:rPr>
        <w:t xml:space="preserve">согласно </w:t>
      </w:r>
      <w:r w:rsidR="00D04404" w:rsidRPr="00110976">
        <w:rPr>
          <w:rFonts w:ascii="Arial" w:hAnsi="Arial" w:cs="Arial"/>
          <w:sz w:val="20"/>
          <w:szCs w:val="20"/>
        </w:rPr>
        <w:t>ч.2 ст. 421 ГК РФ является договором, не предусмотренным законом или иными правовыми актами (непоименованный договор), и не является договором банковского счета.</w:t>
      </w:r>
      <w:r w:rsidR="001A230F" w:rsidRPr="00110976">
        <w:rPr>
          <w:rFonts w:ascii="Arial" w:hAnsi="Arial" w:cs="Arial"/>
          <w:sz w:val="20"/>
          <w:szCs w:val="20"/>
        </w:rPr>
        <w:t xml:space="preserve"> </w:t>
      </w:r>
    </w:p>
    <w:p w14:paraId="69DA55D8" w14:textId="3D6EA4D1" w:rsidR="00290D6D" w:rsidRPr="00110976" w:rsidRDefault="00D266E1" w:rsidP="00D266E1">
      <w:pPr>
        <w:spacing w:after="0"/>
        <w:ind w:firstLine="708"/>
        <w:jc w:val="both"/>
        <w:rPr>
          <w:rFonts w:ascii="Arial" w:hAnsi="Arial" w:cs="Arial"/>
          <w:sz w:val="20"/>
          <w:szCs w:val="20"/>
        </w:rPr>
      </w:pPr>
      <w:r w:rsidRPr="00110976">
        <w:rPr>
          <w:rFonts w:ascii="Arial" w:hAnsi="Arial" w:cs="Arial"/>
          <w:sz w:val="20"/>
          <w:szCs w:val="20"/>
        </w:rPr>
        <w:lastRenderedPageBreak/>
        <w:t xml:space="preserve">При этом Заявление </w:t>
      </w:r>
      <w:r w:rsidR="006C40AA" w:rsidRPr="00110976">
        <w:rPr>
          <w:rFonts w:ascii="Arial" w:hAnsi="Arial" w:cs="Arial"/>
          <w:sz w:val="20"/>
          <w:szCs w:val="20"/>
        </w:rPr>
        <w:t xml:space="preserve">на размещение </w:t>
      </w:r>
      <w:r w:rsidRPr="00110976">
        <w:rPr>
          <w:rFonts w:ascii="Arial" w:hAnsi="Arial" w:cs="Arial"/>
          <w:sz w:val="20"/>
          <w:szCs w:val="20"/>
        </w:rPr>
        <w:t>признается офертой, а действия Банка по открытию Счета типа «С» на имя Кредитора</w:t>
      </w:r>
      <w:r w:rsidR="003F2A12">
        <w:rPr>
          <w:rFonts w:ascii="Arial" w:hAnsi="Arial" w:cs="Arial"/>
          <w:sz w:val="20"/>
          <w:szCs w:val="20"/>
        </w:rPr>
        <w:t xml:space="preserve"> </w:t>
      </w:r>
      <w:r w:rsidRPr="00110976">
        <w:rPr>
          <w:rFonts w:ascii="Arial" w:hAnsi="Arial" w:cs="Arial"/>
          <w:sz w:val="20"/>
          <w:szCs w:val="20"/>
        </w:rPr>
        <w:t xml:space="preserve">– акцептом (ч.3 ст. 438 ГК РФ). </w:t>
      </w:r>
      <w:r w:rsidR="001A230F" w:rsidRPr="00110976">
        <w:rPr>
          <w:rFonts w:ascii="Arial" w:hAnsi="Arial" w:cs="Arial"/>
          <w:sz w:val="20"/>
          <w:szCs w:val="20"/>
        </w:rPr>
        <w:t xml:space="preserve">Договор </w:t>
      </w:r>
      <w:r w:rsidR="008F12F9" w:rsidRPr="00110976">
        <w:rPr>
          <w:rFonts w:ascii="Arial" w:hAnsi="Arial" w:cs="Arial"/>
          <w:sz w:val="20"/>
          <w:szCs w:val="20"/>
        </w:rPr>
        <w:t xml:space="preserve">между Заявителем и Банком </w:t>
      </w:r>
      <w:r w:rsidR="001A230F" w:rsidRPr="00110976">
        <w:rPr>
          <w:rFonts w:ascii="Arial" w:hAnsi="Arial" w:cs="Arial"/>
          <w:sz w:val="20"/>
          <w:szCs w:val="20"/>
        </w:rPr>
        <w:t>считается заключенным с момента открытия Банком Счета типа «С» на имя Кредитора.</w:t>
      </w:r>
      <w:r w:rsidR="00470E68" w:rsidRPr="00110976">
        <w:rPr>
          <w:rFonts w:ascii="Arial" w:hAnsi="Arial" w:cs="Arial"/>
          <w:sz w:val="20"/>
          <w:szCs w:val="20"/>
        </w:rPr>
        <w:t xml:space="preserve"> </w:t>
      </w:r>
      <w:r w:rsidR="006C40AA" w:rsidRPr="00110976">
        <w:rPr>
          <w:rFonts w:ascii="Arial" w:hAnsi="Arial" w:cs="Arial"/>
          <w:sz w:val="20"/>
          <w:szCs w:val="20"/>
        </w:rPr>
        <w:t>Правила и н</w:t>
      </w:r>
      <w:r w:rsidR="00470E68" w:rsidRPr="00110976">
        <w:rPr>
          <w:rFonts w:ascii="Arial" w:hAnsi="Arial" w:cs="Arial"/>
          <w:sz w:val="20"/>
          <w:szCs w:val="20"/>
        </w:rPr>
        <w:t xml:space="preserve">астоящие Условия являются неотъемлемой и составной частью </w:t>
      </w:r>
      <w:r w:rsidR="006C40AA" w:rsidRPr="00110976">
        <w:rPr>
          <w:rFonts w:ascii="Arial" w:hAnsi="Arial" w:cs="Arial"/>
          <w:sz w:val="20"/>
          <w:szCs w:val="20"/>
        </w:rPr>
        <w:t xml:space="preserve">такого </w:t>
      </w:r>
      <w:r w:rsidR="00470E68" w:rsidRPr="00110976">
        <w:rPr>
          <w:rFonts w:ascii="Arial" w:hAnsi="Arial" w:cs="Arial"/>
          <w:sz w:val="20"/>
          <w:szCs w:val="20"/>
        </w:rPr>
        <w:t>договора.</w:t>
      </w:r>
    </w:p>
    <w:p w14:paraId="468F93F1" w14:textId="0738E2BC" w:rsidR="0052357E" w:rsidRPr="00110976" w:rsidRDefault="0052357E" w:rsidP="00D266E1">
      <w:pPr>
        <w:spacing w:after="0"/>
        <w:ind w:firstLine="708"/>
        <w:jc w:val="both"/>
        <w:rPr>
          <w:rFonts w:ascii="Arial" w:hAnsi="Arial" w:cs="Arial"/>
          <w:sz w:val="20"/>
          <w:szCs w:val="20"/>
        </w:rPr>
      </w:pPr>
      <w:r w:rsidRPr="00110976">
        <w:rPr>
          <w:rFonts w:ascii="Arial" w:hAnsi="Arial" w:cs="Arial"/>
          <w:sz w:val="20"/>
          <w:szCs w:val="20"/>
        </w:rPr>
        <w:t xml:space="preserve">Права и обязанности Заявителя и Банка по </w:t>
      </w:r>
      <w:r w:rsidR="00043EC1" w:rsidRPr="00110976">
        <w:rPr>
          <w:rFonts w:ascii="Arial" w:hAnsi="Arial" w:cs="Arial"/>
          <w:sz w:val="20"/>
          <w:szCs w:val="20"/>
        </w:rPr>
        <w:t xml:space="preserve">вышеуказанному </w:t>
      </w:r>
      <w:r w:rsidRPr="00110976">
        <w:rPr>
          <w:rFonts w:ascii="Arial" w:hAnsi="Arial" w:cs="Arial"/>
          <w:sz w:val="20"/>
          <w:szCs w:val="20"/>
        </w:rPr>
        <w:t xml:space="preserve">договору прекращаются автоматически (за исключением обязательств, не исполненных на дату прекращения) на основании ч.1 ст. 407 ГК РФ с момента заключения между Банком и Кредитором Договора банковского счета типа «С». </w:t>
      </w:r>
    </w:p>
    <w:p w14:paraId="4F0266EB" w14:textId="7D4A3D8B" w:rsidR="00862344" w:rsidRPr="00110976" w:rsidRDefault="00862344" w:rsidP="00233B2F">
      <w:pPr>
        <w:spacing w:after="0"/>
        <w:jc w:val="both"/>
        <w:rPr>
          <w:rFonts w:ascii="Arial" w:hAnsi="Arial" w:cs="Arial"/>
          <w:sz w:val="20"/>
          <w:szCs w:val="20"/>
        </w:rPr>
      </w:pPr>
      <w:r w:rsidRPr="00110976">
        <w:rPr>
          <w:rFonts w:ascii="Arial" w:hAnsi="Arial" w:cs="Arial"/>
          <w:sz w:val="20"/>
          <w:szCs w:val="20"/>
        </w:rPr>
        <w:tab/>
        <w:t>3.</w:t>
      </w:r>
      <w:r w:rsidR="00D46A74" w:rsidRPr="00110976">
        <w:rPr>
          <w:rFonts w:ascii="Arial" w:hAnsi="Arial" w:cs="Arial"/>
          <w:sz w:val="20"/>
          <w:szCs w:val="20"/>
        </w:rPr>
        <w:t>3</w:t>
      </w:r>
      <w:r w:rsidRPr="00110976">
        <w:rPr>
          <w:rFonts w:ascii="Arial" w:hAnsi="Arial" w:cs="Arial"/>
          <w:sz w:val="20"/>
          <w:szCs w:val="20"/>
        </w:rPr>
        <w:t>. Заявление</w:t>
      </w:r>
      <w:r w:rsidR="00F34F55" w:rsidRPr="00110976">
        <w:rPr>
          <w:rFonts w:ascii="Arial" w:hAnsi="Arial" w:cs="Arial"/>
          <w:sz w:val="20"/>
          <w:szCs w:val="20"/>
        </w:rPr>
        <w:t xml:space="preserve"> на размещение</w:t>
      </w:r>
      <w:r w:rsidRPr="00110976">
        <w:rPr>
          <w:rFonts w:ascii="Arial" w:hAnsi="Arial" w:cs="Arial"/>
          <w:sz w:val="20"/>
          <w:szCs w:val="20"/>
        </w:rPr>
        <w:t>, поданное на бумажном носителе, должно быть подписано единоличным исполнительным органом Заявителя или иным уполномоченным лицом</w:t>
      </w:r>
      <w:r w:rsidR="00AC08B5" w:rsidRPr="00110976">
        <w:rPr>
          <w:rFonts w:ascii="Arial" w:hAnsi="Arial" w:cs="Arial"/>
          <w:sz w:val="20"/>
          <w:szCs w:val="20"/>
        </w:rPr>
        <w:t xml:space="preserve">, </w:t>
      </w:r>
      <w:r w:rsidRPr="00110976">
        <w:rPr>
          <w:rFonts w:ascii="Arial" w:hAnsi="Arial" w:cs="Arial"/>
          <w:sz w:val="20"/>
          <w:szCs w:val="20"/>
        </w:rPr>
        <w:t xml:space="preserve">в </w:t>
      </w:r>
      <w:r w:rsidR="00AC08B5" w:rsidRPr="00110976">
        <w:rPr>
          <w:rFonts w:ascii="Arial" w:hAnsi="Arial" w:cs="Arial"/>
          <w:sz w:val="20"/>
          <w:szCs w:val="20"/>
        </w:rPr>
        <w:t xml:space="preserve">последнем случае </w:t>
      </w:r>
      <w:r w:rsidRPr="00110976">
        <w:rPr>
          <w:rFonts w:ascii="Arial" w:hAnsi="Arial" w:cs="Arial"/>
          <w:sz w:val="20"/>
          <w:szCs w:val="20"/>
        </w:rPr>
        <w:t xml:space="preserve">к Заявлению </w:t>
      </w:r>
      <w:r w:rsidR="00F34F55" w:rsidRPr="00110976">
        <w:rPr>
          <w:rFonts w:ascii="Arial" w:hAnsi="Arial" w:cs="Arial"/>
          <w:sz w:val="20"/>
          <w:szCs w:val="20"/>
        </w:rPr>
        <w:t xml:space="preserve">на размещение </w:t>
      </w:r>
      <w:r w:rsidRPr="00110976">
        <w:rPr>
          <w:rFonts w:ascii="Arial" w:hAnsi="Arial" w:cs="Arial"/>
          <w:sz w:val="20"/>
          <w:szCs w:val="20"/>
        </w:rPr>
        <w:t>должна быть приложена доверенность, удостоверенная нотариально (согласно ч.2 ст. 312 ГК РФ)</w:t>
      </w:r>
      <w:r w:rsidR="00AC08B5" w:rsidRPr="00110976">
        <w:rPr>
          <w:rFonts w:ascii="Arial" w:hAnsi="Arial" w:cs="Arial"/>
          <w:sz w:val="20"/>
          <w:szCs w:val="20"/>
        </w:rPr>
        <w:t xml:space="preserve">, Заявление на размещение </w:t>
      </w:r>
      <w:r w:rsidR="00150079" w:rsidRPr="00110976">
        <w:rPr>
          <w:rFonts w:ascii="Arial" w:hAnsi="Arial" w:cs="Arial"/>
          <w:sz w:val="20"/>
          <w:szCs w:val="20"/>
        </w:rPr>
        <w:t xml:space="preserve">также </w:t>
      </w:r>
      <w:r w:rsidR="00AC08B5" w:rsidRPr="00110976">
        <w:rPr>
          <w:rFonts w:ascii="Arial" w:hAnsi="Arial" w:cs="Arial"/>
          <w:sz w:val="20"/>
          <w:szCs w:val="20"/>
        </w:rPr>
        <w:t xml:space="preserve">должно быть </w:t>
      </w:r>
      <w:r w:rsidR="00472A10" w:rsidRPr="00110976">
        <w:rPr>
          <w:rFonts w:ascii="Arial" w:hAnsi="Arial" w:cs="Arial"/>
          <w:sz w:val="20"/>
          <w:szCs w:val="20"/>
        </w:rPr>
        <w:t>заверено печатью Заявителя (при наличии)</w:t>
      </w:r>
      <w:r w:rsidRPr="00110976">
        <w:rPr>
          <w:rFonts w:ascii="Arial" w:hAnsi="Arial" w:cs="Arial"/>
          <w:sz w:val="20"/>
          <w:szCs w:val="20"/>
        </w:rPr>
        <w:t>.</w:t>
      </w:r>
    </w:p>
    <w:p w14:paraId="69E42DC3" w14:textId="0048E424" w:rsidR="00862344" w:rsidRPr="00110976" w:rsidRDefault="00862344" w:rsidP="00233B2F">
      <w:pPr>
        <w:spacing w:after="0"/>
        <w:jc w:val="both"/>
        <w:rPr>
          <w:rFonts w:ascii="Arial" w:hAnsi="Arial" w:cs="Arial"/>
          <w:sz w:val="20"/>
          <w:szCs w:val="20"/>
        </w:rPr>
      </w:pPr>
      <w:r w:rsidRPr="00110976">
        <w:rPr>
          <w:rFonts w:ascii="Arial" w:hAnsi="Arial" w:cs="Arial"/>
          <w:sz w:val="20"/>
          <w:szCs w:val="20"/>
        </w:rPr>
        <w:tab/>
      </w:r>
      <w:r w:rsidR="00F34F55" w:rsidRPr="00110976">
        <w:rPr>
          <w:rFonts w:ascii="Arial" w:hAnsi="Arial" w:cs="Arial"/>
          <w:sz w:val="20"/>
          <w:szCs w:val="20"/>
        </w:rPr>
        <w:t xml:space="preserve">При </w:t>
      </w:r>
      <w:r w:rsidR="00C86C1D">
        <w:rPr>
          <w:rFonts w:ascii="Arial" w:hAnsi="Arial" w:cs="Arial"/>
          <w:sz w:val="20"/>
          <w:szCs w:val="20"/>
        </w:rPr>
        <w:t xml:space="preserve">наличии </w:t>
      </w:r>
      <w:r w:rsidR="00F34F55" w:rsidRPr="00110976">
        <w:rPr>
          <w:rFonts w:ascii="Arial" w:hAnsi="Arial" w:cs="Arial"/>
          <w:sz w:val="20"/>
          <w:szCs w:val="20"/>
        </w:rPr>
        <w:t xml:space="preserve">технической возможности </w:t>
      </w:r>
      <w:r w:rsidRPr="00110976">
        <w:rPr>
          <w:rFonts w:ascii="Arial" w:hAnsi="Arial" w:cs="Arial"/>
          <w:sz w:val="20"/>
          <w:szCs w:val="20"/>
        </w:rPr>
        <w:t xml:space="preserve">Заявление </w:t>
      </w:r>
      <w:r w:rsidR="00F34F55" w:rsidRPr="00110976">
        <w:rPr>
          <w:rFonts w:ascii="Arial" w:hAnsi="Arial" w:cs="Arial"/>
          <w:sz w:val="20"/>
          <w:szCs w:val="20"/>
        </w:rPr>
        <w:t xml:space="preserve">на размещение </w:t>
      </w:r>
      <w:r w:rsidRPr="00110976">
        <w:rPr>
          <w:rFonts w:ascii="Arial" w:hAnsi="Arial" w:cs="Arial"/>
          <w:sz w:val="20"/>
          <w:szCs w:val="20"/>
        </w:rPr>
        <w:t>может быть представлено в Банк посредством Системы ДБО</w:t>
      </w:r>
      <w:r w:rsidR="00472A10" w:rsidRPr="00110976">
        <w:rPr>
          <w:rFonts w:ascii="Arial" w:hAnsi="Arial" w:cs="Arial"/>
          <w:sz w:val="20"/>
          <w:szCs w:val="20"/>
        </w:rPr>
        <w:t xml:space="preserve"> при наличии действующего Договора ДБО между Банком и Заявителем</w:t>
      </w:r>
      <w:r w:rsidRPr="00110976">
        <w:rPr>
          <w:rFonts w:ascii="Arial" w:hAnsi="Arial" w:cs="Arial"/>
          <w:sz w:val="20"/>
          <w:szCs w:val="20"/>
        </w:rPr>
        <w:t>.</w:t>
      </w:r>
    </w:p>
    <w:p w14:paraId="2413F209" w14:textId="70A6BDB5" w:rsidR="006E12F7" w:rsidRPr="00110976" w:rsidRDefault="006E12F7" w:rsidP="00233B2F">
      <w:pPr>
        <w:spacing w:after="0"/>
        <w:jc w:val="both"/>
        <w:rPr>
          <w:rFonts w:ascii="Arial" w:hAnsi="Arial" w:cs="Arial"/>
          <w:sz w:val="20"/>
          <w:szCs w:val="20"/>
        </w:rPr>
      </w:pPr>
      <w:r w:rsidRPr="00110976">
        <w:rPr>
          <w:rFonts w:ascii="Arial" w:hAnsi="Arial" w:cs="Arial"/>
          <w:sz w:val="20"/>
          <w:szCs w:val="20"/>
        </w:rPr>
        <w:tab/>
        <w:t xml:space="preserve">К Заявлению </w:t>
      </w:r>
      <w:r w:rsidR="0033729F" w:rsidRPr="00110976">
        <w:rPr>
          <w:rFonts w:ascii="Arial" w:hAnsi="Arial" w:cs="Arial"/>
          <w:sz w:val="20"/>
          <w:szCs w:val="20"/>
        </w:rPr>
        <w:t>о</w:t>
      </w:r>
      <w:r w:rsidR="002A2F99" w:rsidRPr="00110976">
        <w:rPr>
          <w:rFonts w:ascii="Arial" w:hAnsi="Arial" w:cs="Arial"/>
          <w:sz w:val="20"/>
          <w:szCs w:val="20"/>
        </w:rPr>
        <w:t xml:space="preserve"> размещении </w:t>
      </w:r>
      <w:r w:rsidRPr="00110976">
        <w:rPr>
          <w:rFonts w:ascii="Arial" w:hAnsi="Arial" w:cs="Arial"/>
          <w:sz w:val="20"/>
          <w:szCs w:val="20"/>
        </w:rPr>
        <w:t>должн</w:t>
      </w:r>
      <w:r w:rsidR="00AB6775" w:rsidRPr="00110976">
        <w:rPr>
          <w:rFonts w:ascii="Arial" w:hAnsi="Arial" w:cs="Arial"/>
          <w:sz w:val="20"/>
          <w:szCs w:val="20"/>
        </w:rPr>
        <w:t>ы</w:t>
      </w:r>
      <w:r w:rsidRPr="00110976">
        <w:rPr>
          <w:rFonts w:ascii="Arial" w:hAnsi="Arial" w:cs="Arial"/>
          <w:sz w:val="20"/>
          <w:szCs w:val="20"/>
        </w:rPr>
        <w:t xml:space="preserve"> прилагаться заверенн</w:t>
      </w:r>
      <w:r w:rsidR="0089574E" w:rsidRPr="00110976">
        <w:rPr>
          <w:rFonts w:ascii="Arial" w:hAnsi="Arial" w:cs="Arial"/>
          <w:sz w:val="20"/>
          <w:szCs w:val="20"/>
        </w:rPr>
        <w:t>ые</w:t>
      </w:r>
      <w:r w:rsidRPr="00110976">
        <w:rPr>
          <w:rFonts w:ascii="Arial" w:hAnsi="Arial" w:cs="Arial"/>
          <w:sz w:val="20"/>
          <w:szCs w:val="20"/>
        </w:rPr>
        <w:t xml:space="preserve"> лиц</w:t>
      </w:r>
      <w:r w:rsidR="00C10AB5" w:rsidRPr="00110976">
        <w:rPr>
          <w:rFonts w:ascii="Arial" w:hAnsi="Arial" w:cs="Arial"/>
          <w:sz w:val="20"/>
          <w:szCs w:val="20"/>
        </w:rPr>
        <w:t>ом</w:t>
      </w:r>
      <w:r w:rsidRPr="00110976">
        <w:rPr>
          <w:rFonts w:ascii="Arial" w:hAnsi="Arial" w:cs="Arial"/>
          <w:sz w:val="20"/>
          <w:szCs w:val="20"/>
        </w:rPr>
        <w:t xml:space="preserve">, </w:t>
      </w:r>
      <w:r w:rsidR="00C10AB5" w:rsidRPr="00110976">
        <w:rPr>
          <w:rFonts w:ascii="Arial" w:hAnsi="Arial" w:cs="Arial"/>
          <w:sz w:val="20"/>
          <w:szCs w:val="20"/>
        </w:rPr>
        <w:t>подписавшим Заявление о размещении</w:t>
      </w:r>
      <w:r w:rsidRPr="00110976">
        <w:rPr>
          <w:rFonts w:ascii="Arial" w:hAnsi="Arial" w:cs="Arial"/>
          <w:sz w:val="20"/>
          <w:szCs w:val="20"/>
        </w:rPr>
        <w:t>, и печатью Заявителя (при наличии) копи</w:t>
      </w:r>
      <w:r w:rsidR="0089574E" w:rsidRPr="00110976">
        <w:rPr>
          <w:rFonts w:ascii="Arial" w:hAnsi="Arial" w:cs="Arial"/>
          <w:sz w:val="20"/>
          <w:szCs w:val="20"/>
        </w:rPr>
        <w:t>и</w:t>
      </w:r>
      <w:r w:rsidRPr="00110976">
        <w:rPr>
          <w:rFonts w:ascii="Arial" w:hAnsi="Arial" w:cs="Arial"/>
          <w:sz w:val="20"/>
          <w:szCs w:val="20"/>
        </w:rPr>
        <w:t xml:space="preserve"> </w:t>
      </w:r>
      <w:r w:rsidR="0089574E" w:rsidRPr="00110976">
        <w:rPr>
          <w:rFonts w:ascii="Arial" w:hAnsi="Arial" w:cs="Arial"/>
          <w:sz w:val="20"/>
          <w:szCs w:val="20"/>
        </w:rPr>
        <w:t>Контракта</w:t>
      </w:r>
      <w:r w:rsidR="005A60FD" w:rsidRPr="00110976">
        <w:rPr>
          <w:rFonts w:ascii="Arial" w:hAnsi="Arial" w:cs="Arial"/>
          <w:sz w:val="20"/>
          <w:szCs w:val="20"/>
        </w:rPr>
        <w:t xml:space="preserve"> </w:t>
      </w:r>
      <w:r w:rsidR="000E6535" w:rsidRPr="00110976">
        <w:rPr>
          <w:rFonts w:ascii="Arial" w:hAnsi="Arial" w:cs="Arial"/>
          <w:sz w:val="20"/>
          <w:szCs w:val="20"/>
        </w:rPr>
        <w:t xml:space="preserve">с Кредитором </w:t>
      </w:r>
      <w:r w:rsidR="000334FC" w:rsidRPr="00110976">
        <w:rPr>
          <w:rFonts w:ascii="Arial" w:hAnsi="Arial" w:cs="Arial"/>
          <w:sz w:val="20"/>
          <w:szCs w:val="20"/>
        </w:rPr>
        <w:t>(с приложениями</w:t>
      </w:r>
      <w:r w:rsidR="00880BFE" w:rsidRPr="00110976">
        <w:rPr>
          <w:rFonts w:ascii="Arial" w:hAnsi="Arial" w:cs="Arial"/>
          <w:sz w:val="20"/>
          <w:szCs w:val="20"/>
        </w:rPr>
        <w:t xml:space="preserve"> и</w:t>
      </w:r>
      <w:r w:rsidR="000334FC" w:rsidRPr="00110976">
        <w:rPr>
          <w:rFonts w:ascii="Arial" w:hAnsi="Arial" w:cs="Arial"/>
          <w:sz w:val="20"/>
          <w:szCs w:val="20"/>
        </w:rPr>
        <w:t xml:space="preserve"> дополнительными соглашениями)</w:t>
      </w:r>
      <w:r w:rsidR="0033729F" w:rsidRPr="00110976">
        <w:rPr>
          <w:rFonts w:ascii="Arial" w:hAnsi="Arial" w:cs="Arial"/>
          <w:sz w:val="20"/>
          <w:szCs w:val="20"/>
        </w:rPr>
        <w:t xml:space="preserve">, </w:t>
      </w:r>
      <w:r w:rsidR="00E43EDE" w:rsidRPr="00110976">
        <w:rPr>
          <w:rFonts w:ascii="Arial" w:hAnsi="Arial" w:cs="Arial"/>
          <w:sz w:val="20"/>
          <w:szCs w:val="20"/>
        </w:rPr>
        <w:t xml:space="preserve">либо </w:t>
      </w:r>
      <w:r w:rsidR="0033729F" w:rsidRPr="00110976">
        <w:rPr>
          <w:rFonts w:ascii="Arial" w:hAnsi="Arial" w:cs="Arial"/>
          <w:sz w:val="20"/>
          <w:szCs w:val="20"/>
        </w:rPr>
        <w:t>уведомление Должника об уступке Кредитору  прав (требований) по Контракту</w:t>
      </w:r>
      <w:r w:rsidR="00E43EDE" w:rsidRPr="00110976">
        <w:rPr>
          <w:rFonts w:ascii="Arial" w:hAnsi="Arial" w:cs="Arial"/>
          <w:sz w:val="20"/>
          <w:szCs w:val="20"/>
        </w:rPr>
        <w:t>,</w:t>
      </w:r>
      <w:r w:rsidR="000334FC" w:rsidRPr="00110976">
        <w:rPr>
          <w:rFonts w:ascii="Arial" w:hAnsi="Arial" w:cs="Arial"/>
          <w:sz w:val="20"/>
          <w:szCs w:val="20"/>
        </w:rPr>
        <w:t xml:space="preserve"> </w:t>
      </w:r>
      <w:r w:rsidR="00E43EDE" w:rsidRPr="00110976">
        <w:rPr>
          <w:rFonts w:ascii="Arial" w:hAnsi="Arial" w:cs="Arial"/>
          <w:sz w:val="20"/>
          <w:szCs w:val="20"/>
        </w:rPr>
        <w:t>а  также</w:t>
      </w:r>
      <w:r w:rsidR="0089574E" w:rsidRPr="00110976">
        <w:rPr>
          <w:rFonts w:ascii="Arial" w:hAnsi="Arial" w:cs="Arial"/>
          <w:sz w:val="20"/>
          <w:szCs w:val="20"/>
        </w:rPr>
        <w:t xml:space="preserve"> ведомости банковского контроля, составленной уполномоченным банком согласно Инструкции Банка России от 16 августа 2017 г.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(если Контракт поставлен на учет не </w:t>
      </w:r>
      <w:r w:rsidR="00AB6775" w:rsidRPr="00110976">
        <w:rPr>
          <w:rFonts w:ascii="Arial" w:hAnsi="Arial" w:cs="Arial"/>
          <w:sz w:val="20"/>
          <w:szCs w:val="20"/>
        </w:rPr>
        <w:t xml:space="preserve">ББР </w:t>
      </w:r>
      <w:r w:rsidR="0089574E" w:rsidRPr="00110976">
        <w:rPr>
          <w:rFonts w:ascii="Arial" w:hAnsi="Arial" w:cs="Arial"/>
          <w:sz w:val="20"/>
          <w:szCs w:val="20"/>
        </w:rPr>
        <w:t>Банком</w:t>
      </w:r>
      <w:r w:rsidR="00AB6775" w:rsidRPr="00110976">
        <w:rPr>
          <w:rFonts w:ascii="Arial" w:hAnsi="Arial" w:cs="Arial"/>
          <w:sz w:val="20"/>
          <w:szCs w:val="20"/>
        </w:rPr>
        <w:t xml:space="preserve"> (АО)</w:t>
      </w:r>
      <w:r w:rsidR="0089574E" w:rsidRPr="00110976">
        <w:rPr>
          <w:rFonts w:ascii="Arial" w:hAnsi="Arial" w:cs="Arial"/>
          <w:sz w:val="20"/>
          <w:szCs w:val="20"/>
        </w:rPr>
        <w:t>, а другой кредитной организацией</w:t>
      </w:r>
      <w:r w:rsidR="00AB6775" w:rsidRPr="00110976">
        <w:rPr>
          <w:rFonts w:ascii="Arial" w:hAnsi="Arial" w:cs="Arial"/>
          <w:sz w:val="20"/>
          <w:szCs w:val="20"/>
        </w:rPr>
        <w:t>)</w:t>
      </w:r>
      <w:r w:rsidR="0089574E" w:rsidRPr="00110976">
        <w:rPr>
          <w:rFonts w:ascii="Arial" w:hAnsi="Arial" w:cs="Arial"/>
          <w:sz w:val="20"/>
          <w:szCs w:val="20"/>
        </w:rPr>
        <w:t>.</w:t>
      </w:r>
    </w:p>
    <w:p w14:paraId="75E422FB" w14:textId="0B8DEA51" w:rsidR="009E7D10" w:rsidRPr="00110976" w:rsidRDefault="009E7D10" w:rsidP="00233B2F">
      <w:pPr>
        <w:spacing w:after="0"/>
        <w:jc w:val="both"/>
        <w:rPr>
          <w:rFonts w:ascii="Arial" w:hAnsi="Arial" w:cs="Arial"/>
          <w:sz w:val="20"/>
          <w:szCs w:val="20"/>
        </w:rPr>
      </w:pPr>
      <w:r w:rsidRPr="00110976">
        <w:rPr>
          <w:rFonts w:ascii="Arial" w:hAnsi="Arial" w:cs="Arial"/>
          <w:sz w:val="20"/>
          <w:szCs w:val="20"/>
        </w:rPr>
        <w:tab/>
        <w:t>При необходимости Банк вправе запросить у Заявителя иные документы.</w:t>
      </w:r>
    </w:p>
    <w:p w14:paraId="1808E3A8" w14:textId="77777777" w:rsidR="00252B69" w:rsidRPr="00110976" w:rsidRDefault="006A6379" w:rsidP="001503DC">
      <w:pPr>
        <w:spacing w:after="0"/>
        <w:jc w:val="both"/>
        <w:rPr>
          <w:rFonts w:ascii="Arial" w:hAnsi="Arial" w:cs="Arial"/>
          <w:sz w:val="20"/>
          <w:szCs w:val="20"/>
        </w:rPr>
      </w:pPr>
      <w:r w:rsidRPr="00110976">
        <w:rPr>
          <w:rFonts w:ascii="Arial" w:hAnsi="Arial" w:cs="Arial"/>
          <w:sz w:val="20"/>
          <w:szCs w:val="20"/>
        </w:rPr>
        <w:tab/>
      </w:r>
      <w:r w:rsidR="00252B69" w:rsidRPr="00110976">
        <w:rPr>
          <w:rFonts w:ascii="Arial" w:hAnsi="Arial" w:cs="Arial"/>
          <w:sz w:val="20"/>
          <w:szCs w:val="20"/>
        </w:rPr>
        <w:t xml:space="preserve">В случае открытия Счета Банк по просьбе Заявителя может выдать ему подтверждение об открытии Счета в виде официального письма или, при наличии технической возможности, документа, направленного по Системе ДБО. </w:t>
      </w:r>
    </w:p>
    <w:p w14:paraId="6297B1EA" w14:textId="12FAAAB6" w:rsidR="006A6379" w:rsidRPr="00110976" w:rsidRDefault="006A6379" w:rsidP="00252B69">
      <w:pPr>
        <w:spacing w:after="0"/>
        <w:ind w:firstLine="708"/>
        <w:jc w:val="both"/>
        <w:rPr>
          <w:rFonts w:ascii="Arial" w:hAnsi="Arial" w:cs="Arial"/>
          <w:sz w:val="20"/>
          <w:szCs w:val="20"/>
        </w:rPr>
      </w:pPr>
      <w:r w:rsidRPr="00110976">
        <w:rPr>
          <w:rFonts w:ascii="Arial" w:hAnsi="Arial" w:cs="Arial"/>
          <w:sz w:val="20"/>
          <w:szCs w:val="20"/>
        </w:rPr>
        <w:t xml:space="preserve">3.4. Постановка Кредитора </w:t>
      </w:r>
      <w:r w:rsidR="001F1886">
        <w:rPr>
          <w:rFonts w:ascii="Arial" w:hAnsi="Arial" w:cs="Arial"/>
          <w:sz w:val="20"/>
          <w:szCs w:val="20"/>
        </w:rPr>
        <w:t xml:space="preserve">(нерезидента) </w:t>
      </w:r>
      <w:r w:rsidRPr="00110976">
        <w:rPr>
          <w:rFonts w:ascii="Arial" w:hAnsi="Arial" w:cs="Arial"/>
          <w:sz w:val="20"/>
          <w:szCs w:val="20"/>
        </w:rPr>
        <w:t xml:space="preserve">на учет в налоговом органе РФ при открытии Счета типа «С» осуществляется в порядке, установленном законодательством РФ, </w:t>
      </w:r>
      <w:r w:rsidR="0094328D" w:rsidRPr="00110976">
        <w:rPr>
          <w:rFonts w:ascii="Arial" w:hAnsi="Arial" w:cs="Arial"/>
          <w:sz w:val="20"/>
          <w:szCs w:val="20"/>
        </w:rPr>
        <w:t xml:space="preserve">иными </w:t>
      </w:r>
      <w:r w:rsidRPr="00110976">
        <w:rPr>
          <w:rFonts w:ascii="Arial" w:hAnsi="Arial" w:cs="Arial"/>
          <w:sz w:val="20"/>
          <w:szCs w:val="20"/>
        </w:rPr>
        <w:t xml:space="preserve">нормативными правовыми актами </w:t>
      </w:r>
      <w:r w:rsidR="001812DA" w:rsidRPr="00110976">
        <w:rPr>
          <w:rFonts w:ascii="Arial" w:hAnsi="Arial" w:cs="Arial"/>
          <w:sz w:val="20"/>
          <w:szCs w:val="20"/>
        </w:rPr>
        <w:t xml:space="preserve">РФ </w:t>
      </w:r>
      <w:r w:rsidRPr="00110976">
        <w:rPr>
          <w:rFonts w:ascii="Arial" w:hAnsi="Arial" w:cs="Arial"/>
          <w:sz w:val="20"/>
          <w:szCs w:val="20"/>
        </w:rPr>
        <w:t>и разъяснениями уполномоченных органов.</w:t>
      </w:r>
      <w:r w:rsidR="0090206D" w:rsidRPr="00110976">
        <w:rPr>
          <w:rFonts w:ascii="Arial" w:hAnsi="Arial" w:cs="Arial"/>
          <w:sz w:val="20"/>
          <w:szCs w:val="20"/>
        </w:rPr>
        <w:tab/>
      </w:r>
      <w:r w:rsidRPr="00110976">
        <w:rPr>
          <w:rFonts w:ascii="Arial" w:hAnsi="Arial" w:cs="Arial"/>
          <w:sz w:val="20"/>
          <w:szCs w:val="20"/>
        </w:rPr>
        <w:t xml:space="preserve"> </w:t>
      </w:r>
    </w:p>
    <w:p w14:paraId="2D79973F" w14:textId="2FA4FAA9" w:rsidR="000C7F21" w:rsidRPr="00110976" w:rsidRDefault="001503DC" w:rsidP="001503DC">
      <w:pPr>
        <w:spacing w:after="0"/>
        <w:ind w:firstLine="708"/>
        <w:jc w:val="both"/>
        <w:rPr>
          <w:rFonts w:ascii="Arial" w:hAnsi="Arial" w:cs="Arial"/>
          <w:bCs/>
          <w:sz w:val="20"/>
          <w:szCs w:val="20"/>
        </w:rPr>
      </w:pPr>
      <w:r w:rsidRPr="00110976">
        <w:rPr>
          <w:rFonts w:ascii="Arial" w:hAnsi="Arial" w:cs="Arial"/>
          <w:bCs/>
          <w:sz w:val="20"/>
          <w:szCs w:val="20"/>
        </w:rPr>
        <w:t>3.</w:t>
      </w:r>
      <w:r w:rsidR="007E01D4" w:rsidRPr="00110976">
        <w:rPr>
          <w:rFonts w:ascii="Arial" w:hAnsi="Arial" w:cs="Arial"/>
          <w:bCs/>
          <w:sz w:val="20"/>
          <w:szCs w:val="20"/>
        </w:rPr>
        <w:t>5</w:t>
      </w:r>
      <w:r w:rsidRPr="00110976">
        <w:rPr>
          <w:rFonts w:ascii="Arial" w:hAnsi="Arial" w:cs="Arial"/>
          <w:bCs/>
          <w:sz w:val="20"/>
          <w:szCs w:val="20"/>
        </w:rPr>
        <w:t xml:space="preserve">. После </w:t>
      </w:r>
      <w:r w:rsidR="00695D3B" w:rsidRPr="00110976">
        <w:rPr>
          <w:rFonts w:ascii="Arial" w:hAnsi="Arial" w:cs="Arial"/>
          <w:bCs/>
          <w:sz w:val="20"/>
          <w:szCs w:val="20"/>
        </w:rPr>
        <w:t xml:space="preserve">перечисления </w:t>
      </w:r>
      <w:r w:rsidRPr="00110976">
        <w:rPr>
          <w:rFonts w:ascii="Arial" w:hAnsi="Arial" w:cs="Arial"/>
          <w:bCs/>
          <w:sz w:val="20"/>
          <w:szCs w:val="20"/>
        </w:rPr>
        <w:t>Д</w:t>
      </w:r>
      <w:r w:rsidR="00695D3B" w:rsidRPr="00110976">
        <w:rPr>
          <w:rFonts w:ascii="Arial" w:hAnsi="Arial" w:cs="Arial"/>
          <w:bCs/>
          <w:sz w:val="20"/>
          <w:szCs w:val="20"/>
        </w:rPr>
        <w:t xml:space="preserve">олжником средств на счет типа </w:t>
      </w:r>
      <w:r w:rsidRPr="00110976">
        <w:rPr>
          <w:rFonts w:ascii="Arial" w:hAnsi="Arial" w:cs="Arial"/>
          <w:bCs/>
          <w:sz w:val="20"/>
          <w:szCs w:val="20"/>
        </w:rPr>
        <w:t>«</w:t>
      </w:r>
      <w:r w:rsidR="00695D3B" w:rsidRPr="00110976">
        <w:rPr>
          <w:rFonts w:ascii="Arial" w:hAnsi="Arial" w:cs="Arial"/>
          <w:bCs/>
          <w:sz w:val="20"/>
          <w:szCs w:val="20"/>
        </w:rPr>
        <w:t>С</w:t>
      </w:r>
      <w:r w:rsidRPr="00110976">
        <w:rPr>
          <w:rFonts w:ascii="Arial" w:hAnsi="Arial" w:cs="Arial"/>
          <w:bCs/>
          <w:sz w:val="20"/>
          <w:szCs w:val="20"/>
        </w:rPr>
        <w:t>» К</w:t>
      </w:r>
      <w:r w:rsidR="00695D3B" w:rsidRPr="00110976">
        <w:rPr>
          <w:rFonts w:ascii="Arial" w:hAnsi="Arial" w:cs="Arial"/>
          <w:bCs/>
          <w:sz w:val="20"/>
          <w:szCs w:val="20"/>
        </w:rPr>
        <w:t>редитор вправе обратиться в</w:t>
      </w:r>
      <w:r w:rsidRPr="00110976">
        <w:rPr>
          <w:rFonts w:ascii="Arial" w:hAnsi="Arial" w:cs="Arial"/>
          <w:bCs/>
          <w:sz w:val="20"/>
          <w:szCs w:val="20"/>
        </w:rPr>
        <w:t xml:space="preserve"> Банк</w:t>
      </w:r>
      <w:r w:rsidR="00695D3B" w:rsidRPr="00110976">
        <w:rPr>
          <w:rFonts w:ascii="Arial" w:hAnsi="Arial" w:cs="Arial"/>
          <w:bCs/>
          <w:sz w:val="20"/>
          <w:szCs w:val="20"/>
        </w:rPr>
        <w:t xml:space="preserve"> с </w:t>
      </w:r>
      <w:r w:rsidRPr="00110976">
        <w:rPr>
          <w:rFonts w:ascii="Arial" w:hAnsi="Arial" w:cs="Arial"/>
          <w:bCs/>
          <w:sz w:val="20"/>
          <w:szCs w:val="20"/>
        </w:rPr>
        <w:t>З</w:t>
      </w:r>
      <w:r w:rsidR="00695D3B" w:rsidRPr="00110976">
        <w:rPr>
          <w:rFonts w:ascii="Arial" w:hAnsi="Arial" w:cs="Arial"/>
          <w:bCs/>
          <w:sz w:val="20"/>
          <w:szCs w:val="20"/>
        </w:rPr>
        <w:t>аявлением об использовании средств</w:t>
      </w:r>
      <w:r w:rsidR="00134D73" w:rsidRPr="00110976">
        <w:rPr>
          <w:rFonts w:ascii="Arial" w:hAnsi="Arial" w:cs="Arial"/>
          <w:bCs/>
          <w:sz w:val="20"/>
          <w:szCs w:val="20"/>
        </w:rPr>
        <w:t xml:space="preserve"> по форме Приложения № 2 к настоящим Условиям.</w:t>
      </w:r>
    </w:p>
    <w:p w14:paraId="26F240DB" w14:textId="0249152F" w:rsidR="00134D73" w:rsidRPr="00110976" w:rsidRDefault="00134D73" w:rsidP="001503DC">
      <w:pPr>
        <w:spacing w:after="0"/>
        <w:ind w:firstLine="708"/>
        <w:jc w:val="both"/>
        <w:rPr>
          <w:rFonts w:ascii="Arial" w:hAnsi="Arial" w:cs="Arial"/>
          <w:bCs/>
          <w:sz w:val="20"/>
          <w:szCs w:val="20"/>
        </w:rPr>
      </w:pPr>
      <w:r w:rsidRPr="00110976">
        <w:rPr>
          <w:rFonts w:ascii="Arial" w:hAnsi="Arial" w:cs="Arial"/>
          <w:bCs/>
          <w:sz w:val="20"/>
          <w:szCs w:val="20"/>
        </w:rPr>
        <w:t xml:space="preserve">3.6. Одновременно с Заявлением об использовании средств </w:t>
      </w:r>
      <w:r w:rsidR="006945EE" w:rsidRPr="00110976">
        <w:rPr>
          <w:rFonts w:ascii="Arial" w:hAnsi="Arial" w:cs="Arial"/>
          <w:bCs/>
          <w:sz w:val="20"/>
          <w:szCs w:val="20"/>
        </w:rPr>
        <w:t xml:space="preserve">или незамедлительно после его подачи </w:t>
      </w:r>
      <w:r w:rsidRPr="00110976">
        <w:rPr>
          <w:rFonts w:ascii="Arial" w:hAnsi="Arial" w:cs="Arial"/>
          <w:bCs/>
          <w:sz w:val="20"/>
          <w:szCs w:val="20"/>
        </w:rPr>
        <w:t>Кредитор</w:t>
      </w:r>
      <w:r w:rsidR="007F2807">
        <w:rPr>
          <w:rFonts w:ascii="Arial" w:hAnsi="Arial" w:cs="Arial"/>
          <w:bCs/>
          <w:sz w:val="20"/>
          <w:szCs w:val="20"/>
        </w:rPr>
        <w:t>, а при заключении Договора с доверительным управляющим –</w:t>
      </w:r>
      <w:r w:rsidR="000A1774">
        <w:rPr>
          <w:rFonts w:ascii="Arial" w:hAnsi="Arial" w:cs="Arial"/>
          <w:bCs/>
          <w:sz w:val="20"/>
          <w:szCs w:val="20"/>
        </w:rPr>
        <w:t xml:space="preserve"> </w:t>
      </w:r>
      <w:r w:rsidR="007F2807">
        <w:rPr>
          <w:rFonts w:ascii="Arial" w:hAnsi="Arial" w:cs="Arial"/>
          <w:bCs/>
          <w:sz w:val="20"/>
          <w:szCs w:val="20"/>
        </w:rPr>
        <w:t>доверительный управляющий</w:t>
      </w:r>
      <w:r w:rsidRPr="00110976">
        <w:rPr>
          <w:rFonts w:ascii="Arial" w:hAnsi="Arial" w:cs="Arial"/>
          <w:bCs/>
          <w:sz w:val="20"/>
          <w:szCs w:val="20"/>
        </w:rPr>
        <w:t xml:space="preserve"> должен представить в Банк документы, необходимые для заключения Договора банковского счета типа «С»</w:t>
      </w:r>
      <w:r w:rsidR="00C209BB" w:rsidRPr="00110976">
        <w:rPr>
          <w:rFonts w:ascii="Arial" w:hAnsi="Arial" w:cs="Arial"/>
          <w:bCs/>
          <w:sz w:val="20"/>
          <w:szCs w:val="20"/>
        </w:rPr>
        <w:t xml:space="preserve"> в соответствии с положениями применимых Правил и настоящими Условиями</w:t>
      </w:r>
      <w:r w:rsidRPr="00110976">
        <w:rPr>
          <w:rFonts w:ascii="Arial" w:hAnsi="Arial" w:cs="Arial"/>
          <w:bCs/>
          <w:sz w:val="20"/>
          <w:szCs w:val="20"/>
        </w:rPr>
        <w:t xml:space="preserve">: </w:t>
      </w:r>
    </w:p>
    <w:p w14:paraId="4A513BCC" w14:textId="77777777" w:rsidR="00134D73" w:rsidRPr="00110976" w:rsidRDefault="00134D73" w:rsidP="001503DC">
      <w:pPr>
        <w:spacing w:after="0"/>
        <w:ind w:firstLine="708"/>
        <w:jc w:val="both"/>
        <w:rPr>
          <w:rFonts w:ascii="Arial" w:hAnsi="Arial" w:cs="Arial"/>
          <w:bCs/>
          <w:sz w:val="20"/>
          <w:szCs w:val="20"/>
        </w:rPr>
      </w:pPr>
      <w:r w:rsidRPr="00110976">
        <w:rPr>
          <w:rFonts w:ascii="Arial" w:hAnsi="Arial" w:cs="Arial"/>
          <w:bCs/>
          <w:sz w:val="20"/>
          <w:szCs w:val="20"/>
        </w:rPr>
        <w:t>3.6.1. Кредитор, который является физическим лицом:</w:t>
      </w:r>
    </w:p>
    <w:p w14:paraId="3E2F000F" w14:textId="1F33AAF1" w:rsidR="00695D3B" w:rsidRPr="00110976" w:rsidRDefault="00134D73" w:rsidP="001503DC">
      <w:pPr>
        <w:spacing w:after="0"/>
        <w:ind w:firstLine="708"/>
        <w:jc w:val="both"/>
        <w:rPr>
          <w:rFonts w:ascii="Arial" w:hAnsi="Arial" w:cs="Arial"/>
          <w:bCs/>
          <w:sz w:val="20"/>
          <w:szCs w:val="20"/>
        </w:rPr>
      </w:pPr>
      <w:r w:rsidRPr="00110976">
        <w:rPr>
          <w:rFonts w:ascii="Arial" w:hAnsi="Arial" w:cs="Arial"/>
          <w:bCs/>
          <w:sz w:val="20"/>
          <w:szCs w:val="20"/>
        </w:rPr>
        <w:t>- Заявление о</w:t>
      </w:r>
      <w:r w:rsidR="00231AE3" w:rsidRPr="00110976">
        <w:rPr>
          <w:rFonts w:ascii="Arial" w:hAnsi="Arial" w:cs="Arial"/>
          <w:bCs/>
          <w:sz w:val="20"/>
          <w:szCs w:val="20"/>
        </w:rPr>
        <w:t xml:space="preserve"> заключении Договора </w:t>
      </w:r>
      <w:r w:rsidRPr="00110976">
        <w:rPr>
          <w:rFonts w:ascii="Arial" w:hAnsi="Arial" w:cs="Arial"/>
          <w:bCs/>
          <w:sz w:val="20"/>
          <w:szCs w:val="20"/>
        </w:rPr>
        <w:t>банковского счета типа «С» по форме Приложения № 3</w:t>
      </w:r>
      <w:r w:rsidR="008E3C3E" w:rsidRPr="00110976">
        <w:rPr>
          <w:rFonts w:ascii="Arial" w:hAnsi="Arial" w:cs="Arial"/>
          <w:bCs/>
          <w:sz w:val="20"/>
          <w:szCs w:val="20"/>
        </w:rPr>
        <w:t>.1</w:t>
      </w:r>
      <w:r w:rsidRPr="00110976">
        <w:rPr>
          <w:rFonts w:ascii="Arial" w:hAnsi="Arial" w:cs="Arial"/>
          <w:bCs/>
          <w:sz w:val="20"/>
          <w:szCs w:val="20"/>
        </w:rPr>
        <w:t xml:space="preserve"> к настоящим Условиям;</w:t>
      </w:r>
    </w:p>
    <w:p w14:paraId="1F2311EB" w14:textId="636B2C3A" w:rsidR="00134D73" w:rsidRPr="00110976" w:rsidRDefault="00134D73" w:rsidP="001503DC">
      <w:pPr>
        <w:spacing w:after="0"/>
        <w:ind w:firstLine="708"/>
        <w:jc w:val="both"/>
        <w:rPr>
          <w:rFonts w:ascii="Arial" w:hAnsi="Arial" w:cs="Arial"/>
          <w:bCs/>
          <w:sz w:val="20"/>
          <w:szCs w:val="20"/>
        </w:rPr>
      </w:pPr>
      <w:r w:rsidRPr="00110976">
        <w:rPr>
          <w:rFonts w:ascii="Arial" w:hAnsi="Arial" w:cs="Arial"/>
          <w:bCs/>
          <w:sz w:val="20"/>
          <w:szCs w:val="20"/>
        </w:rPr>
        <w:t>- Анкету-Заявление по форме Приложения № 1 к Правилам КБО для заключения Договора комплексного обслуживания;</w:t>
      </w:r>
    </w:p>
    <w:p w14:paraId="503F6A12" w14:textId="1EB8CF11" w:rsidR="00134D73" w:rsidRPr="00110976" w:rsidRDefault="00134D73" w:rsidP="001503DC">
      <w:pPr>
        <w:spacing w:after="0"/>
        <w:ind w:firstLine="708"/>
        <w:jc w:val="both"/>
        <w:rPr>
          <w:rFonts w:ascii="Arial" w:hAnsi="Arial" w:cs="Arial"/>
          <w:bCs/>
          <w:sz w:val="20"/>
          <w:szCs w:val="20"/>
        </w:rPr>
      </w:pPr>
      <w:r w:rsidRPr="00110976">
        <w:rPr>
          <w:rFonts w:ascii="Arial" w:hAnsi="Arial" w:cs="Arial"/>
          <w:bCs/>
          <w:sz w:val="20"/>
          <w:szCs w:val="20"/>
        </w:rPr>
        <w:t>- иные необходимые документы согласно п.2.4. Правил КБО.</w:t>
      </w:r>
    </w:p>
    <w:p w14:paraId="32EC872F" w14:textId="1E201A97" w:rsidR="00134D73" w:rsidRPr="00110976" w:rsidRDefault="00134D73" w:rsidP="001503DC">
      <w:pPr>
        <w:spacing w:after="0"/>
        <w:ind w:firstLine="708"/>
        <w:jc w:val="both"/>
        <w:rPr>
          <w:rFonts w:ascii="Arial" w:hAnsi="Arial" w:cs="Arial"/>
          <w:bCs/>
          <w:sz w:val="20"/>
          <w:szCs w:val="20"/>
        </w:rPr>
      </w:pPr>
      <w:r w:rsidRPr="00110976">
        <w:rPr>
          <w:rFonts w:ascii="Arial" w:hAnsi="Arial" w:cs="Arial"/>
          <w:bCs/>
          <w:sz w:val="20"/>
          <w:szCs w:val="20"/>
        </w:rPr>
        <w:t xml:space="preserve">3.6.2. </w:t>
      </w:r>
      <w:r w:rsidR="008E3C3E" w:rsidRPr="00110976">
        <w:rPr>
          <w:rFonts w:ascii="Arial" w:hAnsi="Arial" w:cs="Arial"/>
          <w:bCs/>
          <w:sz w:val="20"/>
          <w:szCs w:val="20"/>
        </w:rPr>
        <w:t>Кредитор</w:t>
      </w:r>
      <w:r w:rsidR="001F4A13">
        <w:rPr>
          <w:rFonts w:ascii="Arial" w:hAnsi="Arial" w:cs="Arial"/>
          <w:bCs/>
          <w:sz w:val="20"/>
          <w:szCs w:val="20"/>
        </w:rPr>
        <w:t xml:space="preserve"> (Клиент</w:t>
      </w:r>
      <w:r w:rsidR="007104BC">
        <w:rPr>
          <w:rFonts w:ascii="Arial" w:hAnsi="Arial" w:cs="Arial"/>
          <w:bCs/>
          <w:sz w:val="20"/>
          <w:szCs w:val="20"/>
        </w:rPr>
        <w:t xml:space="preserve"> -</w:t>
      </w:r>
      <w:r w:rsidR="001F4A13">
        <w:rPr>
          <w:rFonts w:ascii="Arial" w:hAnsi="Arial" w:cs="Arial"/>
          <w:bCs/>
          <w:sz w:val="20"/>
          <w:szCs w:val="20"/>
        </w:rPr>
        <w:t xml:space="preserve"> доверительны</w:t>
      </w:r>
      <w:r w:rsidR="007104BC">
        <w:rPr>
          <w:rFonts w:ascii="Arial" w:hAnsi="Arial" w:cs="Arial"/>
          <w:bCs/>
          <w:sz w:val="20"/>
          <w:szCs w:val="20"/>
        </w:rPr>
        <w:t>й</w:t>
      </w:r>
      <w:r w:rsidR="001F4A13">
        <w:rPr>
          <w:rFonts w:ascii="Arial" w:hAnsi="Arial" w:cs="Arial"/>
          <w:bCs/>
          <w:sz w:val="20"/>
          <w:szCs w:val="20"/>
        </w:rPr>
        <w:t xml:space="preserve"> управляющи</w:t>
      </w:r>
      <w:r w:rsidR="007104BC">
        <w:rPr>
          <w:rFonts w:ascii="Arial" w:hAnsi="Arial" w:cs="Arial"/>
          <w:bCs/>
          <w:sz w:val="20"/>
          <w:szCs w:val="20"/>
        </w:rPr>
        <w:t>й</w:t>
      </w:r>
      <w:r w:rsidR="001F4A13">
        <w:rPr>
          <w:rFonts w:ascii="Arial" w:hAnsi="Arial" w:cs="Arial"/>
          <w:bCs/>
          <w:sz w:val="20"/>
          <w:szCs w:val="20"/>
        </w:rPr>
        <w:t>)</w:t>
      </w:r>
      <w:r w:rsidR="008E3C3E" w:rsidRPr="00110976">
        <w:rPr>
          <w:rFonts w:ascii="Arial" w:hAnsi="Arial" w:cs="Arial"/>
          <w:bCs/>
          <w:sz w:val="20"/>
          <w:szCs w:val="20"/>
        </w:rPr>
        <w:t>, который является юридическим лицом, индивидуальным предпринимателем, физическим лицом, занимающимся в установленном законодательством порядке частной практикой:</w:t>
      </w:r>
    </w:p>
    <w:p w14:paraId="5E968FC2" w14:textId="6D1253F7" w:rsidR="00FC6378" w:rsidRPr="00110976" w:rsidRDefault="008E3C3E" w:rsidP="008E3C3E">
      <w:pPr>
        <w:spacing w:after="0"/>
        <w:ind w:firstLine="708"/>
        <w:jc w:val="both"/>
        <w:rPr>
          <w:rFonts w:ascii="Arial" w:hAnsi="Arial" w:cs="Arial"/>
          <w:bCs/>
          <w:sz w:val="20"/>
          <w:szCs w:val="20"/>
        </w:rPr>
      </w:pPr>
      <w:r w:rsidRPr="00110976">
        <w:rPr>
          <w:rFonts w:ascii="Arial" w:hAnsi="Arial" w:cs="Arial"/>
          <w:bCs/>
          <w:sz w:val="20"/>
          <w:szCs w:val="20"/>
        </w:rPr>
        <w:t xml:space="preserve">- Заявление о присоединении к правилам (для </w:t>
      </w:r>
      <w:r w:rsidR="006D298A" w:rsidRPr="00110976">
        <w:rPr>
          <w:rFonts w:ascii="Arial" w:hAnsi="Arial" w:cs="Arial"/>
          <w:bCs/>
          <w:sz w:val="20"/>
          <w:szCs w:val="20"/>
        </w:rPr>
        <w:t xml:space="preserve">заключения договора </w:t>
      </w:r>
      <w:r w:rsidRPr="00110976">
        <w:rPr>
          <w:rFonts w:ascii="Arial" w:hAnsi="Arial" w:cs="Arial"/>
          <w:bCs/>
          <w:sz w:val="20"/>
          <w:szCs w:val="20"/>
        </w:rPr>
        <w:t>банковского счета типа «С») по форме Приложения № 3.2.</w:t>
      </w:r>
      <w:r w:rsidR="003B48E1">
        <w:rPr>
          <w:rFonts w:ascii="Arial" w:hAnsi="Arial" w:cs="Arial"/>
          <w:bCs/>
          <w:sz w:val="20"/>
          <w:szCs w:val="20"/>
        </w:rPr>
        <w:t>, 3.3.</w:t>
      </w:r>
      <w:r w:rsidRPr="00110976">
        <w:rPr>
          <w:rFonts w:ascii="Arial" w:hAnsi="Arial" w:cs="Arial"/>
          <w:bCs/>
          <w:sz w:val="20"/>
          <w:szCs w:val="20"/>
        </w:rPr>
        <w:t xml:space="preserve"> к настоящим Условиям</w:t>
      </w:r>
      <w:r w:rsidR="00FC6378" w:rsidRPr="00110976">
        <w:rPr>
          <w:rFonts w:ascii="Arial" w:hAnsi="Arial" w:cs="Arial"/>
          <w:bCs/>
          <w:sz w:val="20"/>
          <w:szCs w:val="20"/>
        </w:rPr>
        <w:t>;</w:t>
      </w:r>
    </w:p>
    <w:p w14:paraId="1225ADFA" w14:textId="1E945D60" w:rsidR="00FC6378" w:rsidRPr="00110976" w:rsidRDefault="00FC6378" w:rsidP="008E3C3E">
      <w:pPr>
        <w:spacing w:after="0"/>
        <w:ind w:firstLine="708"/>
        <w:jc w:val="both"/>
        <w:rPr>
          <w:rFonts w:ascii="Arial" w:hAnsi="Arial" w:cs="Arial"/>
          <w:bCs/>
          <w:sz w:val="20"/>
          <w:szCs w:val="20"/>
        </w:rPr>
      </w:pPr>
      <w:r w:rsidRPr="00110976">
        <w:rPr>
          <w:rFonts w:ascii="Arial" w:hAnsi="Arial" w:cs="Arial"/>
          <w:bCs/>
          <w:sz w:val="20"/>
          <w:szCs w:val="20"/>
        </w:rPr>
        <w:t>- иные необходимые документы согласно п.2.8. Правил РКО.</w:t>
      </w:r>
    </w:p>
    <w:p w14:paraId="1E51A935" w14:textId="64C82083" w:rsidR="000F73E2" w:rsidRPr="00110976" w:rsidRDefault="000F73E2" w:rsidP="008E3C3E">
      <w:pPr>
        <w:spacing w:after="0"/>
        <w:ind w:firstLine="708"/>
        <w:jc w:val="both"/>
        <w:rPr>
          <w:rFonts w:ascii="Arial" w:hAnsi="Arial" w:cs="Arial"/>
          <w:bCs/>
          <w:sz w:val="20"/>
          <w:szCs w:val="20"/>
        </w:rPr>
      </w:pPr>
      <w:r w:rsidRPr="00110976">
        <w:rPr>
          <w:rFonts w:ascii="Arial" w:hAnsi="Arial" w:cs="Arial"/>
          <w:bCs/>
          <w:sz w:val="20"/>
          <w:szCs w:val="20"/>
        </w:rPr>
        <w:t xml:space="preserve">3.7. На основании ст. 425 ГК РФ условия заключенного между Банком и Клиентом Договора банковского счета типа «С» применяются </w:t>
      </w:r>
      <w:r w:rsidR="00B17398" w:rsidRPr="00110976">
        <w:rPr>
          <w:rFonts w:ascii="Arial" w:hAnsi="Arial" w:cs="Arial"/>
          <w:bCs/>
          <w:sz w:val="20"/>
          <w:szCs w:val="20"/>
        </w:rPr>
        <w:t xml:space="preserve">к </w:t>
      </w:r>
      <w:r w:rsidRPr="00110976">
        <w:rPr>
          <w:rFonts w:ascii="Arial" w:hAnsi="Arial" w:cs="Arial"/>
          <w:bCs/>
          <w:sz w:val="20"/>
          <w:szCs w:val="20"/>
        </w:rPr>
        <w:t>отношениям, возникшим с момента открытия Банком Счета типа «С» на имя Клиента.</w:t>
      </w:r>
    </w:p>
    <w:p w14:paraId="2B40D202" w14:textId="566BFD3C" w:rsidR="001C036B" w:rsidRPr="00110976" w:rsidRDefault="001C036B" w:rsidP="008E3C3E">
      <w:pPr>
        <w:spacing w:after="0"/>
        <w:ind w:firstLine="708"/>
        <w:jc w:val="both"/>
        <w:rPr>
          <w:rFonts w:ascii="Arial" w:hAnsi="Arial" w:cs="Arial"/>
          <w:sz w:val="20"/>
          <w:szCs w:val="20"/>
        </w:rPr>
      </w:pPr>
      <w:r w:rsidRPr="00110976">
        <w:rPr>
          <w:rFonts w:ascii="Arial" w:hAnsi="Arial" w:cs="Arial"/>
          <w:bCs/>
          <w:sz w:val="20"/>
          <w:szCs w:val="20"/>
        </w:rPr>
        <w:t>3.</w:t>
      </w:r>
      <w:r w:rsidR="00EC167E" w:rsidRPr="00110976">
        <w:rPr>
          <w:rFonts w:ascii="Arial" w:hAnsi="Arial" w:cs="Arial"/>
          <w:bCs/>
          <w:sz w:val="20"/>
          <w:szCs w:val="20"/>
        </w:rPr>
        <w:t>8.</w:t>
      </w:r>
      <w:r w:rsidRPr="00110976">
        <w:rPr>
          <w:rFonts w:ascii="Arial" w:hAnsi="Arial" w:cs="Arial"/>
          <w:bCs/>
          <w:sz w:val="20"/>
          <w:szCs w:val="20"/>
        </w:rPr>
        <w:t xml:space="preserve"> При заключении Договора Банк осуществляет идентификацию Клиента в соответствии с положениями применимых Правил, в том числе </w:t>
      </w:r>
      <w:r w:rsidRPr="00110976">
        <w:rPr>
          <w:rFonts w:ascii="Arial" w:hAnsi="Arial" w:cs="Arial"/>
          <w:sz w:val="20"/>
          <w:szCs w:val="20"/>
        </w:rPr>
        <w:t xml:space="preserve">Идентификацию для целей </w:t>
      </w:r>
      <w:r w:rsidRPr="00110976">
        <w:rPr>
          <w:rFonts w:ascii="Arial" w:hAnsi="Arial" w:cs="Arial"/>
          <w:sz w:val="20"/>
          <w:szCs w:val="20"/>
          <w:lang w:val="en-US"/>
        </w:rPr>
        <w:t>FAT</w:t>
      </w:r>
      <w:r w:rsidRPr="00110976">
        <w:rPr>
          <w:rFonts w:ascii="Arial" w:hAnsi="Arial" w:cs="Arial"/>
          <w:sz w:val="20"/>
          <w:szCs w:val="20"/>
        </w:rPr>
        <w:t>С</w:t>
      </w:r>
      <w:r w:rsidRPr="00110976">
        <w:rPr>
          <w:rFonts w:ascii="Arial" w:hAnsi="Arial" w:cs="Arial"/>
          <w:sz w:val="20"/>
          <w:szCs w:val="20"/>
          <w:lang w:val="en-US"/>
        </w:rPr>
        <w:t>A</w:t>
      </w:r>
      <w:r w:rsidRPr="00110976">
        <w:rPr>
          <w:rFonts w:ascii="Arial" w:hAnsi="Arial" w:cs="Arial"/>
          <w:sz w:val="20"/>
          <w:szCs w:val="20"/>
        </w:rPr>
        <w:t xml:space="preserve"> и</w:t>
      </w:r>
      <w:r w:rsidR="00B506F9" w:rsidRPr="00110976">
        <w:rPr>
          <w:rFonts w:ascii="Arial" w:hAnsi="Arial" w:cs="Arial"/>
          <w:sz w:val="20"/>
          <w:szCs w:val="20"/>
        </w:rPr>
        <w:t xml:space="preserve">/или </w:t>
      </w:r>
      <w:r w:rsidRPr="00110976">
        <w:rPr>
          <w:rFonts w:ascii="Arial" w:hAnsi="Arial" w:cs="Arial"/>
          <w:sz w:val="20"/>
          <w:szCs w:val="20"/>
        </w:rPr>
        <w:t xml:space="preserve">Идентификация для целей </w:t>
      </w:r>
      <w:r w:rsidRPr="00110976">
        <w:rPr>
          <w:rFonts w:ascii="Arial" w:hAnsi="Arial" w:cs="Arial"/>
          <w:sz w:val="20"/>
          <w:szCs w:val="20"/>
          <w:lang w:val="en-US"/>
        </w:rPr>
        <w:t>CRS</w:t>
      </w:r>
      <w:r w:rsidRPr="00110976">
        <w:rPr>
          <w:rFonts w:ascii="Arial" w:hAnsi="Arial" w:cs="Arial"/>
          <w:sz w:val="20"/>
          <w:szCs w:val="20"/>
        </w:rPr>
        <w:t>.</w:t>
      </w:r>
    </w:p>
    <w:p w14:paraId="1C9CF03C" w14:textId="01373512" w:rsidR="00B64ED0" w:rsidRPr="00110976" w:rsidRDefault="00B64ED0" w:rsidP="008E3C3E">
      <w:pPr>
        <w:spacing w:after="0"/>
        <w:ind w:firstLine="708"/>
        <w:jc w:val="both"/>
        <w:rPr>
          <w:rFonts w:ascii="Arial" w:hAnsi="Arial" w:cs="Arial"/>
          <w:bCs/>
          <w:sz w:val="20"/>
          <w:szCs w:val="20"/>
        </w:rPr>
      </w:pPr>
      <w:r w:rsidRPr="00110976">
        <w:rPr>
          <w:rFonts w:ascii="Arial" w:hAnsi="Arial" w:cs="Arial"/>
          <w:sz w:val="20"/>
          <w:szCs w:val="20"/>
        </w:rPr>
        <w:lastRenderedPageBreak/>
        <w:t>Клиент должен предоставить Банку документы, необходимые для такой идентификации, в том числе анкеты, опросные листы и т.д.</w:t>
      </w:r>
    </w:p>
    <w:p w14:paraId="354B56D9" w14:textId="5BD5F555" w:rsidR="004067C0" w:rsidRPr="00110976" w:rsidRDefault="00BC07F8" w:rsidP="008E3C3E">
      <w:pPr>
        <w:spacing w:after="0"/>
        <w:ind w:firstLine="708"/>
        <w:jc w:val="both"/>
        <w:rPr>
          <w:rFonts w:ascii="Arial" w:hAnsi="Arial" w:cs="Arial"/>
          <w:bCs/>
          <w:sz w:val="20"/>
          <w:szCs w:val="20"/>
        </w:rPr>
      </w:pPr>
      <w:r w:rsidRPr="00110976">
        <w:rPr>
          <w:rFonts w:ascii="Arial" w:hAnsi="Arial" w:cs="Arial"/>
          <w:bCs/>
          <w:sz w:val="20"/>
          <w:szCs w:val="20"/>
        </w:rPr>
        <w:t>3.</w:t>
      </w:r>
      <w:r w:rsidR="00EC167E" w:rsidRPr="00110976">
        <w:rPr>
          <w:rFonts w:ascii="Arial" w:hAnsi="Arial" w:cs="Arial"/>
          <w:bCs/>
          <w:sz w:val="20"/>
          <w:szCs w:val="20"/>
        </w:rPr>
        <w:t>9.</w:t>
      </w:r>
      <w:r w:rsidRPr="00110976">
        <w:rPr>
          <w:rFonts w:ascii="Arial" w:hAnsi="Arial" w:cs="Arial"/>
          <w:bCs/>
          <w:sz w:val="20"/>
          <w:szCs w:val="20"/>
        </w:rPr>
        <w:t xml:space="preserve"> Обязанность по оплате услуг Банка по открытию и </w:t>
      </w:r>
      <w:r w:rsidR="004067C0" w:rsidRPr="00110976">
        <w:rPr>
          <w:rFonts w:ascii="Arial" w:hAnsi="Arial" w:cs="Arial"/>
          <w:bCs/>
          <w:sz w:val="20"/>
          <w:szCs w:val="20"/>
        </w:rPr>
        <w:t>ведению Счета типа «С» нес</w:t>
      </w:r>
      <w:r w:rsidR="00CC575E">
        <w:rPr>
          <w:rFonts w:ascii="Arial" w:hAnsi="Arial" w:cs="Arial"/>
          <w:bCs/>
          <w:sz w:val="20"/>
          <w:szCs w:val="20"/>
        </w:rPr>
        <w:t>у</w:t>
      </w:r>
      <w:r w:rsidR="004067C0" w:rsidRPr="00110976">
        <w:rPr>
          <w:rFonts w:ascii="Arial" w:hAnsi="Arial" w:cs="Arial"/>
          <w:bCs/>
          <w:sz w:val="20"/>
          <w:szCs w:val="20"/>
        </w:rPr>
        <w:t xml:space="preserve">т: </w:t>
      </w:r>
    </w:p>
    <w:p w14:paraId="3CCF00D8" w14:textId="64301462" w:rsidR="00BC07F8" w:rsidRPr="00110976" w:rsidRDefault="004067C0" w:rsidP="008E3C3E">
      <w:pPr>
        <w:spacing w:after="0"/>
        <w:ind w:firstLine="708"/>
        <w:jc w:val="both"/>
        <w:rPr>
          <w:rFonts w:ascii="Arial" w:hAnsi="Arial" w:cs="Arial"/>
          <w:bCs/>
          <w:sz w:val="20"/>
          <w:szCs w:val="20"/>
        </w:rPr>
      </w:pPr>
      <w:r w:rsidRPr="00110976">
        <w:rPr>
          <w:rFonts w:ascii="Arial" w:hAnsi="Arial" w:cs="Arial"/>
          <w:bCs/>
          <w:sz w:val="20"/>
          <w:szCs w:val="20"/>
        </w:rPr>
        <w:t xml:space="preserve">- Заявитель </w:t>
      </w:r>
      <w:r w:rsidR="00CC575E">
        <w:rPr>
          <w:rFonts w:ascii="Arial" w:hAnsi="Arial" w:cs="Arial"/>
          <w:bCs/>
          <w:sz w:val="20"/>
          <w:szCs w:val="20"/>
        </w:rPr>
        <w:t xml:space="preserve">и Клиент </w:t>
      </w:r>
      <w:r w:rsidRPr="00110976">
        <w:rPr>
          <w:rFonts w:ascii="Arial" w:hAnsi="Arial" w:cs="Arial"/>
          <w:bCs/>
          <w:sz w:val="20"/>
          <w:szCs w:val="20"/>
        </w:rPr>
        <w:t xml:space="preserve">с момента открытия Счета </w:t>
      </w:r>
      <w:r w:rsidR="00253D61" w:rsidRPr="00110976">
        <w:rPr>
          <w:rFonts w:ascii="Arial" w:hAnsi="Arial" w:cs="Arial"/>
          <w:bCs/>
          <w:sz w:val="20"/>
          <w:szCs w:val="20"/>
        </w:rPr>
        <w:t xml:space="preserve">и </w:t>
      </w:r>
      <w:r w:rsidRPr="00110976">
        <w:rPr>
          <w:rFonts w:ascii="Arial" w:hAnsi="Arial" w:cs="Arial"/>
          <w:bCs/>
          <w:sz w:val="20"/>
          <w:szCs w:val="20"/>
        </w:rPr>
        <w:t>до заключения Договора банковского счета типа «С»</w:t>
      </w:r>
      <w:r w:rsidR="007A4EB6" w:rsidRPr="00110976">
        <w:rPr>
          <w:rFonts w:ascii="Arial" w:hAnsi="Arial" w:cs="Arial"/>
          <w:bCs/>
          <w:sz w:val="20"/>
          <w:szCs w:val="20"/>
        </w:rPr>
        <w:t xml:space="preserve"> между Банком и Кредитором (Клиентом)</w:t>
      </w:r>
      <w:r w:rsidRPr="00110976">
        <w:rPr>
          <w:rFonts w:ascii="Arial" w:hAnsi="Arial" w:cs="Arial"/>
          <w:bCs/>
          <w:sz w:val="20"/>
          <w:szCs w:val="20"/>
        </w:rPr>
        <w:t>;</w:t>
      </w:r>
    </w:p>
    <w:p w14:paraId="35AFD94E" w14:textId="3686F19F" w:rsidR="004067C0" w:rsidRPr="00110976" w:rsidRDefault="004067C0" w:rsidP="008E3C3E">
      <w:pPr>
        <w:spacing w:after="0"/>
        <w:ind w:firstLine="708"/>
        <w:jc w:val="both"/>
        <w:rPr>
          <w:rFonts w:ascii="Arial" w:hAnsi="Arial" w:cs="Arial"/>
          <w:bCs/>
          <w:sz w:val="20"/>
          <w:szCs w:val="20"/>
        </w:rPr>
      </w:pPr>
      <w:r w:rsidRPr="00110976">
        <w:rPr>
          <w:rFonts w:ascii="Arial" w:hAnsi="Arial" w:cs="Arial"/>
          <w:bCs/>
          <w:sz w:val="20"/>
          <w:szCs w:val="20"/>
        </w:rPr>
        <w:t xml:space="preserve">- </w:t>
      </w:r>
      <w:r w:rsidR="007A4EB6" w:rsidRPr="00110976">
        <w:rPr>
          <w:rFonts w:ascii="Arial" w:hAnsi="Arial" w:cs="Arial"/>
          <w:bCs/>
          <w:sz w:val="20"/>
          <w:szCs w:val="20"/>
        </w:rPr>
        <w:t>Кредитор (</w:t>
      </w:r>
      <w:r w:rsidRPr="00110976">
        <w:rPr>
          <w:rFonts w:ascii="Arial" w:hAnsi="Arial" w:cs="Arial"/>
          <w:bCs/>
          <w:sz w:val="20"/>
          <w:szCs w:val="20"/>
        </w:rPr>
        <w:t>Клиент</w:t>
      </w:r>
      <w:r w:rsidR="007A4EB6" w:rsidRPr="00110976">
        <w:rPr>
          <w:rFonts w:ascii="Arial" w:hAnsi="Arial" w:cs="Arial"/>
          <w:bCs/>
          <w:sz w:val="20"/>
          <w:szCs w:val="20"/>
        </w:rPr>
        <w:t>)</w:t>
      </w:r>
      <w:r w:rsidRPr="00110976">
        <w:rPr>
          <w:rFonts w:ascii="Arial" w:hAnsi="Arial" w:cs="Arial"/>
          <w:bCs/>
          <w:sz w:val="20"/>
          <w:szCs w:val="20"/>
        </w:rPr>
        <w:t xml:space="preserve"> с момента заключения Договора </w:t>
      </w:r>
      <w:r w:rsidR="00253D61" w:rsidRPr="00110976">
        <w:rPr>
          <w:rFonts w:ascii="Arial" w:hAnsi="Arial" w:cs="Arial"/>
          <w:bCs/>
          <w:sz w:val="20"/>
          <w:szCs w:val="20"/>
        </w:rPr>
        <w:t xml:space="preserve">банковского счета типа «С» </w:t>
      </w:r>
      <w:r w:rsidRPr="00110976">
        <w:rPr>
          <w:rFonts w:ascii="Arial" w:hAnsi="Arial" w:cs="Arial"/>
          <w:bCs/>
          <w:sz w:val="20"/>
          <w:szCs w:val="20"/>
        </w:rPr>
        <w:t>и до его расторжения по</w:t>
      </w:r>
      <w:r w:rsidR="007A6087" w:rsidRPr="00110976">
        <w:rPr>
          <w:rFonts w:ascii="Arial" w:hAnsi="Arial" w:cs="Arial"/>
          <w:bCs/>
          <w:sz w:val="20"/>
          <w:szCs w:val="20"/>
        </w:rPr>
        <w:t xml:space="preserve"> любому</w:t>
      </w:r>
      <w:r w:rsidRPr="00110976">
        <w:rPr>
          <w:rFonts w:ascii="Arial" w:hAnsi="Arial" w:cs="Arial"/>
          <w:bCs/>
          <w:sz w:val="20"/>
          <w:szCs w:val="20"/>
        </w:rPr>
        <w:t xml:space="preserve"> основанию.</w:t>
      </w:r>
    </w:p>
    <w:p w14:paraId="21F98448" w14:textId="25DF4B3D" w:rsidR="00B5688D" w:rsidRPr="00110976" w:rsidRDefault="00B5688D" w:rsidP="00B96CC4">
      <w:pPr>
        <w:spacing w:after="0"/>
        <w:ind w:firstLine="708"/>
        <w:jc w:val="both"/>
        <w:rPr>
          <w:rFonts w:ascii="Arial" w:hAnsi="Arial" w:cs="Arial"/>
          <w:bCs/>
          <w:sz w:val="20"/>
          <w:szCs w:val="20"/>
        </w:rPr>
      </w:pPr>
      <w:r w:rsidRPr="00110976">
        <w:rPr>
          <w:rFonts w:ascii="Arial" w:hAnsi="Arial" w:cs="Arial"/>
          <w:bCs/>
          <w:sz w:val="20"/>
          <w:szCs w:val="20"/>
        </w:rPr>
        <w:t>3.</w:t>
      </w:r>
      <w:r w:rsidR="00EC167E" w:rsidRPr="00110976">
        <w:rPr>
          <w:rFonts w:ascii="Arial" w:hAnsi="Arial" w:cs="Arial"/>
          <w:bCs/>
          <w:sz w:val="20"/>
          <w:szCs w:val="20"/>
        </w:rPr>
        <w:t>10.</w:t>
      </w:r>
      <w:r w:rsidRPr="00110976">
        <w:rPr>
          <w:rFonts w:ascii="Arial" w:hAnsi="Arial" w:cs="Arial"/>
          <w:bCs/>
          <w:sz w:val="20"/>
          <w:szCs w:val="20"/>
        </w:rPr>
        <w:t xml:space="preserve"> Представляя Банку Заявление о размещении, </w:t>
      </w:r>
      <w:r w:rsidR="00B96CC4" w:rsidRPr="00110976">
        <w:rPr>
          <w:rFonts w:ascii="Arial" w:hAnsi="Arial" w:cs="Arial"/>
          <w:bCs/>
          <w:sz w:val="20"/>
          <w:szCs w:val="20"/>
        </w:rPr>
        <w:t>Заявление о заключении Договора банковского счета типа «С», Заявление о присоединении к правилам (для заключения договора банковского счета типа «С»), з</w:t>
      </w:r>
      <w:r w:rsidRPr="00110976">
        <w:rPr>
          <w:rFonts w:ascii="Arial" w:hAnsi="Arial" w:cs="Arial"/>
          <w:bCs/>
          <w:sz w:val="20"/>
          <w:szCs w:val="20"/>
        </w:rPr>
        <w:t>аключая Договор банковского счета типа «С»</w:t>
      </w:r>
      <w:r w:rsidR="00C320DF" w:rsidRPr="00C320DF">
        <w:t xml:space="preserve"> </w:t>
      </w:r>
      <w:r w:rsidR="00C320DF">
        <w:t xml:space="preserve">или </w:t>
      </w:r>
      <w:r w:rsidR="00C320DF" w:rsidRPr="00C320DF">
        <w:rPr>
          <w:rFonts w:ascii="Arial" w:hAnsi="Arial" w:cs="Arial"/>
          <w:bCs/>
          <w:sz w:val="20"/>
          <w:szCs w:val="20"/>
        </w:rPr>
        <w:t>договор, указанн</w:t>
      </w:r>
      <w:r w:rsidR="00C320DF">
        <w:rPr>
          <w:rFonts w:ascii="Arial" w:hAnsi="Arial" w:cs="Arial"/>
          <w:bCs/>
          <w:sz w:val="20"/>
          <w:szCs w:val="20"/>
        </w:rPr>
        <w:t>ый</w:t>
      </w:r>
      <w:r w:rsidR="00C320DF" w:rsidRPr="00C320DF">
        <w:rPr>
          <w:rFonts w:ascii="Arial" w:hAnsi="Arial" w:cs="Arial"/>
          <w:bCs/>
          <w:sz w:val="20"/>
          <w:szCs w:val="20"/>
        </w:rPr>
        <w:t xml:space="preserve"> в п.3.2. настоящих Условий</w:t>
      </w:r>
      <w:r w:rsidRPr="00110976">
        <w:rPr>
          <w:rFonts w:ascii="Arial" w:hAnsi="Arial" w:cs="Arial"/>
          <w:bCs/>
          <w:sz w:val="20"/>
          <w:szCs w:val="20"/>
        </w:rPr>
        <w:t xml:space="preserve">, </w:t>
      </w:r>
      <w:r w:rsidR="00B96CC4" w:rsidRPr="00110976">
        <w:rPr>
          <w:rFonts w:ascii="Arial" w:hAnsi="Arial" w:cs="Arial"/>
          <w:bCs/>
          <w:sz w:val="20"/>
          <w:szCs w:val="20"/>
        </w:rPr>
        <w:t xml:space="preserve">Заявитель и </w:t>
      </w:r>
      <w:r w:rsidRPr="00110976">
        <w:rPr>
          <w:rFonts w:ascii="Arial" w:hAnsi="Arial" w:cs="Arial"/>
          <w:bCs/>
          <w:sz w:val="20"/>
          <w:szCs w:val="20"/>
        </w:rPr>
        <w:t>Клиент предоставля</w:t>
      </w:r>
      <w:r w:rsidR="00B96CC4" w:rsidRPr="00110976">
        <w:rPr>
          <w:rFonts w:ascii="Arial" w:hAnsi="Arial" w:cs="Arial"/>
          <w:bCs/>
          <w:sz w:val="20"/>
          <w:szCs w:val="20"/>
        </w:rPr>
        <w:t>ю</w:t>
      </w:r>
      <w:r w:rsidRPr="00110976">
        <w:rPr>
          <w:rFonts w:ascii="Arial" w:hAnsi="Arial" w:cs="Arial"/>
          <w:bCs/>
          <w:sz w:val="20"/>
          <w:szCs w:val="20"/>
        </w:rPr>
        <w:t xml:space="preserve">т Банку право без дополнительного распоряжения (согласия) </w:t>
      </w:r>
      <w:r w:rsidR="00B96CC4" w:rsidRPr="00110976">
        <w:rPr>
          <w:rFonts w:ascii="Arial" w:hAnsi="Arial" w:cs="Arial"/>
          <w:bCs/>
          <w:sz w:val="20"/>
          <w:szCs w:val="20"/>
        </w:rPr>
        <w:t xml:space="preserve">Заявителя/ </w:t>
      </w:r>
      <w:r w:rsidRPr="00110976">
        <w:rPr>
          <w:rFonts w:ascii="Arial" w:hAnsi="Arial" w:cs="Arial"/>
          <w:bCs/>
          <w:sz w:val="20"/>
          <w:szCs w:val="20"/>
        </w:rPr>
        <w:t xml:space="preserve">Клиента списывать с любых Счетов </w:t>
      </w:r>
      <w:r w:rsidR="00B96CC4" w:rsidRPr="00110976">
        <w:rPr>
          <w:rFonts w:ascii="Arial" w:hAnsi="Arial" w:cs="Arial"/>
          <w:bCs/>
          <w:sz w:val="20"/>
          <w:szCs w:val="20"/>
        </w:rPr>
        <w:t>Заявителя</w:t>
      </w:r>
      <w:r w:rsidRPr="00110976">
        <w:rPr>
          <w:rFonts w:ascii="Arial" w:hAnsi="Arial" w:cs="Arial"/>
          <w:bCs/>
          <w:sz w:val="20"/>
          <w:szCs w:val="20"/>
        </w:rPr>
        <w:t xml:space="preserve">, открытых в Банке, </w:t>
      </w:r>
      <w:r w:rsidR="00B96CC4" w:rsidRPr="00110976">
        <w:rPr>
          <w:rFonts w:ascii="Arial" w:hAnsi="Arial" w:cs="Arial"/>
          <w:bCs/>
          <w:sz w:val="20"/>
          <w:szCs w:val="20"/>
        </w:rPr>
        <w:t xml:space="preserve">и/или со Счета типа «С» </w:t>
      </w:r>
      <w:r w:rsidR="00E7646E">
        <w:rPr>
          <w:rFonts w:ascii="Arial" w:hAnsi="Arial" w:cs="Arial"/>
          <w:bCs/>
          <w:sz w:val="20"/>
          <w:szCs w:val="20"/>
        </w:rPr>
        <w:t xml:space="preserve">и иных счетов </w:t>
      </w:r>
      <w:r w:rsidR="00B96CC4" w:rsidRPr="00110976">
        <w:rPr>
          <w:rFonts w:ascii="Arial" w:hAnsi="Arial" w:cs="Arial"/>
          <w:bCs/>
          <w:sz w:val="20"/>
          <w:szCs w:val="20"/>
        </w:rPr>
        <w:t>Клиента, открыт</w:t>
      </w:r>
      <w:r w:rsidR="00E7646E">
        <w:rPr>
          <w:rFonts w:ascii="Arial" w:hAnsi="Arial" w:cs="Arial"/>
          <w:bCs/>
          <w:sz w:val="20"/>
          <w:szCs w:val="20"/>
        </w:rPr>
        <w:t>ых</w:t>
      </w:r>
      <w:r w:rsidR="00B96CC4" w:rsidRPr="00110976">
        <w:rPr>
          <w:rFonts w:ascii="Arial" w:hAnsi="Arial" w:cs="Arial"/>
          <w:bCs/>
          <w:sz w:val="20"/>
          <w:szCs w:val="20"/>
        </w:rPr>
        <w:t xml:space="preserve"> в Банке, </w:t>
      </w:r>
      <w:r w:rsidRPr="00110976">
        <w:rPr>
          <w:rFonts w:ascii="Arial" w:hAnsi="Arial" w:cs="Arial"/>
          <w:bCs/>
          <w:sz w:val="20"/>
          <w:szCs w:val="20"/>
        </w:rPr>
        <w:t xml:space="preserve">денежные средства в счет оплаты любой </w:t>
      </w:r>
      <w:r w:rsidR="00B96CC4" w:rsidRPr="00110976">
        <w:rPr>
          <w:rFonts w:ascii="Arial" w:hAnsi="Arial" w:cs="Arial"/>
          <w:bCs/>
          <w:sz w:val="20"/>
          <w:szCs w:val="20"/>
        </w:rPr>
        <w:t>з</w:t>
      </w:r>
      <w:r w:rsidRPr="00110976">
        <w:rPr>
          <w:rFonts w:ascii="Arial" w:hAnsi="Arial" w:cs="Arial"/>
          <w:bCs/>
          <w:sz w:val="20"/>
          <w:szCs w:val="20"/>
        </w:rPr>
        <w:t xml:space="preserve">адолженности </w:t>
      </w:r>
      <w:r w:rsidR="00B96CC4" w:rsidRPr="00110976">
        <w:rPr>
          <w:rFonts w:ascii="Arial" w:hAnsi="Arial" w:cs="Arial"/>
          <w:bCs/>
          <w:sz w:val="20"/>
          <w:szCs w:val="20"/>
        </w:rPr>
        <w:t>Заявителя</w:t>
      </w:r>
      <w:r w:rsidR="00D036ED" w:rsidRPr="00110976">
        <w:rPr>
          <w:rFonts w:ascii="Arial" w:hAnsi="Arial" w:cs="Arial"/>
          <w:bCs/>
          <w:sz w:val="20"/>
          <w:szCs w:val="20"/>
        </w:rPr>
        <w:t>/</w:t>
      </w:r>
      <w:r w:rsidR="00B96CC4" w:rsidRPr="00110976">
        <w:rPr>
          <w:rFonts w:ascii="Arial" w:hAnsi="Arial" w:cs="Arial"/>
          <w:bCs/>
          <w:sz w:val="20"/>
          <w:szCs w:val="20"/>
        </w:rPr>
        <w:t xml:space="preserve"> </w:t>
      </w:r>
      <w:r w:rsidRPr="00110976">
        <w:rPr>
          <w:rFonts w:ascii="Arial" w:hAnsi="Arial" w:cs="Arial"/>
          <w:bCs/>
          <w:sz w:val="20"/>
          <w:szCs w:val="20"/>
        </w:rPr>
        <w:t xml:space="preserve">Клиента перед Банком </w:t>
      </w:r>
      <w:r w:rsidR="00CA1B94" w:rsidRPr="00110976">
        <w:rPr>
          <w:rFonts w:ascii="Arial" w:hAnsi="Arial" w:cs="Arial"/>
          <w:bCs/>
          <w:sz w:val="20"/>
          <w:szCs w:val="20"/>
        </w:rPr>
        <w:t>по Договору банковского счета  типа «С»</w:t>
      </w:r>
      <w:r w:rsidR="00E7646E">
        <w:rPr>
          <w:rFonts w:ascii="Arial" w:hAnsi="Arial" w:cs="Arial"/>
          <w:bCs/>
          <w:sz w:val="20"/>
          <w:szCs w:val="20"/>
        </w:rPr>
        <w:t xml:space="preserve"> или по договору, указанному в п.3.2. настоящих Условий,</w:t>
      </w:r>
      <w:r w:rsidR="00CA1B94" w:rsidRPr="00110976">
        <w:rPr>
          <w:rFonts w:ascii="Arial" w:hAnsi="Arial" w:cs="Arial"/>
          <w:bCs/>
          <w:sz w:val="20"/>
          <w:szCs w:val="20"/>
        </w:rPr>
        <w:t xml:space="preserve"> </w:t>
      </w:r>
      <w:r w:rsidRPr="00110976">
        <w:rPr>
          <w:rFonts w:ascii="Arial" w:hAnsi="Arial" w:cs="Arial"/>
          <w:bCs/>
          <w:sz w:val="20"/>
          <w:szCs w:val="20"/>
        </w:rPr>
        <w:t>в день наступления срока п</w:t>
      </w:r>
      <w:r w:rsidR="00D036ED" w:rsidRPr="00110976">
        <w:rPr>
          <w:rFonts w:ascii="Arial" w:hAnsi="Arial" w:cs="Arial"/>
          <w:bCs/>
          <w:sz w:val="20"/>
          <w:szCs w:val="20"/>
        </w:rPr>
        <w:t>латежа/ образования з</w:t>
      </w:r>
      <w:r w:rsidRPr="00110976">
        <w:rPr>
          <w:rFonts w:ascii="Arial" w:hAnsi="Arial" w:cs="Arial"/>
          <w:bCs/>
          <w:sz w:val="20"/>
          <w:szCs w:val="20"/>
        </w:rPr>
        <w:t xml:space="preserve">адолженности и/или в любой следующий за ним день. </w:t>
      </w:r>
    </w:p>
    <w:p w14:paraId="7A466C53" w14:textId="25B66011" w:rsidR="00B5688D" w:rsidRPr="00110976" w:rsidRDefault="00B5688D" w:rsidP="00D036ED">
      <w:pPr>
        <w:spacing w:after="0"/>
        <w:ind w:firstLine="708"/>
        <w:jc w:val="both"/>
        <w:rPr>
          <w:rFonts w:ascii="Arial" w:hAnsi="Arial" w:cs="Arial"/>
          <w:bCs/>
          <w:sz w:val="20"/>
          <w:szCs w:val="20"/>
        </w:rPr>
      </w:pPr>
      <w:r w:rsidRPr="00110976">
        <w:rPr>
          <w:rFonts w:ascii="Arial" w:hAnsi="Arial" w:cs="Arial"/>
          <w:bCs/>
          <w:sz w:val="20"/>
          <w:szCs w:val="20"/>
        </w:rPr>
        <w:t xml:space="preserve">Условие настоящего пункта в отношении права Банка производить списание без дополнительного распоряжения (согласия) </w:t>
      </w:r>
      <w:r w:rsidR="00D036ED" w:rsidRPr="00110976">
        <w:rPr>
          <w:rFonts w:ascii="Arial" w:hAnsi="Arial" w:cs="Arial"/>
          <w:bCs/>
          <w:sz w:val="20"/>
          <w:szCs w:val="20"/>
        </w:rPr>
        <w:t xml:space="preserve">Заявителя/ </w:t>
      </w:r>
      <w:r w:rsidRPr="00110976">
        <w:rPr>
          <w:rFonts w:ascii="Arial" w:hAnsi="Arial" w:cs="Arial"/>
          <w:bCs/>
          <w:sz w:val="20"/>
          <w:szCs w:val="20"/>
        </w:rPr>
        <w:t>Клиента денежных средств с</w:t>
      </w:r>
      <w:r w:rsidR="00D036ED" w:rsidRPr="00110976">
        <w:rPr>
          <w:rFonts w:ascii="Arial" w:hAnsi="Arial" w:cs="Arial"/>
          <w:bCs/>
          <w:sz w:val="20"/>
          <w:szCs w:val="20"/>
        </w:rPr>
        <w:t xml:space="preserve"> их</w:t>
      </w:r>
      <w:r w:rsidRPr="00110976">
        <w:rPr>
          <w:rFonts w:ascii="Arial" w:hAnsi="Arial" w:cs="Arial"/>
          <w:bCs/>
          <w:sz w:val="20"/>
          <w:szCs w:val="20"/>
        </w:rPr>
        <w:t xml:space="preserve"> Счетов в счет оплаты любой </w:t>
      </w:r>
      <w:r w:rsidR="00D036ED" w:rsidRPr="00110976">
        <w:rPr>
          <w:rFonts w:ascii="Arial" w:hAnsi="Arial" w:cs="Arial"/>
          <w:bCs/>
          <w:sz w:val="20"/>
          <w:szCs w:val="20"/>
        </w:rPr>
        <w:t>з</w:t>
      </w:r>
      <w:r w:rsidRPr="00110976">
        <w:rPr>
          <w:rFonts w:ascii="Arial" w:hAnsi="Arial" w:cs="Arial"/>
          <w:bCs/>
          <w:sz w:val="20"/>
          <w:szCs w:val="20"/>
        </w:rPr>
        <w:t xml:space="preserve">адолженности перед Банком </w:t>
      </w:r>
      <w:r w:rsidR="00211FDC" w:rsidRPr="00110976">
        <w:rPr>
          <w:rFonts w:ascii="Arial" w:hAnsi="Arial" w:cs="Arial"/>
          <w:bCs/>
          <w:sz w:val="20"/>
          <w:szCs w:val="20"/>
        </w:rPr>
        <w:t xml:space="preserve">по Договору банковского счета типа «С» </w:t>
      </w:r>
      <w:r w:rsidR="007C20CF" w:rsidRPr="007C20CF">
        <w:rPr>
          <w:rFonts w:ascii="Arial" w:hAnsi="Arial" w:cs="Arial"/>
          <w:bCs/>
          <w:sz w:val="20"/>
          <w:szCs w:val="20"/>
        </w:rPr>
        <w:t>или по договору, указанному в п.3.2. настоящих Условий</w:t>
      </w:r>
      <w:r w:rsidR="007C20CF">
        <w:rPr>
          <w:rFonts w:ascii="Arial" w:hAnsi="Arial" w:cs="Arial"/>
          <w:bCs/>
          <w:sz w:val="20"/>
          <w:szCs w:val="20"/>
        </w:rPr>
        <w:t>,</w:t>
      </w:r>
      <w:r w:rsidR="007C20CF" w:rsidRPr="007C20CF">
        <w:rPr>
          <w:rFonts w:ascii="Arial" w:hAnsi="Arial" w:cs="Arial"/>
          <w:bCs/>
          <w:sz w:val="20"/>
          <w:szCs w:val="20"/>
        </w:rPr>
        <w:t xml:space="preserve"> </w:t>
      </w:r>
      <w:r w:rsidRPr="00110976">
        <w:rPr>
          <w:rFonts w:ascii="Arial" w:hAnsi="Arial" w:cs="Arial"/>
          <w:bCs/>
          <w:sz w:val="20"/>
          <w:szCs w:val="20"/>
        </w:rPr>
        <w:t xml:space="preserve">является заранее данным акцептом </w:t>
      </w:r>
      <w:r w:rsidR="00D036ED" w:rsidRPr="00110976">
        <w:rPr>
          <w:rFonts w:ascii="Arial" w:hAnsi="Arial" w:cs="Arial"/>
          <w:bCs/>
          <w:sz w:val="20"/>
          <w:szCs w:val="20"/>
        </w:rPr>
        <w:t xml:space="preserve">Заявителя/ </w:t>
      </w:r>
      <w:r w:rsidRPr="00110976">
        <w:rPr>
          <w:rFonts w:ascii="Arial" w:hAnsi="Arial" w:cs="Arial"/>
          <w:bCs/>
          <w:sz w:val="20"/>
          <w:szCs w:val="20"/>
        </w:rPr>
        <w:t xml:space="preserve">Клиента без ограничения по количеству расчетных документов Банка и по сумме требований, составляющих </w:t>
      </w:r>
      <w:r w:rsidR="00D036ED" w:rsidRPr="00110976">
        <w:rPr>
          <w:rFonts w:ascii="Arial" w:hAnsi="Arial" w:cs="Arial"/>
          <w:bCs/>
          <w:sz w:val="20"/>
          <w:szCs w:val="20"/>
        </w:rPr>
        <w:t>з</w:t>
      </w:r>
      <w:r w:rsidRPr="00110976">
        <w:rPr>
          <w:rFonts w:ascii="Arial" w:hAnsi="Arial" w:cs="Arial"/>
          <w:bCs/>
          <w:sz w:val="20"/>
          <w:szCs w:val="20"/>
        </w:rPr>
        <w:t xml:space="preserve">адолженность </w:t>
      </w:r>
      <w:r w:rsidR="00D036ED" w:rsidRPr="00110976">
        <w:rPr>
          <w:rFonts w:ascii="Arial" w:hAnsi="Arial" w:cs="Arial"/>
          <w:bCs/>
          <w:sz w:val="20"/>
          <w:szCs w:val="20"/>
        </w:rPr>
        <w:t xml:space="preserve">Заявителя/ </w:t>
      </w:r>
      <w:r w:rsidRPr="00110976">
        <w:rPr>
          <w:rFonts w:ascii="Arial" w:hAnsi="Arial" w:cs="Arial"/>
          <w:bCs/>
          <w:sz w:val="20"/>
          <w:szCs w:val="20"/>
        </w:rPr>
        <w:t xml:space="preserve">Клиента перед Банком. </w:t>
      </w:r>
    </w:p>
    <w:p w14:paraId="71F03AE6" w14:textId="30B2D375" w:rsidR="00B5688D" w:rsidRPr="00110976" w:rsidRDefault="00B5688D" w:rsidP="00B5688D">
      <w:pPr>
        <w:spacing w:after="0"/>
        <w:ind w:firstLine="708"/>
        <w:jc w:val="both"/>
        <w:rPr>
          <w:rFonts w:ascii="Arial" w:hAnsi="Arial" w:cs="Arial"/>
          <w:bCs/>
          <w:sz w:val="20"/>
          <w:szCs w:val="20"/>
        </w:rPr>
      </w:pPr>
      <w:r w:rsidRPr="00110976">
        <w:rPr>
          <w:rFonts w:ascii="Arial" w:hAnsi="Arial" w:cs="Arial"/>
          <w:bCs/>
          <w:sz w:val="20"/>
          <w:szCs w:val="20"/>
        </w:rPr>
        <w:t xml:space="preserve">Заранее данный акцепт предоставляется без ограничения по количеству и сумме предъявляемых Банком требований, при этом размер списываемых денежных средств должен соответствовать обязательствам </w:t>
      </w:r>
      <w:r w:rsidR="00D036ED" w:rsidRPr="00110976">
        <w:rPr>
          <w:rFonts w:ascii="Arial" w:hAnsi="Arial" w:cs="Arial"/>
          <w:bCs/>
          <w:sz w:val="20"/>
          <w:szCs w:val="20"/>
        </w:rPr>
        <w:t xml:space="preserve">Заявителя/ </w:t>
      </w:r>
      <w:r w:rsidRPr="00110976">
        <w:rPr>
          <w:rFonts w:ascii="Arial" w:hAnsi="Arial" w:cs="Arial"/>
          <w:bCs/>
          <w:sz w:val="20"/>
          <w:szCs w:val="20"/>
        </w:rPr>
        <w:t xml:space="preserve">Клиента перед Банком, установленным </w:t>
      </w:r>
      <w:r w:rsidR="00D036ED" w:rsidRPr="00110976">
        <w:rPr>
          <w:rFonts w:ascii="Arial" w:hAnsi="Arial" w:cs="Arial"/>
          <w:bCs/>
          <w:sz w:val="20"/>
          <w:szCs w:val="20"/>
        </w:rPr>
        <w:t>Д</w:t>
      </w:r>
      <w:r w:rsidRPr="00110976">
        <w:rPr>
          <w:rFonts w:ascii="Arial" w:hAnsi="Arial" w:cs="Arial"/>
          <w:bCs/>
          <w:sz w:val="20"/>
          <w:szCs w:val="20"/>
        </w:rPr>
        <w:t>оговором.</w:t>
      </w:r>
    </w:p>
    <w:p w14:paraId="1D8FBE34" w14:textId="0DC65F07" w:rsidR="00FC6378" w:rsidRPr="00110976" w:rsidRDefault="00992513" w:rsidP="00B35C2D">
      <w:pPr>
        <w:spacing w:after="0"/>
        <w:ind w:firstLine="708"/>
        <w:jc w:val="both"/>
        <w:rPr>
          <w:rFonts w:ascii="Arial" w:hAnsi="Arial" w:cs="Arial"/>
          <w:b/>
          <w:sz w:val="20"/>
          <w:szCs w:val="20"/>
        </w:rPr>
      </w:pPr>
      <w:r w:rsidRPr="00110976">
        <w:rPr>
          <w:rFonts w:ascii="Arial" w:hAnsi="Arial" w:cs="Arial"/>
          <w:bCs/>
          <w:sz w:val="20"/>
          <w:szCs w:val="20"/>
        </w:rPr>
        <w:t>3.</w:t>
      </w:r>
      <w:r w:rsidR="00EC167E" w:rsidRPr="00110976">
        <w:rPr>
          <w:rFonts w:ascii="Arial" w:hAnsi="Arial" w:cs="Arial"/>
          <w:bCs/>
          <w:sz w:val="20"/>
          <w:szCs w:val="20"/>
        </w:rPr>
        <w:t>11.</w:t>
      </w:r>
      <w:r w:rsidRPr="00110976">
        <w:rPr>
          <w:rFonts w:ascii="Arial" w:hAnsi="Arial" w:cs="Arial"/>
          <w:bCs/>
          <w:sz w:val="20"/>
          <w:szCs w:val="20"/>
        </w:rPr>
        <w:t xml:space="preserve"> Уступка Клиентом прав (требований) по Договору третьим лицам не допускается. </w:t>
      </w:r>
    </w:p>
    <w:p w14:paraId="0F81564E" w14:textId="1F3E41C6" w:rsidR="00717036" w:rsidRPr="00110976" w:rsidRDefault="00FC6378" w:rsidP="00B57F03">
      <w:pPr>
        <w:pStyle w:val="1"/>
        <w:jc w:val="center"/>
        <w:rPr>
          <w:rFonts w:ascii="Arial" w:hAnsi="Arial" w:cs="Arial"/>
          <w:b/>
          <w:color w:val="auto"/>
          <w:sz w:val="20"/>
          <w:szCs w:val="20"/>
        </w:rPr>
      </w:pPr>
      <w:bookmarkStart w:id="9" w:name="_Toc101360219"/>
      <w:r w:rsidRPr="00110976">
        <w:rPr>
          <w:rFonts w:ascii="Arial" w:hAnsi="Arial" w:cs="Arial"/>
          <w:b/>
          <w:color w:val="auto"/>
          <w:sz w:val="20"/>
          <w:szCs w:val="20"/>
        </w:rPr>
        <w:t>Р</w:t>
      </w:r>
      <w:r w:rsidR="003E3432" w:rsidRPr="00110976">
        <w:rPr>
          <w:rFonts w:ascii="Arial" w:hAnsi="Arial" w:cs="Arial"/>
          <w:b/>
          <w:color w:val="auto"/>
          <w:sz w:val="20"/>
          <w:szCs w:val="20"/>
        </w:rPr>
        <w:t xml:space="preserve">аздел </w:t>
      </w:r>
      <w:r w:rsidR="001839DA" w:rsidRPr="00110976">
        <w:rPr>
          <w:rFonts w:ascii="Arial" w:hAnsi="Arial" w:cs="Arial"/>
          <w:b/>
          <w:color w:val="auto"/>
          <w:sz w:val="20"/>
          <w:szCs w:val="20"/>
        </w:rPr>
        <w:t>4</w:t>
      </w:r>
      <w:r w:rsidR="00717036" w:rsidRPr="00110976">
        <w:rPr>
          <w:rFonts w:ascii="Arial" w:hAnsi="Arial" w:cs="Arial"/>
          <w:b/>
          <w:color w:val="auto"/>
          <w:sz w:val="20"/>
          <w:szCs w:val="20"/>
        </w:rPr>
        <w:t xml:space="preserve">. </w:t>
      </w:r>
      <w:r w:rsidR="00501B45" w:rsidRPr="00110976">
        <w:rPr>
          <w:rFonts w:ascii="Arial" w:hAnsi="Arial" w:cs="Arial"/>
          <w:b/>
          <w:color w:val="auto"/>
          <w:sz w:val="20"/>
          <w:szCs w:val="20"/>
        </w:rPr>
        <w:t>РЕЖИМ БАНКОВСКОГО СЧЕТА ТИПА «С»</w:t>
      </w:r>
      <w:bookmarkEnd w:id="9"/>
    </w:p>
    <w:p w14:paraId="02BA65C0" w14:textId="66D80DFE" w:rsidR="003D0E2A" w:rsidRDefault="003D0E2A" w:rsidP="00E948D6">
      <w:pPr>
        <w:spacing w:after="0"/>
        <w:ind w:firstLine="708"/>
        <w:jc w:val="both"/>
        <w:rPr>
          <w:rFonts w:ascii="Arial" w:hAnsi="Arial" w:cs="Arial"/>
          <w:sz w:val="20"/>
          <w:szCs w:val="20"/>
        </w:rPr>
      </w:pPr>
    </w:p>
    <w:p w14:paraId="4AC8ACA0" w14:textId="37731C51" w:rsidR="00135FD5" w:rsidRDefault="00135FD5" w:rsidP="00135FD5">
      <w:pPr>
        <w:spacing w:after="0"/>
        <w:ind w:firstLine="708"/>
        <w:jc w:val="both"/>
        <w:rPr>
          <w:rFonts w:ascii="Arial" w:hAnsi="Arial" w:cs="Arial"/>
          <w:sz w:val="20"/>
          <w:szCs w:val="20"/>
        </w:rPr>
      </w:pPr>
      <w:r>
        <w:rPr>
          <w:rFonts w:ascii="Arial" w:hAnsi="Arial" w:cs="Arial"/>
          <w:sz w:val="20"/>
          <w:szCs w:val="20"/>
        </w:rPr>
        <w:t xml:space="preserve">4.1. </w:t>
      </w:r>
      <w:r w:rsidRPr="00135FD5">
        <w:rPr>
          <w:rFonts w:ascii="Arial" w:hAnsi="Arial" w:cs="Arial"/>
          <w:sz w:val="20"/>
          <w:szCs w:val="20"/>
        </w:rPr>
        <w:t xml:space="preserve">На банковский счет типа "С", открытый </w:t>
      </w:r>
      <w:r>
        <w:rPr>
          <w:rFonts w:ascii="Arial" w:hAnsi="Arial" w:cs="Arial"/>
          <w:sz w:val="20"/>
          <w:szCs w:val="20"/>
        </w:rPr>
        <w:t>Клиенту-</w:t>
      </w:r>
      <w:r w:rsidRPr="00135FD5">
        <w:rPr>
          <w:rFonts w:ascii="Arial" w:hAnsi="Arial" w:cs="Arial"/>
          <w:sz w:val="20"/>
          <w:szCs w:val="20"/>
        </w:rPr>
        <w:t>нерезиденту, могут зачисляться денежные средства:</w:t>
      </w:r>
    </w:p>
    <w:p w14:paraId="377EBF45" w14:textId="77777777" w:rsidR="00F071A4" w:rsidRDefault="00F071A4" w:rsidP="00F071A4">
      <w:pPr>
        <w:spacing w:after="0"/>
        <w:ind w:firstLine="708"/>
        <w:jc w:val="both"/>
        <w:rPr>
          <w:rFonts w:ascii="Arial" w:hAnsi="Arial" w:cs="Arial"/>
          <w:sz w:val="20"/>
          <w:szCs w:val="20"/>
        </w:rPr>
      </w:pPr>
      <w:r>
        <w:rPr>
          <w:rFonts w:ascii="Arial" w:hAnsi="Arial" w:cs="Arial"/>
          <w:sz w:val="20"/>
          <w:szCs w:val="20"/>
        </w:rPr>
        <w:t xml:space="preserve">- </w:t>
      </w:r>
      <w:r w:rsidRPr="00F071A4">
        <w:rPr>
          <w:rFonts w:ascii="Arial" w:hAnsi="Arial" w:cs="Arial"/>
          <w:sz w:val="20"/>
          <w:szCs w:val="20"/>
        </w:rPr>
        <w:t>от резидентов по операциям (сделкам), перечисленным в Указе N 95</w:t>
      </w:r>
      <w:r>
        <w:rPr>
          <w:rFonts w:ascii="Arial" w:hAnsi="Arial" w:cs="Arial"/>
          <w:sz w:val="20"/>
          <w:szCs w:val="20"/>
        </w:rPr>
        <w:t>;</w:t>
      </w:r>
    </w:p>
    <w:p w14:paraId="6C96642D" w14:textId="77777777" w:rsidR="00F071A4" w:rsidRDefault="00F071A4" w:rsidP="00F071A4">
      <w:pPr>
        <w:spacing w:after="0"/>
        <w:ind w:firstLine="708"/>
        <w:jc w:val="both"/>
        <w:rPr>
          <w:rFonts w:ascii="Arial" w:hAnsi="Arial" w:cs="Arial"/>
          <w:sz w:val="20"/>
          <w:szCs w:val="20"/>
        </w:rPr>
      </w:pPr>
      <w:r>
        <w:rPr>
          <w:rFonts w:ascii="Arial" w:hAnsi="Arial" w:cs="Arial"/>
          <w:sz w:val="20"/>
          <w:szCs w:val="20"/>
        </w:rPr>
        <w:t>-</w:t>
      </w:r>
      <w:r w:rsidRPr="00F071A4">
        <w:rPr>
          <w:rFonts w:ascii="Arial" w:hAnsi="Arial" w:cs="Arial"/>
          <w:sz w:val="20"/>
          <w:szCs w:val="20"/>
        </w:rPr>
        <w:t xml:space="preserve"> от резидентов в рамках исполнения ими обязательств, перечисленных в Указе Президента Российской Федерации от 1 апреля 2022 года N 179 "О временном порядке исполнения финансовых обязательств в сфере транспорта перед некоторыми иностранными кредиторами"</w:t>
      </w:r>
      <w:r>
        <w:rPr>
          <w:rFonts w:ascii="Arial" w:hAnsi="Arial" w:cs="Arial"/>
          <w:sz w:val="20"/>
          <w:szCs w:val="20"/>
        </w:rPr>
        <w:t>;</w:t>
      </w:r>
    </w:p>
    <w:p w14:paraId="3A6FA56E" w14:textId="77777777" w:rsidR="00F071A4" w:rsidRDefault="00F071A4" w:rsidP="00F071A4">
      <w:pPr>
        <w:spacing w:after="0"/>
        <w:ind w:firstLine="708"/>
        <w:jc w:val="both"/>
        <w:rPr>
          <w:rFonts w:ascii="Arial" w:hAnsi="Arial" w:cs="Arial"/>
          <w:sz w:val="20"/>
          <w:szCs w:val="20"/>
        </w:rPr>
      </w:pPr>
      <w:r>
        <w:rPr>
          <w:rFonts w:ascii="Arial" w:hAnsi="Arial" w:cs="Arial"/>
          <w:sz w:val="20"/>
          <w:szCs w:val="20"/>
        </w:rPr>
        <w:t>-</w:t>
      </w:r>
      <w:r w:rsidRPr="00F071A4">
        <w:rPr>
          <w:rFonts w:ascii="Arial" w:hAnsi="Arial" w:cs="Arial"/>
          <w:sz w:val="20"/>
          <w:szCs w:val="20"/>
        </w:rPr>
        <w:t xml:space="preserve"> от резидентов при осуществлении платежей (выплат) в соответствии с Указом Президента Российской Федерации от 4 мая 2022 года N 254 "О временном порядке исполнения финансовых обязательств в сфере корпоративных отношений перед некоторыми иностранными кредиторами"; </w:t>
      </w:r>
    </w:p>
    <w:p w14:paraId="04E15D6C" w14:textId="77777777" w:rsidR="00F071A4" w:rsidRDefault="00F071A4" w:rsidP="00F071A4">
      <w:pPr>
        <w:spacing w:after="0"/>
        <w:ind w:firstLine="708"/>
        <w:jc w:val="both"/>
        <w:rPr>
          <w:rFonts w:ascii="Arial" w:hAnsi="Arial" w:cs="Arial"/>
          <w:sz w:val="20"/>
          <w:szCs w:val="20"/>
        </w:rPr>
      </w:pPr>
      <w:r>
        <w:rPr>
          <w:rFonts w:ascii="Arial" w:hAnsi="Arial" w:cs="Arial"/>
          <w:sz w:val="20"/>
          <w:szCs w:val="20"/>
        </w:rPr>
        <w:t>- о</w:t>
      </w:r>
      <w:r w:rsidRPr="00F071A4">
        <w:rPr>
          <w:rFonts w:ascii="Arial" w:hAnsi="Arial" w:cs="Arial"/>
          <w:sz w:val="20"/>
          <w:szCs w:val="20"/>
        </w:rPr>
        <w:t xml:space="preserve">т резидентов, являющихся юридическими лицами, в связи с приобретением такими резидентами доли в уставном капитале российского общества с ограниченной ответственностью, которому переходят все права и обязанности "Сахалин энерджи инвестмент компани, лтд.", в случаях, предусмотренных Указом Президента Российской Федерации от 30 июня 2022 года N 416 "О применении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 (далее - Указ N 416); </w:t>
      </w:r>
    </w:p>
    <w:p w14:paraId="3902C139" w14:textId="77777777" w:rsidR="00F071A4" w:rsidRDefault="00F071A4" w:rsidP="00F071A4">
      <w:pPr>
        <w:spacing w:after="0"/>
        <w:ind w:firstLine="708"/>
        <w:jc w:val="both"/>
        <w:rPr>
          <w:rFonts w:ascii="Arial" w:hAnsi="Arial" w:cs="Arial"/>
          <w:sz w:val="20"/>
          <w:szCs w:val="20"/>
        </w:rPr>
      </w:pPr>
      <w:r>
        <w:rPr>
          <w:rFonts w:ascii="Arial" w:hAnsi="Arial" w:cs="Arial"/>
          <w:sz w:val="20"/>
          <w:szCs w:val="20"/>
        </w:rPr>
        <w:t xml:space="preserve">- </w:t>
      </w:r>
      <w:r w:rsidRPr="00F071A4">
        <w:rPr>
          <w:rFonts w:ascii="Arial" w:hAnsi="Arial" w:cs="Arial"/>
          <w:sz w:val="20"/>
          <w:szCs w:val="20"/>
        </w:rPr>
        <w:t xml:space="preserve">от резидентов, являющихся юридическими лицами, в связи с приобретением такими резидентами доли в уставном капитале российского общества с ограниченной ответственностью, которому переходят все предусмотренные Соглашением о разделе продукции в отношении разработки месторождений Чайво, Одопту и Аркутун-Даги (заключено 30 июня 1995 года) права и обязанности сторон консорциума по указанному Соглашению, в случаях, предусмотренных Указом Президента Российской Федерации от 7 октября 2022 года N 723 "О применении дополнительных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 (далее - Указ N 723); </w:t>
      </w:r>
    </w:p>
    <w:p w14:paraId="3A0B9027" w14:textId="7C81FADE" w:rsidR="00F071A4" w:rsidRPr="00F071A4" w:rsidRDefault="00F071A4" w:rsidP="00F071A4">
      <w:pPr>
        <w:spacing w:after="0"/>
        <w:ind w:firstLine="708"/>
        <w:jc w:val="both"/>
        <w:rPr>
          <w:rFonts w:ascii="Arial" w:hAnsi="Arial" w:cs="Arial"/>
          <w:sz w:val="20"/>
          <w:szCs w:val="20"/>
        </w:rPr>
      </w:pPr>
      <w:r>
        <w:rPr>
          <w:rFonts w:ascii="Arial" w:hAnsi="Arial" w:cs="Arial"/>
          <w:sz w:val="20"/>
          <w:szCs w:val="20"/>
        </w:rPr>
        <w:t xml:space="preserve">- </w:t>
      </w:r>
      <w:r w:rsidRPr="00F071A4">
        <w:rPr>
          <w:rFonts w:ascii="Arial" w:hAnsi="Arial" w:cs="Arial"/>
          <w:sz w:val="20"/>
          <w:szCs w:val="20"/>
        </w:rPr>
        <w:t xml:space="preserve">от резидентов в связи с уменьшением уставных капиталов юридических лиц - резидентов, ликвидацией юридических лиц - резидентов, в рамках проведения процедур, применяемых в деле о банкротстве юридических лиц - резидентов, в соответствии с Указом Президента Российской Федерации от 15 октября 2022 года N 737 "О некоторых вопросах осуществления (исполнения) </w:t>
      </w:r>
      <w:r w:rsidRPr="00F071A4">
        <w:rPr>
          <w:rFonts w:ascii="Arial" w:hAnsi="Arial" w:cs="Arial"/>
          <w:sz w:val="20"/>
          <w:szCs w:val="20"/>
        </w:rPr>
        <w:lastRenderedPageBreak/>
        <w:t>отдельных видов сделок (операций)" (далее при совместном упоминании - операции (сделки), на которые распространяется порядок исполнения обязательств, предусмотренный Указом N 95);</w:t>
      </w:r>
    </w:p>
    <w:p w14:paraId="68A5FC76" w14:textId="12646860" w:rsidR="00F071A4" w:rsidRPr="00F071A4" w:rsidRDefault="00F071A4" w:rsidP="00F071A4">
      <w:pPr>
        <w:spacing w:after="0"/>
        <w:ind w:firstLine="708"/>
        <w:jc w:val="both"/>
        <w:rPr>
          <w:rFonts w:ascii="Arial" w:hAnsi="Arial" w:cs="Arial"/>
          <w:sz w:val="20"/>
          <w:szCs w:val="20"/>
        </w:rPr>
      </w:pPr>
      <w:r>
        <w:rPr>
          <w:rFonts w:ascii="Arial" w:hAnsi="Arial" w:cs="Arial"/>
          <w:sz w:val="20"/>
          <w:szCs w:val="20"/>
        </w:rPr>
        <w:t xml:space="preserve">- </w:t>
      </w:r>
      <w:r w:rsidRPr="00F071A4">
        <w:rPr>
          <w:rFonts w:ascii="Arial" w:hAnsi="Arial" w:cs="Arial"/>
          <w:sz w:val="20"/>
          <w:szCs w:val="20"/>
        </w:rPr>
        <w:t>от резидентов по операциям (сделкам), разрешенным подкомиссией Правительственной комиссии по контролю за осуществлением иностранных инвестиций в Российской Федерации;</w:t>
      </w:r>
    </w:p>
    <w:p w14:paraId="42D321F8" w14:textId="6B47D93E" w:rsidR="00F071A4" w:rsidRPr="00F071A4" w:rsidRDefault="00F071A4" w:rsidP="00F071A4">
      <w:pPr>
        <w:spacing w:after="0"/>
        <w:ind w:firstLine="708"/>
        <w:jc w:val="both"/>
        <w:rPr>
          <w:rFonts w:ascii="Arial" w:hAnsi="Arial" w:cs="Arial"/>
          <w:sz w:val="20"/>
          <w:szCs w:val="20"/>
        </w:rPr>
      </w:pPr>
      <w:r>
        <w:rPr>
          <w:rFonts w:ascii="Arial" w:hAnsi="Arial" w:cs="Arial"/>
          <w:sz w:val="20"/>
          <w:szCs w:val="20"/>
        </w:rPr>
        <w:t xml:space="preserve">- </w:t>
      </w:r>
      <w:r w:rsidRPr="00F071A4">
        <w:rPr>
          <w:rFonts w:ascii="Arial" w:hAnsi="Arial" w:cs="Arial"/>
          <w:sz w:val="20"/>
          <w:szCs w:val="20"/>
        </w:rPr>
        <w:t>ранее перечисленные нерезидентом в целях приобретения им иностранных ценных бумаг в соответствии с порядком, определенным Указом Президента Российской Федерации от 8 ноября 2023 года N 844 "О дополнительных временных мерах экономического характера, связанных с обращением ценных бумаг" (далее - Указ N 844);</w:t>
      </w:r>
    </w:p>
    <w:p w14:paraId="38CAFE89" w14:textId="62D1E5B0" w:rsidR="00F071A4" w:rsidRPr="00F071A4" w:rsidRDefault="00F071A4" w:rsidP="00F071A4">
      <w:pPr>
        <w:spacing w:after="0"/>
        <w:ind w:firstLine="708"/>
        <w:jc w:val="both"/>
        <w:rPr>
          <w:rFonts w:ascii="Arial" w:hAnsi="Arial" w:cs="Arial"/>
          <w:sz w:val="20"/>
          <w:szCs w:val="20"/>
        </w:rPr>
      </w:pPr>
      <w:r>
        <w:rPr>
          <w:rFonts w:ascii="Arial" w:hAnsi="Arial" w:cs="Arial"/>
          <w:sz w:val="20"/>
          <w:szCs w:val="20"/>
        </w:rPr>
        <w:t xml:space="preserve">- </w:t>
      </w:r>
      <w:r w:rsidRPr="00F071A4">
        <w:rPr>
          <w:rFonts w:ascii="Arial" w:hAnsi="Arial" w:cs="Arial"/>
          <w:sz w:val="20"/>
          <w:szCs w:val="20"/>
        </w:rPr>
        <w:t>переводы с банковских счетов типа "С", брокерских счетов типа "С", специальных брокерских счетов типа "С", клиринговых банковских счетов типа "С", торговых банковских счетов типа "С", банковских счетов доверительного управления типа "С";</w:t>
      </w:r>
    </w:p>
    <w:p w14:paraId="5E93A6A2" w14:textId="39AD5787" w:rsidR="00F071A4" w:rsidRPr="00F071A4" w:rsidRDefault="00F071A4" w:rsidP="00F071A4">
      <w:pPr>
        <w:spacing w:after="0"/>
        <w:ind w:firstLine="708"/>
        <w:jc w:val="both"/>
        <w:rPr>
          <w:rFonts w:ascii="Arial" w:hAnsi="Arial" w:cs="Arial"/>
          <w:sz w:val="20"/>
          <w:szCs w:val="20"/>
        </w:rPr>
      </w:pPr>
      <w:r>
        <w:rPr>
          <w:rFonts w:ascii="Arial" w:hAnsi="Arial" w:cs="Arial"/>
          <w:sz w:val="20"/>
          <w:szCs w:val="20"/>
        </w:rPr>
        <w:t xml:space="preserve">- </w:t>
      </w:r>
      <w:r w:rsidRPr="00F071A4">
        <w:rPr>
          <w:rFonts w:ascii="Arial" w:hAnsi="Arial" w:cs="Arial"/>
          <w:sz w:val="20"/>
          <w:szCs w:val="20"/>
        </w:rPr>
        <w:t>возвращаемые суммы налогов, пошлин, сборов и других обязательных платежей, подлежащих уплате в соответствии с бюджетным законодательством Российской Федерации;</w:t>
      </w:r>
    </w:p>
    <w:p w14:paraId="561230FB" w14:textId="790F8688" w:rsidR="00F071A4" w:rsidRPr="00135FD5" w:rsidRDefault="00F071A4" w:rsidP="00F071A4">
      <w:pPr>
        <w:spacing w:after="0"/>
        <w:ind w:firstLine="708"/>
        <w:jc w:val="both"/>
        <w:rPr>
          <w:rFonts w:ascii="Arial" w:hAnsi="Arial" w:cs="Arial"/>
          <w:sz w:val="20"/>
          <w:szCs w:val="20"/>
        </w:rPr>
      </w:pPr>
      <w:r>
        <w:rPr>
          <w:rFonts w:ascii="Arial" w:hAnsi="Arial" w:cs="Arial"/>
          <w:sz w:val="20"/>
          <w:szCs w:val="20"/>
        </w:rPr>
        <w:t xml:space="preserve">- </w:t>
      </w:r>
      <w:r w:rsidRPr="00F071A4">
        <w:rPr>
          <w:rFonts w:ascii="Arial" w:hAnsi="Arial" w:cs="Arial"/>
          <w:sz w:val="20"/>
          <w:szCs w:val="20"/>
        </w:rPr>
        <w:t>ошибочно списанные с банковского счета типа "С".</w:t>
      </w:r>
    </w:p>
    <w:p w14:paraId="29213333" w14:textId="77777777" w:rsidR="009F089A" w:rsidRDefault="009F089A" w:rsidP="00135FD5">
      <w:pPr>
        <w:spacing w:after="0"/>
        <w:ind w:firstLine="708"/>
        <w:jc w:val="both"/>
        <w:rPr>
          <w:rFonts w:ascii="Arial" w:hAnsi="Arial" w:cs="Arial"/>
          <w:sz w:val="20"/>
          <w:szCs w:val="20"/>
        </w:rPr>
      </w:pPr>
    </w:p>
    <w:p w14:paraId="5C292537" w14:textId="1CA4A8A7" w:rsidR="00135FD5" w:rsidRPr="00135FD5" w:rsidRDefault="00E10A84" w:rsidP="00135FD5">
      <w:pPr>
        <w:spacing w:after="0"/>
        <w:ind w:firstLine="708"/>
        <w:jc w:val="both"/>
        <w:rPr>
          <w:rFonts w:ascii="Arial" w:hAnsi="Arial" w:cs="Arial"/>
          <w:sz w:val="20"/>
          <w:szCs w:val="20"/>
        </w:rPr>
      </w:pPr>
      <w:r>
        <w:rPr>
          <w:rFonts w:ascii="Arial" w:hAnsi="Arial" w:cs="Arial"/>
          <w:sz w:val="20"/>
          <w:szCs w:val="20"/>
        </w:rPr>
        <w:t xml:space="preserve">4.2. </w:t>
      </w:r>
      <w:r w:rsidR="00135FD5" w:rsidRPr="00135FD5">
        <w:rPr>
          <w:rFonts w:ascii="Arial" w:hAnsi="Arial" w:cs="Arial"/>
          <w:sz w:val="20"/>
          <w:szCs w:val="20"/>
        </w:rPr>
        <w:t xml:space="preserve">С банковского счета типа "С", открытого </w:t>
      </w:r>
      <w:r>
        <w:rPr>
          <w:rFonts w:ascii="Arial" w:hAnsi="Arial" w:cs="Arial"/>
          <w:sz w:val="20"/>
          <w:szCs w:val="20"/>
        </w:rPr>
        <w:t>Клиенту-</w:t>
      </w:r>
      <w:r w:rsidR="00135FD5" w:rsidRPr="00135FD5">
        <w:rPr>
          <w:rFonts w:ascii="Arial" w:hAnsi="Arial" w:cs="Arial"/>
          <w:sz w:val="20"/>
          <w:szCs w:val="20"/>
        </w:rPr>
        <w:t>нерезиденту, могут списываться денежные средства в целях осуществления:</w:t>
      </w:r>
    </w:p>
    <w:p w14:paraId="20B96437" w14:textId="730C4402" w:rsidR="009F089A" w:rsidRPr="009F089A" w:rsidRDefault="009F089A" w:rsidP="009F089A">
      <w:pPr>
        <w:spacing w:after="0"/>
        <w:ind w:firstLine="708"/>
        <w:jc w:val="both"/>
        <w:rPr>
          <w:rFonts w:ascii="Arial" w:hAnsi="Arial" w:cs="Arial"/>
          <w:sz w:val="20"/>
          <w:szCs w:val="20"/>
        </w:rPr>
      </w:pPr>
      <w:r>
        <w:rPr>
          <w:rFonts w:ascii="Arial" w:hAnsi="Arial" w:cs="Arial"/>
          <w:sz w:val="20"/>
          <w:szCs w:val="20"/>
        </w:rPr>
        <w:t xml:space="preserve">- </w:t>
      </w:r>
      <w:r w:rsidRPr="009F089A">
        <w:rPr>
          <w:rFonts w:ascii="Arial" w:hAnsi="Arial" w:cs="Arial"/>
          <w:sz w:val="20"/>
          <w:szCs w:val="20"/>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p>
    <w:p w14:paraId="03464EAD" w14:textId="157CF09D" w:rsidR="009F089A" w:rsidRPr="009F089A" w:rsidRDefault="009F089A" w:rsidP="009F089A">
      <w:pPr>
        <w:spacing w:after="0"/>
        <w:ind w:firstLine="708"/>
        <w:jc w:val="both"/>
        <w:rPr>
          <w:rFonts w:ascii="Arial" w:hAnsi="Arial" w:cs="Arial"/>
          <w:sz w:val="20"/>
          <w:szCs w:val="20"/>
        </w:rPr>
      </w:pPr>
      <w:r>
        <w:rPr>
          <w:rFonts w:ascii="Arial" w:hAnsi="Arial" w:cs="Arial"/>
          <w:sz w:val="20"/>
          <w:szCs w:val="20"/>
        </w:rPr>
        <w:t xml:space="preserve">- </w:t>
      </w:r>
      <w:r w:rsidRPr="009F089A">
        <w:rPr>
          <w:rFonts w:ascii="Arial" w:hAnsi="Arial" w:cs="Arial"/>
          <w:sz w:val="20"/>
          <w:szCs w:val="20"/>
        </w:rPr>
        <w:t>переводов на покупку облигаций федерального займа, размещаемых Минфином России на аукционах;</w:t>
      </w:r>
    </w:p>
    <w:p w14:paraId="3B44FB45" w14:textId="7D6FF025" w:rsidR="009F089A" w:rsidRP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переводов на банковские счета типа "С";</w:t>
      </w:r>
    </w:p>
    <w:p w14:paraId="6068574A" w14:textId="44E20B8D" w:rsidR="009F089A" w:rsidRP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приобретения нерезидентами иностранных ценных бумаг в соответствии с порядком, определенным Указом N 844;</w:t>
      </w:r>
    </w:p>
    <w:p w14:paraId="1DE99ED5" w14:textId="0EA1E8F7" w:rsidR="009F089A" w:rsidRP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переводов на брокерские счета типа "С" и специальные брокерские счета типа "С", торговые банковские счета типа "С", клиринговые банковские счета типа "С", банковские счета доверительного управления типа "С";</w:t>
      </w:r>
    </w:p>
    <w:p w14:paraId="267F08E7" w14:textId="46BA7B7C" w:rsidR="009F089A" w:rsidRP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уплаты комиссий уполномоченному банку, осуществляющему обслуживание по счету, брокеру, открывшему специальный брокерский счет типа "С" или брокерский счет типа "С", управляющему, открывшему банковский счет доверительного управления типа "С", депозитарию, осуществляющему ведение счета депо типа "С", и иных комиссий, связанных с совершением сделок с ценными бумагами, зачисляемыми на счета депо типа "С";</w:t>
      </w:r>
    </w:p>
    <w:p w14:paraId="7285503E" w14:textId="3F40AF06" w:rsidR="009F089A" w:rsidRP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переводов в пользу резидента в связи с переводом ценных бумаг, принадлежащих резиденту и учитываемых на счете депо иностранного номинального держателя типа "С", который открыт иностранной организации, осуществляющей учет прав на ценные бумаги, в российском депозитарии, на счета депо этого резидента, открытые в российском депозитарии;</w:t>
      </w:r>
    </w:p>
    <w:p w14:paraId="7F6461EA" w14:textId="08598A0D" w:rsidR="009F089A" w:rsidRP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переводов в пользу резидента при уплате неустойки (штрафа, пени) по операциям (сделкам), на которые распространяется порядок исполнения обязательств, предусмотренный Указом N 95;</w:t>
      </w:r>
    </w:p>
    <w:p w14:paraId="490D56E7" w14:textId="44D4D7D7" w:rsidR="009F089A" w:rsidRP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возмещения ущерба в размере, установленном по итогам аудита, проведенного в соответствии с подпунктом "к" пункта 1 Указа N 416, в случае, предусмотренном Указом N 416, а также аудита, проведенного в соответствии с подпунктом "л" пункта 1 Указа N 723, в случае, предусмотренном Указом N 723;</w:t>
      </w:r>
    </w:p>
    <w:p w14:paraId="1FCBB05D" w14:textId="5E95A3F9" w:rsidR="009F089A" w:rsidRP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возврата плательщику зачисленных на банковский счет типа "С" денежных средств в случае, если обязательство, во исполнение которого были зачислены денежные средства, исполнено (прекращено) иным не противоречащим законодательству Российской Федерации способом;</w:t>
      </w:r>
    </w:p>
    <w:p w14:paraId="436925B3" w14:textId="075F0208" w:rsidR="009F089A" w:rsidRDefault="00074A4B" w:rsidP="009F089A">
      <w:pPr>
        <w:spacing w:after="0"/>
        <w:ind w:firstLine="708"/>
        <w:jc w:val="both"/>
        <w:rPr>
          <w:rFonts w:ascii="Arial" w:hAnsi="Arial" w:cs="Arial"/>
          <w:sz w:val="20"/>
          <w:szCs w:val="20"/>
        </w:rPr>
      </w:pPr>
      <w:r>
        <w:rPr>
          <w:rFonts w:ascii="Arial" w:hAnsi="Arial" w:cs="Arial"/>
          <w:sz w:val="20"/>
          <w:szCs w:val="20"/>
        </w:rPr>
        <w:t xml:space="preserve">- </w:t>
      </w:r>
      <w:r w:rsidR="009F089A" w:rsidRPr="009F089A">
        <w:rPr>
          <w:rFonts w:ascii="Arial" w:hAnsi="Arial" w:cs="Arial"/>
          <w:sz w:val="20"/>
          <w:szCs w:val="20"/>
        </w:rPr>
        <w:t>возврата ошибочно зачисленных на банковский счет типа "С" денежных средств.</w:t>
      </w:r>
    </w:p>
    <w:p w14:paraId="62DDA999" w14:textId="77777777" w:rsidR="00074A4B" w:rsidRDefault="00074A4B" w:rsidP="009F089A">
      <w:pPr>
        <w:spacing w:after="0"/>
        <w:ind w:firstLine="708"/>
        <w:jc w:val="both"/>
        <w:rPr>
          <w:rFonts w:ascii="Arial" w:hAnsi="Arial" w:cs="Arial"/>
          <w:sz w:val="20"/>
          <w:szCs w:val="20"/>
        </w:rPr>
      </w:pPr>
    </w:p>
    <w:p w14:paraId="24CA13AD" w14:textId="224BF6A5" w:rsidR="00135FD5" w:rsidRDefault="00110930" w:rsidP="00135FD5">
      <w:pPr>
        <w:spacing w:after="0"/>
        <w:ind w:firstLine="708"/>
        <w:jc w:val="both"/>
        <w:rPr>
          <w:rFonts w:ascii="Arial" w:hAnsi="Arial" w:cs="Arial"/>
          <w:sz w:val="20"/>
          <w:szCs w:val="20"/>
        </w:rPr>
      </w:pPr>
      <w:r>
        <w:rPr>
          <w:rFonts w:ascii="Arial" w:hAnsi="Arial" w:cs="Arial"/>
          <w:sz w:val="20"/>
          <w:szCs w:val="20"/>
        </w:rPr>
        <w:t xml:space="preserve">4.3. </w:t>
      </w:r>
      <w:r w:rsidR="00135FD5" w:rsidRPr="00135FD5">
        <w:rPr>
          <w:rFonts w:ascii="Arial" w:hAnsi="Arial" w:cs="Arial"/>
          <w:sz w:val="20"/>
          <w:szCs w:val="20"/>
        </w:rPr>
        <w:t>На банковский счет типа "С", открытый резиденту, могут зачисляться денежные средства:</w:t>
      </w:r>
    </w:p>
    <w:p w14:paraId="0CA39631" w14:textId="460B9298" w:rsidR="008464C8" w:rsidRPr="008464C8" w:rsidRDefault="008464C8" w:rsidP="008464C8">
      <w:pPr>
        <w:spacing w:after="0"/>
        <w:ind w:firstLine="708"/>
        <w:jc w:val="both"/>
        <w:rPr>
          <w:rFonts w:ascii="Arial" w:hAnsi="Arial" w:cs="Arial"/>
          <w:sz w:val="20"/>
          <w:szCs w:val="20"/>
        </w:rPr>
      </w:pPr>
      <w:r>
        <w:rPr>
          <w:rFonts w:ascii="Arial" w:hAnsi="Arial" w:cs="Arial"/>
          <w:sz w:val="20"/>
          <w:szCs w:val="20"/>
        </w:rPr>
        <w:t xml:space="preserve">- </w:t>
      </w:r>
      <w:r w:rsidRPr="008464C8">
        <w:rPr>
          <w:rFonts w:ascii="Arial" w:hAnsi="Arial" w:cs="Arial"/>
          <w:sz w:val="20"/>
          <w:szCs w:val="20"/>
        </w:rPr>
        <w:t>от резидентов-должников по операциям (сделкам), на которые распространяется порядок исполнения обязательств, предусмотренный Указом N 95, в случаях уступки резидентам прав требования по обязательствам иностранными кредиторами, названными в пункте 1 Указа N 95;</w:t>
      </w:r>
    </w:p>
    <w:p w14:paraId="7AC57BB6" w14:textId="607712F9" w:rsidR="008464C8" w:rsidRPr="008464C8" w:rsidRDefault="008464C8" w:rsidP="008464C8">
      <w:pPr>
        <w:spacing w:after="0"/>
        <w:ind w:firstLine="708"/>
        <w:jc w:val="both"/>
        <w:rPr>
          <w:rFonts w:ascii="Arial" w:hAnsi="Arial" w:cs="Arial"/>
          <w:sz w:val="20"/>
          <w:szCs w:val="20"/>
        </w:rPr>
      </w:pPr>
      <w:r>
        <w:rPr>
          <w:rFonts w:ascii="Arial" w:hAnsi="Arial" w:cs="Arial"/>
          <w:sz w:val="20"/>
          <w:szCs w:val="20"/>
        </w:rPr>
        <w:t xml:space="preserve">- </w:t>
      </w:r>
      <w:r w:rsidRPr="008464C8">
        <w:rPr>
          <w:rFonts w:ascii="Arial" w:hAnsi="Arial" w:cs="Arial"/>
          <w:sz w:val="20"/>
          <w:szCs w:val="20"/>
        </w:rPr>
        <w:t>возвращаемые суммы налогов, пошлин, сборов и других обязательных платежей, подлежащих уплате в соответствии с бюджетным законодательством Российской Федерации;</w:t>
      </w:r>
    </w:p>
    <w:p w14:paraId="5741E557" w14:textId="32AE11E3" w:rsidR="008464C8" w:rsidRPr="00135FD5" w:rsidRDefault="008464C8" w:rsidP="008464C8">
      <w:pPr>
        <w:spacing w:after="0"/>
        <w:ind w:firstLine="708"/>
        <w:jc w:val="both"/>
        <w:rPr>
          <w:rFonts w:ascii="Arial" w:hAnsi="Arial" w:cs="Arial"/>
          <w:sz w:val="20"/>
          <w:szCs w:val="20"/>
        </w:rPr>
      </w:pPr>
      <w:r>
        <w:rPr>
          <w:rFonts w:ascii="Arial" w:hAnsi="Arial" w:cs="Arial"/>
          <w:sz w:val="20"/>
          <w:szCs w:val="20"/>
        </w:rPr>
        <w:t xml:space="preserve">- </w:t>
      </w:r>
      <w:r w:rsidRPr="008464C8">
        <w:rPr>
          <w:rFonts w:ascii="Arial" w:hAnsi="Arial" w:cs="Arial"/>
          <w:sz w:val="20"/>
          <w:szCs w:val="20"/>
        </w:rPr>
        <w:t>ошибочно списанные с банковского счета типа "С".</w:t>
      </w:r>
    </w:p>
    <w:p w14:paraId="218D6C8E" w14:textId="77777777" w:rsidR="008112FD" w:rsidRDefault="008112FD" w:rsidP="00135FD5">
      <w:pPr>
        <w:spacing w:after="0"/>
        <w:ind w:firstLine="708"/>
        <w:jc w:val="both"/>
        <w:rPr>
          <w:rFonts w:ascii="Arial" w:hAnsi="Arial" w:cs="Arial"/>
          <w:sz w:val="20"/>
          <w:szCs w:val="20"/>
        </w:rPr>
      </w:pPr>
    </w:p>
    <w:p w14:paraId="0DEF04E6" w14:textId="2A9B4608" w:rsidR="00135FD5" w:rsidRDefault="00110930" w:rsidP="00135FD5">
      <w:pPr>
        <w:spacing w:after="0"/>
        <w:ind w:firstLine="708"/>
        <w:jc w:val="both"/>
        <w:rPr>
          <w:rFonts w:ascii="Arial" w:hAnsi="Arial" w:cs="Arial"/>
          <w:sz w:val="20"/>
          <w:szCs w:val="20"/>
        </w:rPr>
      </w:pPr>
      <w:r>
        <w:rPr>
          <w:rFonts w:ascii="Arial" w:hAnsi="Arial" w:cs="Arial"/>
          <w:sz w:val="20"/>
          <w:szCs w:val="20"/>
        </w:rPr>
        <w:lastRenderedPageBreak/>
        <w:t xml:space="preserve">4.4. </w:t>
      </w:r>
      <w:r w:rsidR="00135FD5" w:rsidRPr="00135FD5">
        <w:rPr>
          <w:rFonts w:ascii="Arial" w:hAnsi="Arial" w:cs="Arial"/>
          <w:sz w:val="20"/>
          <w:szCs w:val="20"/>
        </w:rPr>
        <w:t>С банковского счета типа "С", открытого резиденту, могут списываться денежные средства в целях осуществления:</w:t>
      </w:r>
    </w:p>
    <w:p w14:paraId="5490D496" w14:textId="54865E80" w:rsidR="008464C8" w:rsidRPr="008464C8" w:rsidRDefault="008464C8" w:rsidP="008464C8">
      <w:pPr>
        <w:spacing w:after="0"/>
        <w:ind w:firstLine="708"/>
        <w:jc w:val="both"/>
        <w:rPr>
          <w:rFonts w:ascii="Arial" w:hAnsi="Arial" w:cs="Arial"/>
          <w:sz w:val="20"/>
          <w:szCs w:val="20"/>
        </w:rPr>
      </w:pPr>
      <w:r>
        <w:rPr>
          <w:rFonts w:ascii="Arial" w:hAnsi="Arial" w:cs="Arial"/>
          <w:sz w:val="20"/>
          <w:szCs w:val="20"/>
        </w:rPr>
        <w:t xml:space="preserve">- </w:t>
      </w:r>
      <w:r w:rsidRPr="008464C8">
        <w:rPr>
          <w:rFonts w:ascii="Arial" w:hAnsi="Arial" w:cs="Arial"/>
          <w:sz w:val="20"/>
          <w:szCs w:val="20"/>
        </w:rPr>
        <w:t>уплаты комиссий банку, осуществляющему обслуживание банковского счета типа "С";</w:t>
      </w:r>
    </w:p>
    <w:p w14:paraId="21DA5D13" w14:textId="1684001F" w:rsidR="008464C8" w:rsidRDefault="008464C8" w:rsidP="008464C8">
      <w:pPr>
        <w:spacing w:after="0"/>
        <w:ind w:firstLine="708"/>
        <w:jc w:val="both"/>
        <w:rPr>
          <w:rFonts w:ascii="Arial" w:hAnsi="Arial" w:cs="Arial"/>
          <w:sz w:val="20"/>
          <w:szCs w:val="20"/>
        </w:rPr>
      </w:pPr>
      <w:r>
        <w:rPr>
          <w:rFonts w:ascii="Arial" w:hAnsi="Arial" w:cs="Arial"/>
          <w:sz w:val="20"/>
          <w:szCs w:val="20"/>
        </w:rPr>
        <w:t xml:space="preserve">- </w:t>
      </w:r>
      <w:r w:rsidRPr="008464C8">
        <w:rPr>
          <w:rFonts w:ascii="Arial" w:hAnsi="Arial" w:cs="Arial"/>
          <w:sz w:val="20"/>
          <w:szCs w:val="20"/>
        </w:rPr>
        <w:t>возврата ошибочно зачисленных на банковский счет типа "С" денежных средств.".</w:t>
      </w:r>
    </w:p>
    <w:p w14:paraId="61055357" w14:textId="77777777" w:rsidR="008464C8" w:rsidRPr="00135FD5" w:rsidRDefault="008464C8" w:rsidP="008464C8">
      <w:pPr>
        <w:spacing w:after="0"/>
        <w:ind w:firstLine="708"/>
        <w:jc w:val="both"/>
        <w:rPr>
          <w:rFonts w:ascii="Arial" w:hAnsi="Arial" w:cs="Arial"/>
          <w:sz w:val="20"/>
          <w:szCs w:val="20"/>
        </w:rPr>
      </w:pPr>
    </w:p>
    <w:p w14:paraId="607B262E" w14:textId="36CA63B7" w:rsidR="0038344D" w:rsidRPr="0038344D" w:rsidRDefault="0038344D" w:rsidP="0038344D">
      <w:pPr>
        <w:spacing w:after="0"/>
        <w:ind w:firstLine="708"/>
        <w:jc w:val="both"/>
        <w:rPr>
          <w:rFonts w:ascii="Arial" w:hAnsi="Arial" w:cs="Arial"/>
          <w:sz w:val="20"/>
          <w:szCs w:val="20"/>
        </w:rPr>
      </w:pPr>
      <w:r>
        <w:rPr>
          <w:rFonts w:ascii="Arial" w:hAnsi="Arial" w:cs="Arial"/>
          <w:sz w:val="20"/>
          <w:szCs w:val="20"/>
        </w:rPr>
        <w:t>4.</w:t>
      </w:r>
      <w:r w:rsidR="00321FF1">
        <w:rPr>
          <w:rFonts w:ascii="Arial" w:hAnsi="Arial" w:cs="Arial"/>
          <w:sz w:val="20"/>
          <w:szCs w:val="20"/>
        </w:rPr>
        <w:t>5</w:t>
      </w:r>
      <w:r>
        <w:rPr>
          <w:rFonts w:ascii="Arial" w:hAnsi="Arial" w:cs="Arial"/>
          <w:sz w:val="20"/>
          <w:szCs w:val="20"/>
        </w:rPr>
        <w:t xml:space="preserve">. </w:t>
      </w:r>
      <w:r w:rsidRPr="0038344D">
        <w:rPr>
          <w:rFonts w:ascii="Arial" w:hAnsi="Arial" w:cs="Arial"/>
          <w:sz w:val="20"/>
          <w:szCs w:val="20"/>
        </w:rPr>
        <w:t>На банковский счет доверительного управления типа "С" могут зачисляться денежные средства:</w:t>
      </w:r>
    </w:p>
    <w:p w14:paraId="7C816539" w14:textId="4D051E0D"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от резидентов по операциям (сделкам), на которые распространяется порядок исполнения обязательств, предусмотренный Указом N 95;</w:t>
      </w:r>
    </w:p>
    <w:p w14:paraId="0B15492D" w14:textId="4FEB155C"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от резидентов по операциям (сделкам), разрешенным подкомиссией Правительственной комиссии по контролю за осуществлением иностранных инвестиций в Российской Федерации;</w:t>
      </w:r>
    </w:p>
    <w:p w14:paraId="4AA4F46D" w14:textId="6F928342"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переводы с банковских счетов типа "С", брокерских счетов типа "С", специальных брокерских счетов типа "С", клиринговых банковских счетов типа "С", торговых банковских счетов типа "С", банковских счетов доверительного управления типа "С";</w:t>
      </w:r>
    </w:p>
    <w:p w14:paraId="3541D277" w14:textId="60E36938"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возвращаемые суммы налогов, пошлин, сборов и других платежей, подлежащих уплате в соответствии с бюджетным законодательством Российской Федерации;</w:t>
      </w:r>
    </w:p>
    <w:p w14:paraId="7CD42A95" w14:textId="40B29D4C" w:rsid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ошибочно списанные с банковского счета доверительного управления типа "С".</w:t>
      </w:r>
    </w:p>
    <w:p w14:paraId="64235C29" w14:textId="77777777" w:rsidR="007A65C2" w:rsidRDefault="007A65C2" w:rsidP="0038344D">
      <w:pPr>
        <w:spacing w:after="0"/>
        <w:ind w:firstLine="708"/>
        <w:jc w:val="both"/>
        <w:rPr>
          <w:rFonts w:ascii="Arial" w:hAnsi="Arial" w:cs="Arial"/>
          <w:sz w:val="20"/>
          <w:szCs w:val="20"/>
        </w:rPr>
      </w:pPr>
    </w:p>
    <w:p w14:paraId="487E85B3" w14:textId="1FB01B76" w:rsidR="0038344D" w:rsidRPr="0038344D" w:rsidRDefault="00593188" w:rsidP="0038344D">
      <w:pPr>
        <w:spacing w:after="0"/>
        <w:ind w:firstLine="708"/>
        <w:jc w:val="both"/>
        <w:rPr>
          <w:rFonts w:ascii="Arial" w:hAnsi="Arial" w:cs="Arial"/>
          <w:sz w:val="20"/>
          <w:szCs w:val="20"/>
        </w:rPr>
      </w:pPr>
      <w:r>
        <w:rPr>
          <w:rFonts w:ascii="Arial" w:hAnsi="Arial" w:cs="Arial"/>
          <w:sz w:val="20"/>
          <w:szCs w:val="20"/>
        </w:rPr>
        <w:t>4.</w:t>
      </w:r>
      <w:r w:rsidR="00321FF1">
        <w:rPr>
          <w:rFonts w:ascii="Arial" w:hAnsi="Arial" w:cs="Arial"/>
          <w:sz w:val="20"/>
          <w:szCs w:val="20"/>
        </w:rPr>
        <w:t>6</w:t>
      </w:r>
      <w:r>
        <w:rPr>
          <w:rFonts w:ascii="Arial" w:hAnsi="Arial" w:cs="Arial"/>
          <w:sz w:val="20"/>
          <w:szCs w:val="20"/>
        </w:rPr>
        <w:t xml:space="preserve">. </w:t>
      </w:r>
      <w:r w:rsidR="0038344D" w:rsidRPr="0038344D">
        <w:rPr>
          <w:rFonts w:ascii="Arial" w:hAnsi="Arial" w:cs="Arial"/>
          <w:sz w:val="20"/>
          <w:szCs w:val="20"/>
        </w:rPr>
        <w:t>С банковского счета доверительного управления типа "С" могут списываться денежные средства в целях осуществления:</w:t>
      </w:r>
    </w:p>
    <w:p w14:paraId="371C3304" w14:textId="1131033E"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уплаты налогов, пошлин, сборов и других обязательных платежей, подлежащих уплате в соответствии с бюджетным законодательством Российской Федерации во исполнение обязанности клиента-нерезидента по уплате таких обязательных платежей;</w:t>
      </w:r>
    </w:p>
    <w:p w14:paraId="104B32C5" w14:textId="04BF3F37"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переводов на покупку облигаций федерального займа, размещаемых Минфином России на аукционах;</w:t>
      </w:r>
    </w:p>
    <w:p w14:paraId="59BB7B15" w14:textId="26AB8D4B"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переводов на приобретение корпоративных ценных бумаг российских эмитентов, которые публично размещаются (обращаются) на организованных торгах;</w:t>
      </w:r>
    </w:p>
    <w:p w14:paraId="086DBA03" w14:textId="6C5FDCD1"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переводов на банковские счета типа "С";</w:t>
      </w:r>
    </w:p>
    <w:p w14:paraId="7485AF59" w14:textId="6902FEB9"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переводов на брокерские счета типа "С" и специальные брокерские счета типа "С", торговые банковские счета типа "С", клиринговые банковские счета типа "С", банковские счета доверительного управления типа "С";</w:t>
      </w:r>
    </w:p>
    <w:p w14:paraId="47A4D441" w14:textId="7673786D"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уплаты комиссий уполномоченному банку, осуществляющему обслуживание по счету, брокеру, открывшему специальный брокерский счет типа "С" или брокерский счет типа "С", управляющему, открывшему банковский счет доверительного управления типа "С", депозитарию, осуществляющему ведение счета депо типа "С", и иных комиссий, связанных с совершением сделок с ценными бумагами, зачисляемыми на счета депо типа "С";</w:t>
      </w:r>
    </w:p>
    <w:p w14:paraId="196FA33F" w14:textId="5507117D"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переводов в пользу резидента при уплате неустойки (штрафа, пени) по операциям (сделкам), на которые распространяется порядок исполнения обязательств, предусмотренный Указом N 95;</w:t>
      </w:r>
    </w:p>
    <w:p w14:paraId="6AD6755C" w14:textId="4418DECE" w:rsidR="007A65C2" w:rsidRPr="007A65C2" w:rsidRDefault="007A65C2" w:rsidP="007A65C2">
      <w:pPr>
        <w:spacing w:after="0"/>
        <w:ind w:firstLine="708"/>
        <w:jc w:val="both"/>
        <w:rPr>
          <w:rFonts w:ascii="Arial" w:hAnsi="Arial" w:cs="Arial"/>
          <w:sz w:val="20"/>
          <w:szCs w:val="20"/>
        </w:rPr>
      </w:pPr>
      <w:r>
        <w:rPr>
          <w:rFonts w:ascii="Arial" w:hAnsi="Arial" w:cs="Arial"/>
          <w:sz w:val="20"/>
          <w:szCs w:val="20"/>
        </w:rPr>
        <w:t xml:space="preserve">- </w:t>
      </w:r>
      <w:r w:rsidRPr="007A65C2">
        <w:rPr>
          <w:rFonts w:ascii="Arial" w:hAnsi="Arial" w:cs="Arial"/>
          <w:sz w:val="20"/>
          <w:szCs w:val="20"/>
        </w:rPr>
        <w:t>возврата ошибочно зачисленных на банковский счет доверительного управления типа "С" денежных средств.</w:t>
      </w:r>
    </w:p>
    <w:p w14:paraId="2EC003D3" w14:textId="77777777" w:rsidR="007A65C2" w:rsidRDefault="007A65C2" w:rsidP="0038344D">
      <w:pPr>
        <w:spacing w:after="0"/>
        <w:ind w:firstLine="708"/>
        <w:jc w:val="both"/>
        <w:rPr>
          <w:rFonts w:ascii="Arial" w:hAnsi="Arial" w:cs="Arial"/>
          <w:sz w:val="20"/>
          <w:szCs w:val="20"/>
        </w:rPr>
      </w:pPr>
    </w:p>
    <w:p w14:paraId="7650AA44" w14:textId="0D695515" w:rsidR="0094328D" w:rsidRPr="00110976" w:rsidRDefault="0094328D" w:rsidP="00E948D6">
      <w:pPr>
        <w:spacing w:after="0"/>
        <w:ind w:firstLine="708"/>
        <w:jc w:val="both"/>
        <w:rPr>
          <w:rFonts w:ascii="Arial" w:hAnsi="Arial" w:cs="Arial"/>
          <w:sz w:val="20"/>
          <w:szCs w:val="20"/>
        </w:rPr>
      </w:pPr>
      <w:r w:rsidRPr="00110976">
        <w:rPr>
          <w:rFonts w:ascii="Arial" w:hAnsi="Arial" w:cs="Arial"/>
          <w:sz w:val="20"/>
          <w:szCs w:val="20"/>
        </w:rPr>
        <w:t>4.</w:t>
      </w:r>
      <w:r w:rsidR="00321FF1">
        <w:rPr>
          <w:rFonts w:ascii="Arial" w:hAnsi="Arial" w:cs="Arial"/>
          <w:sz w:val="20"/>
          <w:szCs w:val="20"/>
        </w:rPr>
        <w:t>7</w:t>
      </w:r>
      <w:r w:rsidRPr="00110976">
        <w:rPr>
          <w:rFonts w:ascii="Arial" w:hAnsi="Arial" w:cs="Arial"/>
          <w:sz w:val="20"/>
          <w:szCs w:val="20"/>
        </w:rPr>
        <w:t xml:space="preserve">. В случаях, предусмотренных нормативными правовыми актами РФ, для распоряжение денежными средствами, находящимися на Счете, Клиент должен получить </w:t>
      </w:r>
      <w:r w:rsidR="009E5A16" w:rsidRPr="00110976">
        <w:rPr>
          <w:rFonts w:ascii="Arial" w:hAnsi="Arial" w:cs="Arial"/>
          <w:sz w:val="20"/>
          <w:szCs w:val="20"/>
        </w:rPr>
        <w:t xml:space="preserve">и представить в Банк </w:t>
      </w:r>
      <w:r w:rsidRPr="00110976">
        <w:rPr>
          <w:rFonts w:ascii="Arial" w:hAnsi="Arial" w:cs="Arial"/>
          <w:sz w:val="20"/>
          <w:szCs w:val="20"/>
        </w:rPr>
        <w:t xml:space="preserve">разрешение Банка России, Министерства финансов РФ или иного уполномоченного </w:t>
      </w:r>
      <w:r w:rsidR="009E5A16" w:rsidRPr="00110976">
        <w:rPr>
          <w:rFonts w:ascii="Arial" w:hAnsi="Arial" w:cs="Arial"/>
          <w:sz w:val="20"/>
          <w:szCs w:val="20"/>
        </w:rPr>
        <w:t xml:space="preserve">государственного </w:t>
      </w:r>
      <w:r w:rsidRPr="00110976">
        <w:rPr>
          <w:rFonts w:ascii="Arial" w:hAnsi="Arial" w:cs="Arial"/>
          <w:sz w:val="20"/>
          <w:szCs w:val="20"/>
        </w:rPr>
        <w:t>органа.</w:t>
      </w:r>
    </w:p>
    <w:p w14:paraId="611A1B30" w14:textId="62ED7954" w:rsidR="008112FD" w:rsidRDefault="008112FD">
      <w:pPr>
        <w:rPr>
          <w:rFonts w:ascii="Arial" w:hAnsi="Arial" w:cs="Arial"/>
          <w:b/>
          <w:sz w:val="20"/>
          <w:szCs w:val="20"/>
        </w:rPr>
      </w:pPr>
      <w:r>
        <w:rPr>
          <w:rFonts w:ascii="Arial" w:hAnsi="Arial" w:cs="Arial"/>
          <w:b/>
          <w:sz w:val="20"/>
          <w:szCs w:val="20"/>
        </w:rPr>
        <w:br w:type="page"/>
      </w:r>
    </w:p>
    <w:p w14:paraId="4B547C82" w14:textId="77777777" w:rsidR="0017368C" w:rsidRPr="00110976" w:rsidRDefault="0017368C" w:rsidP="0017368C">
      <w:pPr>
        <w:spacing w:after="0"/>
        <w:ind w:firstLine="708"/>
        <w:jc w:val="center"/>
        <w:rPr>
          <w:rFonts w:ascii="Arial" w:hAnsi="Arial" w:cs="Arial"/>
          <w:b/>
          <w:sz w:val="20"/>
          <w:szCs w:val="20"/>
        </w:rPr>
      </w:pPr>
    </w:p>
    <w:p w14:paraId="570AA6EC" w14:textId="75D8DADC" w:rsidR="0017368C" w:rsidRPr="00110976" w:rsidRDefault="0017368C" w:rsidP="00B57F03">
      <w:pPr>
        <w:pStyle w:val="1"/>
        <w:jc w:val="center"/>
        <w:rPr>
          <w:rFonts w:ascii="Arial" w:hAnsi="Arial" w:cs="Arial"/>
          <w:b/>
          <w:color w:val="auto"/>
          <w:sz w:val="20"/>
          <w:szCs w:val="20"/>
        </w:rPr>
      </w:pPr>
      <w:bookmarkStart w:id="10" w:name="_Toc101360220"/>
      <w:r w:rsidRPr="00110976">
        <w:rPr>
          <w:rFonts w:ascii="Arial" w:hAnsi="Arial" w:cs="Arial"/>
          <w:b/>
          <w:color w:val="auto"/>
          <w:sz w:val="20"/>
          <w:szCs w:val="20"/>
        </w:rPr>
        <w:t xml:space="preserve">Раздел 5. ЗАЯВЛЕНИЯ И ЗАВЕРЕНИЯ </w:t>
      </w:r>
      <w:r w:rsidR="00CD0725" w:rsidRPr="00110976">
        <w:rPr>
          <w:rFonts w:ascii="Arial" w:hAnsi="Arial" w:cs="Arial"/>
          <w:b/>
          <w:color w:val="auto"/>
          <w:sz w:val="20"/>
          <w:szCs w:val="20"/>
        </w:rPr>
        <w:t>КЛИЕНТА</w:t>
      </w:r>
      <w:bookmarkEnd w:id="10"/>
    </w:p>
    <w:p w14:paraId="2A0E838F" w14:textId="77777777" w:rsidR="0017368C" w:rsidRPr="00110976" w:rsidRDefault="0017368C" w:rsidP="00F4147B">
      <w:pPr>
        <w:autoSpaceDE w:val="0"/>
        <w:autoSpaceDN w:val="0"/>
        <w:adjustRightInd w:val="0"/>
        <w:spacing w:after="0"/>
        <w:jc w:val="both"/>
        <w:rPr>
          <w:rFonts w:ascii="Arial" w:hAnsi="Arial" w:cs="Arial"/>
          <w:sz w:val="20"/>
          <w:szCs w:val="20"/>
        </w:rPr>
      </w:pPr>
    </w:p>
    <w:p w14:paraId="5EF3975C" w14:textId="4AB9CCE8" w:rsidR="0017368C" w:rsidRPr="00110976" w:rsidRDefault="0017368C" w:rsidP="00CD0725">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xml:space="preserve">5.1. </w:t>
      </w:r>
      <w:r w:rsidR="00CD0725" w:rsidRPr="00110976">
        <w:rPr>
          <w:rFonts w:ascii="Arial" w:hAnsi="Arial" w:cs="Arial"/>
          <w:sz w:val="20"/>
          <w:szCs w:val="20"/>
        </w:rPr>
        <w:t xml:space="preserve">Представляя Банку Заявление об использовании средств </w:t>
      </w:r>
      <w:r w:rsidR="00E66484" w:rsidRPr="00110976">
        <w:rPr>
          <w:rFonts w:ascii="Arial" w:hAnsi="Arial" w:cs="Arial"/>
          <w:sz w:val="20"/>
          <w:szCs w:val="20"/>
        </w:rPr>
        <w:t>и другие документы</w:t>
      </w:r>
      <w:r w:rsidR="00CD0725" w:rsidRPr="00110976">
        <w:rPr>
          <w:rFonts w:ascii="Arial" w:hAnsi="Arial" w:cs="Arial"/>
          <w:sz w:val="20"/>
          <w:szCs w:val="20"/>
        </w:rPr>
        <w:t xml:space="preserve"> </w:t>
      </w:r>
      <w:r w:rsidR="00E66484" w:rsidRPr="00110976">
        <w:rPr>
          <w:rFonts w:ascii="Arial" w:hAnsi="Arial" w:cs="Arial"/>
          <w:sz w:val="20"/>
          <w:szCs w:val="20"/>
        </w:rPr>
        <w:t xml:space="preserve">и информацию </w:t>
      </w:r>
      <w:r w:rsidR="00CD0725" w:rsidRPr="00110976">
        <w:rPr>
          <w:rFonts w:ascii="Arial" w:hAnsi="Arial" w:cs="Arial"/>
          <w:sz w:val="20"/>
          <w:szCs w:val="20"/>
        </w:rPr>
        <w:t xml:space="preserve">для </w:t>
      </w:r>
      <w:r w:rsidR="00E66484" w:rsidRPr="00110976">
        <w:rPr>
          <w:rFonts w:ascii="Arial" w:hAnsi="Arial" w:cs="Arial"/>
          <w:sz w:val="20"/>
          <w:szCs w:val="20"/>
        </w:rPr>
        <w:t xml:space="preserve">заключения </w:t>
      </w:r>
      <w:r w:rsidRPr="00110976">
        <w:rPr>
          <w:rFonts w:ascii="Arial" w:hAnsi="Arial" w:cs="Arial"/>
          <w:sz w:val="20"/>
          <w:szCs w:val="20"/>
        </w:rPr>
        <w:t>Договор</w:t>
      </w:r>
      <w:r w:rsidR="00E66484" w:rsidRPr="00110976">
        <w:rPr>
          <w:rFonts w:ascii="Arial" w:hAnsi="Arial" w:cs="Arial"/>
          <w:sz w:val="20"/>
          <w:szCs w:val="20"/>
        </w:rPr>
        <w:t>а</w:t>
      </w:r>
      <w:r w:rsidRPr="00110976">
        <w:rPr>
          <w:rFonts w:ascii="Arial" w:hAnsi="Arial" w:cs="Arial"/>
          <w:sz w:val="20"/>
          <w:szCs w:val="20"/>
        </w:rPr>
        <w:t xml:space="preserve"> банковского счета типа «С», Клиент на основании ст.431.2 ГК РФ предоставляет Банку следующие заверения, понимая, что они имеют для Банка существенное значение</w:t>
      </w:r>
      <w:r w:rsidR="00E66484" w:rsidRPr="00110976">
        <w:rPr>
          <w:rFonts w:ascii="Arial" w:hAnsi="Arial" w:cs="Arial"/>
          <w:sz w:val="20"/>
          <w:szCs w:val="20"/>
        </w:rPr>
        <w:t>, и подтверждая, что они будут действительны на дату представления таких документов/ информации, на дату заключения Договора, а также на дату представления Банку любого распоряжения или другого документа или информации в соответствии с Договором:</w:t>
      </w:r>
    </w:p>
    <w:p w14:paraId="42029377" w14:textId="25965DD3" w:rsidR="0017368C" w:rsidRPr="00110976" w:rsidRDefault="0017368C" w:rsidP="00E66484">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документы, представленные Клиентом Банку для заключения</w:t>
      </w:r>
      <w:r w:rsidR="00A05A4D" w:rsidRPr="00110976">
        <w:rPr>
          <w:rFonts w:ascii="Arial" w:hAnsi="Arial" w:cs="Arial"/>
          <w:sz w:val="20"/>
          <w:szCs w:val="20"/>
        </w:rPr>
        <w:t xml:space="preserve"> Договора банковского счета типа «С»</w:t>
      </w:r>
      <w:r w:rsidRPr="00110976">
        <w:rPr>
          <w:rFonts w:ascii="Arial" w:hAnsi="Arial" w:cs="Arial"/>
          <w:sz w:val="20"/>
          <w:szCs w:val="20"/>
        </w:rPr>
        <w:t xml:space="preserve">, содержат полную и достоверную информацию, в том числе </w:t>
      </w:r>
      <w:r w:rsidR="00A05A4D" w:rsidRPr="00110976">
        <w:rPr>
          <w:rFonts w:ascii="Arial" w:hAnsi="Arial" w:cs="Arial"/>
          <w:sz w:val="20"/>
          <w:szCs w:val="20"/>
        </w:rPr>
        <w:t xml:space="preserve">(если применимо): </w:t>
      </w:r>
      <w:r w:rsidRPr="00110976">
        <w:rPr>
          <w:rFonts w:ascii="Arial" w:hAnsi="Arial" w:cs="Arial"/>
          <w:sz w:val="20"/>
          <w:szCs w:val="20"/>
        </w:rPr>
        <w:t>о Клиенте, его органах управления, учредителях/ участниках/ акционерах, бенефициарных владельцах, выгодоприобретателях, представителях и других указанных в этих документах лицах;</w:t>
      </w:r>
    </w:p>
    <w:p w14:paraId="77E01D69" w14:textId="4E0FA412" w:rsidR="0017368C" w:rsidRPr="00110976" w:rsidRDefault="0017368C" w:rsidP="00D84847">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xml:space="preserve">- соблюдены все предусмотренные законодательством </w:t>
      </w:r>
      <w:r w:rsidR="00D84847" w:rsidRPr="00110976">
        <w:rPr>
          <w:rFonts w:ascii="Arial" w:hAnsi="Arial" w:cs="Arial"/>
          <w:sz w:val="20"/>
          <w:szCs w:val="20"/>
        </w:rPr>
        <w:t xml:space="preserve">государства регистрации или местонахождения Клиента </w:t>
      </w:r>
      <w:r w:rsidRPr="00110976">
        <w:rPr>
          <w:rFonts w:ascii="Arial" w:hAnsi="Arial" w:cs="Arial"/>
          <w:sz w:val="20"/>
          <w:szCs w:val="20"/>
        </w:rPr>
        <w:t xml:space="preserve">корпоративные и/или иные процедуры, необходимые для заключения </w:t>
      </w:r>
      <w:r w:rsidR="00D84847" w:rsidRPr="00110976">
        <w:rPr>
          <w:rFonts w:ascii="Arial" w:hAnsi="Arial" w:cs="Arial"/>
          <w:sz w:val="20"/>
          <w:szCs w:val="20"/>
        </w:rPr>
        <w:t>Д</w:t>
      </w:r>
      <w:r w:rsidRPr="00110976">
        <w:rPr>
          <w:rFonts w:ascii="Arial" w:hAnsi="Arial" w:cs="Arial"/>
          <w:sz w:val="20"/>
          <w:szCs w:val="20"/>
        </w:rPr>
        <w:t>оговора, включая необходимые одобрение и/или согласие органов управления Клиента и/или любых третьих лиц;</w:t>
      </w:r>
    </w:p>
    <w:p w14:paraId="6BD53589" w14:textId="182FB63F" w:rsidR="0017368C" w:rsidRPr="00110976" w:rsidRDefault="0017368C" w:rsidP="00F61CC5">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в отношении Клиента отсутствуют какие-либо установленные судебным актом и/или актом уполномоченного государственного органа и/или лица ограничения его способности иметь и/или приобретать и/или осуществлять гражданские права и нести обязанности, препятствующие заключению</w:t>
      </w:r>
      <w:r w:rsidR="00F61CC5" w:rsidRPr="00110976">
        <w:rPr>
          <w:rFonts w:ascii="Arial" w:hAnsi="Arial" w:cs="Arial"/>
          <w:sz w:val="20"/>
          <w:szCs w:val="20"/>
        </w:rPr>
        <w:t xml:space="preserve"> Договора банковского счета типа «С»</w:t>
      </w:r>
      <w:r w:rsidRPr="00110976">
        <w:rPr>
          <w:rFonts w:ascii="Arial" w:hAnsi="Arial" w:cs="Arial"/>
          <w:sz w:val="20"/>
          <w:szCs w:val="20"/>
        </w:rPr>
        <w:t>;</w:t>
      </w:r>
    </w:p>
    <w:p w14:paraId="6D73B44A" w14:textId="31AB806F" w:rsidR="0017368C" w:rsidRPr="00110976" w:rsidRDefault="0017368C" w:rsidP="00F61CC5">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xml:space="preserve">- если в составе документов, представленных для заключения </w:t>
      </w:r>
      <w:r w:rsidR="00F61CC5" w:rsidRPr="00110976">
        <w:rPr>
          <w:rFonts w:ascii="Arial" w:hAnsi="Arial" w:cs="Arial"/>
          <w:sz w:val="20"/>
          <w:szCs w:val="20"/>
        </w:rPr>
        <w:t xml:space="preserve"> Договора банковского счета типа «С» </w:t>
      </w:r>
      <w:r w:rsidRPr="00110976">
        <w:rPr>
          <w:rFonts w:ascii="Arial" w:hAnsi="Arial" w:cs="Arial"/>
          <w:sz w:val="20"/>
          <w:szCs w:val="20"/>
        </w:rPr>
        <w:t>в соответствии с п.2.8. Правил РКО</w:t>
      </w:r>
      <w:r w:rsidR="00094B90" w:rsidRPr="00110976">
        <w:rPr>
          <w:rFonts w:ascii="Arial" w:hAnsi="Arial" w:cs="Arial"/>
          <w:sz w:val="20"/>
          <w:szCs w:val="20"/>
        </w:rPr>
        <w:t xml:space="preserve"> или п.2.4. Правил КБО</w:t>
      </w:r>
      <w:r w:rsidRPr="00110976">
        <w:rPr>
          <w:rFonts w:ascii="Arial" w:hAnsi="Arial" w:cs="Arial"/>
          <w:sz w:val="20"/>
          <w:szCs w:val="20"/>
        </w:rPr>
        <w:t>, Клиентом не приложены документы, подтверждающие подачу в отношении него заявления и/или возбуждение производства по делу о банкротстве и/или введение какой-либо процедуры, применяемой в деле о банкротстве, это означает, что Клиент заверяет об отсутствии указанных фактов (обстоятельств);</w:t>
      </w:r>
    </w:p>
    <w:p w14:paraId="0AD86DE7" w14:textId="16DE768F" w:rsidR="0017368C" w:rsidRPr="00110976" w:rsidRDefault="0017368C" w:rsidP="000E2FF3">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xml:space="preserve">- </w:t>
      </w:r>
      <w:r w:rsidR="000E2FF3" w:rsidRPr="00110976">
        <w:rPr>
          <w:rFonts w:ascii="Arial" w:hAnsi="Arial" w:cs="Arial"/>
          <w:sz w:val="20"/>
          <w:szCs w:val="20"/>
        </w:rPr>
        <w:t>Заявление о</w:t>
      </w:r>
      <w:r w:rsidR="005C0060" w:rsidRPr="00110976">
        <w:rPr>
          <w:rFonts w:ascii="Arial" w:hAnsi="Arial" w:cs="Arial"/>
          <w:sz w:val="20"/>
          <w:szCs w:val="20"/>
        </w:rPr>
        <w:t xml:space="preserve"> заключении Договора банковского счета типа «С»/ Заявление о присоединении к правилам (для заключения договора банковского счета типа «С») </w:t>
      </w:r>
      <w:r w:rsidRPr="00110976">
        <w:rPr>
          <w:rFonts w:ascii="Arial" w:hAnsi="Arial" w:cs="Arial"/>
          <w:sz w:val="20"/>
          <w:szCs w:val="20"/>
        </w:rPr>
        <w:t xml:space="preserve">от имени Клиента </w:t>
      </w:r>
      <w:r w:rsidR="000E2FF3" w:rsidRPr="00110976">
        <w:rPr>
          <w:rFonts w:ascii="Arial" w:hAnsi="Arial" w:cs="Arial"/>
          <w:sz w:val="20"/>
          <w:szCs w:val="20"/>
        </w:rPr>
        <w:t xml:space="preserve">подписано </w:t>
      </w:r>
      <w:r w:rsidRPr="00110976">
        <w:rPr>
          <w:rFonts w:ascii="Arial" w:hAnsi="Arial" w:cs="Arial"/>
          <w:sz w:val="20"/>
          <w:szCs w:val="20"/>
        </w:rPr>
        <w:t>лицом, которое надлежащим образом уполномочено совершить такое действие;</w:t>
      </w:r>
    </w:p>
    <w:p w14:paraId="070EE4EC" w14:textId="41240BAC" w:rsidR="0017368C" w:rsidRPr="00110976" w:rsidRDefault="0017368C" w:rsidP="000E2FF3">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xml:space="preserve">- Клиентом получены согласия субъектов персональных данных на обработку Банком персональных данных, предоставленных Клиентом для заключения и исполнения </w:t>
      </w:r>
      <w:r w:rsidR="0093629E" w:rsidRPr="00110976">
        <w:rPr>
          <w:rFonts w:ascii="Arial" w:hAnsi="Arial" w:cs="Arial"/>
          <w:sz w:val="20"/>
          <w:szCs w:val="20"/>
        </w:rPr>
        <w:t>Д</w:t>
      </w:r>
      <w:r w:rsidRPr="00110976">
        <w:rPr>
          <w:rFonts w:ascii="Arial" w:hAnsi="Arial" w:cs="Arial"/>
          <w:sz w:val="20"/>
          <w:szCs w:val="20"/>
        </w:rPr>
        <w:t>оговора, в соответствии с положениями Раздела 12 Правил РКО</w:t>
      </w:r>
      <w:r w:rsidR="0093629E" w:rsidRPr="00110976">
        <w:rPr>
          <w:rFonts w:ascii="Arial" w:hAnsi="Arial" w:cs="Arial"/>
          <w:sz w:val="20"/>
          <w:szCs w:val="20"/>
        </w:rPr>
        <w:t xml:space="preserve"> и/или Раздел</w:t>
      </w:r>
      <w:r w:rsidR="00551432" w:rsidRPr="00110976">
        <w:rPr>
          <w:rFonts w:ascii="Arial" w:hAnsi="Arial" w:cs="Arial"/>
          <w:sz w:val="20"/>
          <w:szCs w:val="20"/>
        </w:rPr>
        <w:t>а</w:t>
      </w:r>
      <w:r w:rsidR="0093629E" w:rsidRPr="00110976">
        <w:rPr>
          <w:rFonts w:ascii="Arial" w:hAnsi="Arial" w:cs="Arial"/>
          <w:sz w:val="20"/>
          <w:szCs w:val="20"/>
        </w:rPr>
        <w:t xml:space="preserve"> 7 Правил КБО.</w:t>
      </w:r>
    </w:p>
    <w:p w14:paraId="6170E835" w14:textId="79BF5A77" w:rsidR="0017368C" w:rsidRPr="00110976" w:rsidRDefault="0017368C" w:rsidP="0093629E">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xml:space="preserve">- заключение и исполнение </w:t>
      </w:r>
      <w:r w:rsidR="0093629E" w:rsidRPr="00110976">
        <w:rPr>
          <w:rFonts w:ascii="Arial" w:hAnsi="Arial" w:cs="Arial"/>
          <w:sz w:val="20"/>
          <w:szCs w:val="20"/>
        </w:rPr>
        <w:t>Д</w:t>
      </w:r>
      <w:r w:rsidRPr="00110976">
        <w:rPr>
          <w:rFonts w:ascii="Arial" w:hAnsi="Arial" w:cs="Arial"/>
          <w:sz w:val="20"/>
          <w:szCs w:val="20"/>
        </w:rPr>
        <w:t>оговора не нарушит и не приведет к нарушению</w:t>
      </w:r>
      <w:r w:rsidR="0093629E" w:rsidRPr="00110976">
        <w:rPr>
          <w:rFonts w:ascii="Arial" w:hAnsi="Arial" w:cs="Arial"/>
          <w:sz w:val="20"/>
          <w:szCs w:val="20"/>
        </w:rPr>
        <w:t xml:space="preserve"> (если применимо): </w:t>
      </w:r>
      <w:r w:rsidRPr="00110976">
        <w:rPr>
          <w:rFonts w:ascii="Arial" w:hAnsi="Arial" w:cs="Arial"/>
          <w:sz w:val="20"/>
          <w:szCs w:val="20"/>
        </w:rPr>
        <w:t>учредительных документов и/или любого положения законодательства Российской Федерации и/или законодательства места регистрации Клиента и/или какого-либо иного договора или документа, стороной и/или обязанным лицом, по которому является Клиент;</w:t>
      </w:r>
    </w:p>
    <w:p w14:paraId="0EBED90E" w14:textId="015A48B2" w:rsidR="00C9641F" w:rsidRPr="00110976" w:rsidRDefault="0017368C" w:rsidP="0093629E">
      <w:pPr>
        <w:autoSpaceDE w:val="0"/>
        <w:autoSpaceDN w:val="0"/>
        <w:adjustRightInd w:val="0"/>
        <w:spacing w:after="0"/>
        <w:ind w:firstLine="708"/>
        <w:jc w:val="both"/>
        <w:rPr>
          <w:rFonts w:ascii="Arial" w:hAnsi="Arial" w:cs="Arial"/>
          <w:sz w:val="20"/>
          <w:szCs w:val="20"/>
        </w:rPr>
      </w:pPr>
      <w:r w:rsidRPr="00110976">
        <w:rPr>
          <w:rFonts w:ascii="Arial" w:hAnsi="Arial" w:cs="Arial"/>
          <w:sz w:val="20"/>
          <w:szCs w:val="20"/>
        </w:rPr>
        <w:t xml:space="preserve">- не существует каких-либо обстоятельств, которые могут ограничить, запретить или оказать иное существенное неблагоприятное воздействие на исполнение Клиентом обязательств по </w:t>
      </w:r>
      <w:r w:rsidR="0093629E" w:rsidRPr="00110976">
        <w:rPr>
          <w:rFonts w:ascii="Arial" w:hAnsi="Arial" w:cs="Arial"/>
          <w:sz w:val="20"/>
          <w:szCs w:val="20"/>
        </w:rPr>
        <w:t>Д</w:t>
      </w:r>
      <w:r w:rsidRPr="00110976">
        <w:rPr>
          <w:rFonts w:ascii="Arial" w:hAnsi="Arial" w:cs="Arial"/>
          <w:sz w:val="20"/>
          <w:szCs w:val="20"/>
        </w:rPr>
        <w:t>оговору.</w:t>
      </w:r>
    </w:p>
    <w:p w14:paraId="3C8CA1AB" w14:textId="4C6B0A41" w:rsidR="00C9641F" w:rsidRPr="00110976" w:rsidRDefault="00F75902" w:rsidP="00F75902">
      <w:pPr>
        <w:autoSpaceDE w:val="0"/>
        <w:autoSpaceDN w:val="0"/>
        <w:adjustRightInd w:val="0"/>
        <w:spacing w:after="0"/>
        <w:ind w:firstLine="708"/>
        <w:jc w:val="both"/>
        <w:rPr>
          <w:rFonts w:ascii="Arial" w:hAnsi="Arial" w:cs="Arial"/>
          <w:b/>
          <w:sz w:val="20"/>
          <w:szCs w:val="20"/>
        </w:rPr>
      </w:pPr>
      <w:r w:rsidRPr="00110976">
        <w:rPr>
          <w:rFonts w:ascii="Arial" w:hAnsi="Arial" w:cs="Arial"/>
          <w:sz w:val="20"/>
          <w:szCs w:val="20"/>
        </w:rPr>
        <w:t>5.2. В случае, если указанные в п.</w:t>
      </w:r>
      <w:r w:rsidR="001811CD" w:rsidRPr="00110976">
        <w:rPr>
          <w:rFonts w:ascii="Arial" w:hAnsi="Arial" w:cs="Arial"/>
          <w:sz w:val="20"/>
          <w:szCs w:val="20"/>
        </w:rPr>
        <w:t>5</w:t>
      </w:r>
      <w:r w:rsidRPr="00110976">
        <w:rPr>
          <w:rFonts w:ascii="Arial" w:hAnsi="Arial" w:cs="Arial"/>
          <w:sz w:val="20"/>
          <w:szCs w:val="20"/>
        </w:rPr>
        <w:t>.1. заявления и заверения окажутся недостоверными, Клиент должен возместить Банку причиненные этим убытки.</w:t>
      </w:r>
    </w:p>
    <w:p w14:paraId="26982523" w14:textId="77777777" w:rsidR="00F75902" w:rsidRPr="00110976" w:rsidRDefault="00F75902" w:rsidP="00F4147B">
      <w:pPr>
        <w:spacing w:after="0"/>
        <w:ind w:firstLine="708"/>
        <w:jc w:val="center"/>
        <w:rPr>
          <w:rFonts w:ascii="Arial" w:hAnsi="Arial" w:cs="Arial"/>
          <w:b/>
          <w:sz w:val="20"/>
          <w:szCs w:val="20"/>
        </w:rPr>
      </w:pPr>
    </w:p>
    <w:p w14:paraId="5E72E654" w14:textId="7A2BA168" w:rsidR="00D17AAF" w:rsidRPr="00110976" w:rsidRDefault="00D17AAF" w:rsidP="00B57F03">
      <w:pPr>
        <w:pStyle w:val="1"/>
        <w:jc w:val="center"/>
        <w:rPr>
          <w:rFonts w:ascii="Arial" w:hAnsi="Arial" w:cs="Arial"/>
          <w:b/>
          <w:color w:val="auto"/>
          <w:sz w:val="20"/>
          <w:szCs w:val="20"/>
        </w:rPr>
      </w:pPr>
      <w:bookmarkStart w:id="11" w:name="_Toc101360221"/>
      <w:r w:rsidRPr="00110976">
        <w:rPr>
          <w:rFonts w:ascii="Arial" w:hAnsi="Arial" w:cs="Arial"/>
          <w:b/>
          <w:color w:val="auto"/>
          <w:sz w:val="20"/>
          <w:szCs w:val="20"/>
        </w:rPr>
        <w:t xml:space="preserve">Раздел </w:t>
      </w:r>
      <w:r w:rsidR="007514C0" w:rsidRPr="00110976">
        <w:rPr>
          <w:rFonts w:ascii="Arial" w:hAnsi="Arial" w:cs="Arial"/>
          <w:b/>
          <w:color w:val="auto"/>
          <w:sz w:val="20"/>
          <w:szCs w:val="20"/>
        </w:rPr>
        <w:t>6</w:t>
      </w:r>
      <w:r w:rsidRPr="00110976">
        <w:rPr>
          <w:rFonts w:ascii="Arial" w:hAnsi="Arial" w:cs="Arial"/>
          <w:b/>
          <w:color w:val="auto"/>
          <w:sz w:val="20"/>
          <w:szCs w:val="20"/>
        </w:rPr>
        <w:t>. ПРОЧИЕ ПОЛОЖЕНИЯ</w:t>
      </w:r>
      <w:bookmarkEnd w:id="11"/>
    </w:p>
    <w:p w14:paraId="53EBD109" w14:textId="77777777" w:rsidR="00242490" w:rsidRPr="00110976" w:rsidRDefault="00242490" w:rsidP="000A22D5">
      <w:pPr>
        <w:spacing w:after="0"/>
        <w:ind w:firstLine="708"/>
        <w:jc w:val="center"/>
        <w:rPr>
          <w:rFonts w:ascii="Arial" w:hAnsi="Arial" w:cs="Arial"/>
          <w:b/>
          <w:sz w:val="20"/>
          <w:szCs w:val="20"/>
        </w:rPr>
      </w:pPr>
    </w:p>
    <w:p w14:paraId="3DF32204" w14:textId="5AFA970C" w:rsidR="00C83D24" w:rsidRPr="00110976" w:rsidRDefault="00370B4B" w:rsidP="000A22D5">
      <w:pPr>
        <w:spacing w:after="0"/>
        <w:ind w:firstLine="708"/>
        <w:jc w:val="both"/>
        <w:rPr>
          <w:rFonts w:ascii="Arial" w:hAnsi="Arial" w:cs="Arial"/>
          <w:sz w:val="20"/>
          <w:szCs w:val="20"/>
        </w:rPr>
      </w:pPr>
      <w:r w:rsidRPr="00110976">
        <w:rPr>
          <w:rFonts w:ascii="Arial" w:hAnsi="Arial" w:cs="Arial"/>
          <w:sz w:val="20"/>
          <w:szCs w:val="20"/>
        </w:rPr>
        <w:t>6</w:t>
      </w:r>
      <w:r w:rsidR="00242490" w:rsidRPr="00110976">
        <w:rPr>
          <w:rFonts w:ascii="Arial" w:hAnsi="Arial" w:cs="Arial"/>
          <w:sz w:val="20"/>
          <w:szCs w:val="20"/>
        </w:rPr>
        <w:t xml:space="preserve">.1. </w:t>
      </w:r>
      <w:r w:rsidR="00C83D24" w:rsidRPr="00110976">
        <w:rPr>
          <w:rFonts w:ascii="Arial" w:hAnsi="Arial" w:cs="Arial"/>
          <w:sz w:val="20"/>
          <w:szCs w:val="20"/>
        </w:rPr>
        <w:t xml:space="preserve">Все юридически значимые заявления, уведомления, извещения, требования и иные сообщения, касающиеся правоотношений Сторон по Договору, направляются Сторонами друг другу в порядке, установленном </w:t>
      </w:r>
      <w:r w:rsidR="00242490" w:rsidRPr="00110976">
        <w:rPr>
          <w:rFonts w:ascii="Arial" w:hAnsi="Arial" w:cs="Arial"/>
          <w:sz w:val="20"/>
          <w:szCs w:val="20"/>
        </w:rPr>
        <w:t>р</w:t>
      </w:r>
      <w:r w:rsidR="00C83D24" w:rsidRPr="00110976">
        <w:rPr>
          <w:rFonts w:ascii="Arial" w:hAnsi="Arial" w:cs="Arial"/>
          <w:sz w:val="20"/>
          <w:szCs w:val="20"/>
        </w:rPr>
        <w:t xml:space="preserve">азделом </w:t>
      </w:r>
      <w:r w:rsidR="00242490" w:rsidRPr="00110976">
        <w:rPr>
          <w:rFonts w:ascii="Arial" w:hAnsi="Arial" w:cs="Arial"/>
          <w:sz w:val="20"/>
          <w:szCs w:val="20"/>
        </w:rPr>
        <w:t xml:space="preserve">с наименованием </w:t>
      </w:r>
      <w:r w:rsidR="00C83D24" w:rsidRPr="00110976">
        <w:rPr>
          <w:rFonts w:ascii="Arial" w:hAnsi="Arial" w:cs="Arial"/>
          <w:sz w:val="20"/>
          <w:szCs w:val="20"/>
        </w:rPr>
        <w:t xml:space="preserve">«Уведомления и сообщения» </w:t>
      </w:r>
      <w:r w:rsidR="00242490" w:rsidRPr="00110976">
        <w:rPr>
          <w:rFonts w:ascii="Arial" w:hAnsi="Arial" w:cs="Arial"/>
          <w:sz w:val="20"/>
          <w:szCs w:val="20"/>
        </w:rPr>
        <w:t xml:space="preserve">Правил РКО или </w:t>
      </w:r>
      <w:r w:rsidR="00C83D24" w:rsidRPr="00110976">
        <w:rPr>
          <w:rFonts w:ascii="Arial" w:hAnsi="Arial" w:cs="Arial"/>
          <w:sz w:val="20"/>
          <w:szCs w:val="20"/>
        </w:rPr>
        <w:t>Правил КБО.</w:t>
      </w:r>
    </w:p>
    <w:p w14:paraId="70EF9DB3" w14:textId="5A4AF6B7" w:rsidR="00C83D24" w:rsidRPr="00110976" w:rsidRDefault="00370B4B" w:rsidP="000A22D5">
      <w:pPr>
        <w:spacing w:after="0"/>
        <w:ind w:firstLine="708"/>
        <w:jc w:val="both"/>
        <w:rPr>
          <w:rFonts w:ascii="Arial" w:hAnsi="Arial" w:cs="Arial"/>
          <w:sz w:val="20"/>
          <w:szCs w:val="20"/>
        </w:rPr>
      </w:pPr>
      <w:r w:rsidRPr="00110976">
        <w:rPr>
          <w:rFonts w:ascii="Arial" w:hAnsi="Arial" w:cs="Arial"/>
          <w:sz w:val="20"/>
          <w:szCs w:val="20"/>
        </w:rPr>
        <w:t>6</w:t>
      </w:r>
      <w:r w:rsidR="00515CB4" w:rsidRPr="00110976">
        <w:rPr>
          <w:rFonts w:ascii="Arial" w:hAnsi="Arial" w:cs="Arial"/>
          <w:sz w:val="20"/>
          <w:szCs w:val="20"/>
        </w:rPr>
        <w:t>.</w:t>
      </w:r>
      <w:r w:rsidR="00C83D24" w:rsidRPr="00110976">
        <w:rPr>
          <w:rFonts w:ascii="Arial" w:hAnsi="Arial" w:cs="Arial"/>
          <w:sz w:val="20"/>
          <w:szCs w:val="20"/>
        </w:rPr>
        <w:t>2. Внесение изменений в Правила</w:t>
      </w:r>
      <w:r w:rsidR="00515CB4" w:rsidRPr="00110976">
        <w:rPr>
          <w:rFonts w:ascii="Arial" w:hAnsi="Arial" w:cs="Arial"/>
          <w:sz w:val="20"/>
          <w:szCs w:val="20"/>
        </w:rPr>
        <w:t xml:space="preserve"> РКО, </w:t>
      </w:r>
      <w:r w:rsidR="001811CD" w:rsidRPr="00110976">
        <w:rPr>
          <w:rFonts w:ascii="Arial" w:hAnsi="Arial" w:cs="Arial"/>
          <w:sz w:val="20"/>
          <w:szCs w:val="20"/>
        </w:rPr>
        <w:t>П</w:t>
      </w:r>
      <w:r w:rsidR="00515CB4" w:rsidRPr="00110976">
        <w:rPr>
          <w:rFonts w:ascii="Arial" w:hAnsi="Arial" w:cs="Arial"/>
          <w:sz w:val="20"/>
          <w:szCs w:val="20"/>
        </w:rPr>
        <w:t xml:space="preserve">равила КБО, </w:t>
      </w:r>
      <w:r w:rsidR="003E3136" w:rsidRPr="00110976">
        <w:rPr>
          <w:rFonts w:ascii="Arial" w:hAnsi="Arial" w:cs="Arial"/>
          <w:sz w:val="20"/>
          <w:szCs w:val="20"/>
        </w:rPr>
        <w:t xml:space="preserve">Условия открытия и совершения операций по текущему счету физического лица, </w:t>
      </w:r>
      <w:r w:rsidR="00C83D24" w:rsidRPr="00110976">
        <w:rPr>
          <w:rFonts w:ascii="Arial" w:hAnsi="Arial" w:cs="Arial"/>
          <w:sz w:val="20"/>
          <w:szCs w:val="20"/>
        </w:rPr>
        <w:t xml:space="preserve">в настоящие Условия, Тарифы, в том числе утверждение Банком новой редакции Правил, Условий или Тарифов (изменение размеров, условий и порядка уплаты комиссионного вознаграждения, установленных Тарифами, введение в действие новых Тарифов), осуществляется Банком в порядке, предусмотренном Разделом 15 </w:t>
      </w:r>
      <w:r w:rsidR="00515CB4" w:rsidRPr="00110976">
        <w:rPr>
          <w:rFonts w:ascii="Arial" w:hAnsi="Arial" w:cs="Arial"/>
          <w:sz w:val="20"/>
          <w:szCs w:val="20"/>
        </w:rPr>
        <w:t>Правил КБО и Разделом 19 Правил РКО.</w:t>
      </w:r>
    </w:p>
    <w:p w14:paraId="3381C920" w14:textId="6D250A59" w:rsidR="00C83D24" w:rsidRPr="00110976" w:rsidRDefault="00C83D24" w:rsidP="000A22D5">
      <w:pPr>
        <w:spacing w:after="0"/>
        <w:ind w:firstLine="708"/>
        <w:jc w:val="both"/>
        <w:rPr>
          <w:rFonts w:ascii="Arial" w:hAnsi="Arial" w:cs="Arial"/>
          <w:sz w:val="20"/>
          <w:szCs w:val="20"/>
        </w:rPr>
      </w:pPr>
      <w:r w:rsidRPr="00110976">
        <w:rPr>
          <w:rFonts w:ascii="Arial" w:hAnsi="Arial" w:cs="Arial"/>
          <w:sz w:val="20"/>
          <w:szCs w:val="20"/>
        </w:rPr>
        <w:t>Банк раскрывает информацию о внесенных изменениях в соответствии с положениями Раздела 13 Правил КБО</w:t>
      </w:r>
      <w:r w:rsidR="00515CB4" w:rsidRPr="00110976">
        <w:rPr>
          <w:rFonts w:ascii="Arial" w:hAnsi="Arial" w:cs="Arial"/>
          <w:sz w:val="20"/>
          <w:szCs w:val="20"/>
        </w:rPr>
        <w:t xml:space="preserve"> и Раздел</w:t>
      </w:r>
      <w:r w:rsidR="00EC16F7" w:rsidRPr="00110976">
        <w:rPr>
          <w:rFonts w:ascii="Arial" w:hAnsi="Arial" w:cs="Arial"/>
          <w:sz w:val="20"/>
          <w:szCs w:val="20"/>
        </w:rPr>
        <w:t>а</w:t>
      </w:r>
      <w:r w:rsidR="00515CB4" w:rsidRPr="00110976">
        <w:rPr>
          <w:rFonts w:ascii="Arial" w:hAnsi="Arial" w:cs="Arial"/>
          <w:sz w:val="20"/>
          <w:szCs w:val="20"/>
        </w:rPr>
        <w:t xml:space="preserve"> 18 Правил РКО</w:t>
      </w:r>
      <w:r w:rsidRPr="00110976">
        <w:rPr>
          <w:rFonts w:ascii="Arial" w:hAnsi="Arial" w:cs="Arial"/>
          <w:sz w:val="20"/>
          <w:szCs w:val="20"/>
        </w:rPr>
        <w:t>.</w:t>
      </w:r>
    </w:p>
    <w:p w14:paraId="150D9616" w14:textId="77777777" w:rsidR="00C83D24" w:rsidRPr="00110976" w:rsidRDefault="00C83D24" w:rsidP="000A22D5">
      <w:pPr>
        <w:spacing w:after="0"/>
        <w:ind w:firstLine="708"/>
        <w:jc w:val="both"/>
        <w:rPr>
          <w:rFonts w:ascii="Arial" w:hAnsi="Arial" w:cs="Arial"/>
          <w:sz w:val="20"/>
          <w:szCs w:val="20"/>
        </w:rPr>
      </w:pPr>
      <w:r w:rsidRPr="00110976">
        <w:rPr>
          <w:rFonts w:ascii="Arial" w:hAnsi="Arial" w:cs="Arial"/>
          <w:sz w:val="20"/>
          <w:szCs w:val="20"/>
        </w:rPr>
        <w:lastRenderedPageBreak/>
        <w:t>Вышеуказанные изменения с даты введения их в действие в равной мере распространяются на всех лиц, заключивших Договоры, в том числе ранее даты вступления изменений в силу.</w:t>
      </w:r>
    </w:p>
    <w:p w14:paraId="7F9E50C5" w14:textId="0CE879C1" w:rsidR="00C83D24" w:rsidRPr="00110976" w:rsidRDefault="00370B4B" w:rsidP="000A22D5">
      <w:pPr>
        <w:spacing w:after="0"/>
        <w:ind w:firstLine="708"/>
        <w:jc w:val="both"/>
        <w:rPr>
          <w:rFonts w:ascii="Arial" w:hAnsi="Arial" w:cs="Arial"/>
          <w:sz w:val="20"/>
          <w:szCs w:val="20"/>
        </w:rPr>
      </w:pPr>
      <w:r w:rsidRPr="00110976">
        <w:rPr>
          <w:rFonts w:ascii="Arial" w:hAnsi="Arial" w:cs="Arial"/>
          <w:sz w:val="20"/>
          <w:szCs w:val="20"/>
        </w:rPr>
        <w:t>6</w:t>
      </w:r>
      <w:r w:rsidR="007514C0" w:rsidRPr="00110976">
        <w:rPr>
          <w:rFonts w:ascii="Arial" w:hAnsi="Arial" w:cs="Arial"/>
          <w:sz w:val="20"/>
          <w:szCs w:val="20"/>
        </w:rPr>
        <w:t xml:space="preserve">.3. </w:t>
      </w:r>
      <w:r w:rsidR="00C83D24" w:rsidRPr="00110976">
        <w:rPr>
          <w:rFonts w:ascii="Arial" w:hAnsi="Arial" w:cs="Arial"/>
          <w:sz w:val="20"/>
          <w:szCs w:val="20"/>
        </w:rPr>
        <w:t>Заключая Договор, Клиент соглашается с тем, что Банк его уведомил о возможности осуществлять видеонаблюдение, а также телефонную запись в своих помещениях и на своих устройствах в целях обеспечения безопасности и надлежащего обслуживания Клиентов. Видеозаписи и записи телефонных разговоров могут быть использованы в качестве доказательств в процессуальных действиях</w:t>
      </w:r>
    </w:p>
    <w:p w14:paraId="00237093" w14:textId="4A798CCF" w:rsidR="00962B9B" w:rsidRPr="00110976" w:rsidRDefault="00370B4B" w:rsidP="007514C0">
      <w:pPr>
        <w:spacing w:after="0"/>
        <w:ind w:firstLine="708"/>
        <w:jc w:val="both"/>
        <w:rPr>
          <w:rFonts w:ascii="Arial" w:hAnsi="Arial" w:cs="Arial"/>
          <w:sz w:val="20"/>
          <w:szCs w:val="20"/>
        </w:rPr>
      </w:pPr>
      <w:r w:rsidRPr="00110976">
        <w:rPr>
          <w:rFonts w:ascii="Arial" w:hAnsi="Arial" w:cs="Arial"/>
          <w:sz w:val="20"/>
          <w:szCs w:val="20"/>
        </w:rPr>
        <w:t>6</w:t>
      </w:r>
      <w:r w:rsidR="007514C0" w:rsidRPr="00110976">
        <w:rPr>
          <w:rFonts w:ascii="Arial" w:hAnsi="Arial" w:cs="Arial"/>
          <w:sz w:val="20"/>
          <w:szCs w:val="20"/>
        </w:rPr>
        <w:t xml:space="preserve">.4. </w:t>
      </w:r>
      <w:r w:rsidR="00C83D24" w:rsidRPr="00110976">
        <w:rPr>
          <w:rFonts w:ascii="Arial" w:hAnsi="Arial" w:cs="Arial"/>
          <w:sz w:val="20"/>
          <w:szCs w:val="20"/>
        </w:rPr>
        <w:t xml:space="preserve">Все споры и разногласия, возникающие из </w:t>
      </w:r>
      <w:r w:rsidR="00352177" w:rsidRPr="00110976">
        <w:rPr>
          <w:rFonts w:ascii="Arial" w:hAnsi="Arial" w:cs="Arial"/>
          <w:sz w:val="20"/>
          <w:szCs w:val="20"/>
        </w:rPr>
        <w:t xml:space="preserve">правоотношений </w:t>
      </w:r>
      <w:r w:rsidR="00116E84" w:rsidRPr="00110976">
        <w:rPr>
          <w:rFonts w:ascii="Arial" w:hAnsi="Arial" w:cs="Arial"/>
          <w:sz w:val="20"/>
          <w:szCs w:val="20"/>
        </w:rPr>
        <w:t xml:space="preserve">Заявителя и Банка по договору, указанному в п.3.2. настоящих Условий, а также из правоотношений </w:t>
      </w:r>
      <w:r w:rsidR="007632A0" w:rsidRPr="00110976">
        <w:rPr>
          <w:rFonts w:ascii="Arial" w:hAnsi="Arial" w:cs="Arial"/>
          <w:sz w:val="20"/>
          <w:szCs w:val="20"/>
        </w:rPr>
        <w:t xml:space="preserve">Клиента </w:t>
      </w:r>
      <w:r w:rsidR="00352177" w:rsidRPr="00110976">
        <w:rPr>
          <w:rFonts w:ascii="Arial" w:hAnsi="Arial" w:cs="Arial"/>
          <w:sz w:val="20"/>
          <w:szCs w:val="20"/>
        </w:rPr>
        <w:t xml:space="preserve">и Банка </w:t>
      </w:r>
      <w:r w:rsidR="007632A0" w:rsidRPr="00110976">
        <w:rPr>
          <w:rFonts w:ascii="Arial" w:hAnsi="Arial" w:cs="Arial"/>
          <w:sz w:val="20"/>
          <w:szCs w:val="20"/>
        </w:rPr>
        <w:t xml:space="preserve">по </w:t>
      </w:r>
      <w:r w:rsidR="00C83D24" w:rsidRPr="00110976">
        <w:rPr>
          <w:rFonts w:ascii="Arial" w:hAnsi="Arial" w:cs="Arial"/>
          <w:sz w:val="20"/>
          <w:szCs w:val="20"/>
        </w:rPr>
        <w:t>Договор</w:t>
      </w:r>
      <w:r w:rsidR="007632A0" w:rsidRPr="00110976">
        <w:rPr>
          <w:rFonts w:ascii="Arial" w:hAnsi="Arial" w:cs="Arial"/>
          <w:sz w:val="20"/>
          <w:szCs w:val="20"/>
        </w:rPr>
        <w:t>у</w:t>
      </w:r>
      <w:r w:rsidR="007514C0" w:rsidRPr="00110976">
        <w:rPr>
          <w:rFonts w:ascii="Arial" w:hAnsi="Arial" w:cs="Arial"/>
          <w:sz w:val="20"/>
          <w:szCs w:val="20"/>
        </w:rPr>
        <w:t xml:space="preserve"> банковского счета типа «С»</w:t>
      </w:r>
      <w:r w:rsidR="001811CD" w:rsidRPr="00110976">
        <w:rPr>
          <w:rFonts w:ascii="Arial" w:hAnsi="Arial" w:cs="Arial"/>
          <w:sz w:val="20"/>
          <w:szCs w:val="20"/>
        </w:rPr>
        <w:t>,</w:t>
      </w:r>
      <w:r w:rsidR="007514C0" w:rsidRPr="00110976">
        <w:rPr>
          <w:rFonts w:ascii="Arial" w:hAnsi="Arial" w:cs="Arial"/>
          <w:sz w:val="20"/>
          <w:szCs w:val="20"/>
        </w:rPr>
        <w:t xml:space="preserve"> </w:t>
      </w:r>
      <w:r w:rsidR="00C83D24" w:rsidRPr="00110976">
        <w:rPr>
          <w:rFonts w:ascii="Arial" w:hAnsi="Arial" w:cs="Arial"/>
          <w:sz w:val="20"/>
          <w:szCs w:val="20"/>
        </w:rPr>
        <w:t xml:space="preserve">подлежат рассмотрению в </w:t>
      </w:r>
      <w:r w:rsidR="007514C0" w:rsidRPr="00110976">
        <w:rPr>
          <w:rFonts w:ascii="Arial" w:hAnsi="Arial" w:cs="Arial"/>
          <w:sz w:val="20"/>
          <w:szCs w:val="20"/>
        </w:rPr>
        <w:t>судебном</w:t>
      </w:r>
      <w:r w:rsidR="001811CD" w:rsidRPr="00110976">
        <w:rPr>
          <w:rFonts w:ascii="Arial" w:hAnsi="Arial" w:cs="Arial"/>
          <w:sz w:val="20"/>
          <w:szCs w:val="20"/>
        </w:rPr>
        <w:t xml:space="preserve"> органе, указанном в Договоре (в</w:t>
      </w:r>
      <w:r w:rsidR="007514C0" w:rsidRPr="00110976">
        <w:rPr>
          <w:rFonts w:ascii="Arial" w:hAnsi="Arial" w:cs="Arial"/>
          <w:sz w:val="20"/>
          <w:szCs w:val="20"/>
        </w:rPr>
        <w:t xml:space="preserve"> Заявлени</w:t>
      </w:r>
      <w:r w:rsidR="00116E84" w:rsidRPr="00110976">
        <w:rPr>
          <w:rFonts w:ascii="Arial" w:hAnsi="Arial" w:cs="Arial"/>
          <w:sz w:val="20"/>
          <w:szCs w:val="20"/>
        </w:rPr>
        <w:t>ях</w:t>
      </w:r>
      <w:r w:rsidR="007514C0" w:rsidRPr="00110976">
        <w:rPr>
          <w:rFonts w:ascii="Arial" w:hAnsi="Arial" w:cs="Arial"/>
          <w:sz w:val="20"/>
          <w:szCs w:val="20"/>
        </w:rPr>
        <w:t xml:space="preserve"> по форме </w:t>
      </w:r>
      <w:r w:rsidR="00116E84" w:rsidRPr="00110976">
        <w:rPr>
          <w:rFonts w:ascii="Arial" w:hAnsi="Arial" w:cs="Arial"/>
          <w:sz w:val="20"/>
          <w:szCs w:val="20"/>
        </w:rPr>
        <w:t xml:space="preserve">Приложения № 1, </w:t>
      </w:r>
      <w:r w:rsidR="007514C0" w:rsidRPr="00110976">
        <w:rPr>
          <w:rFonts w:ascii="Arial" w:hAnsi="Arial" w:cs="Arial"/>
          <w:sz w:val="20"/>
          <w:szCs w:val="20"/>
        </w:rPr>
        <w:t xml:space="preserve">Приложения № 3.1. или </w:t>
      </w:r>
      <w:r w:rsidR="00116E84" w:rsidRPr="00110976">
        <w:rPr>
          <w:rFonts w:ascii="Arial" w:hAnsi="Arial" w:cs="Arial"/>
          <w:sz w:val="20"/>
          <w:szCs w:val="20"/>
        </w:rPr>
        <w:t xml:space="preserve">Приложения </w:t>
      </w:r>
      <w:r w:rsidR="007514C0" w:rsidRPr="00110976">
        <w:rPr>
          <w:rFonts w:ascii="Arial" w:hAnsi="Arial" w:cs="Arial"/>
          <w:sz w:val="20"/>
          <w:szCs w:val="20"/>
        </w:rPr>
        <w:t>№ 3.2.</w:t>
      </w:r>
      <w:r w:rsidR="001811CD" w:rsidRPr="00110976">
        <w:rPr>
          <w:rFonts w:ascii="Arial" w:hAnsi="Arial" w:cs="Arial"/>
          <w:sz w:val="20"/>
          <w:szCs w:val="20"/>
        </w:rPr>
        <w:t xml:space="preserve"> к настоящим Условиям).</w:t>
      </w:r>
    </w:p>
    <w:p w14:paraId="20776BA5" w14:textId="19EB5F8B" w:rsidR="007514C0" w:rsidRPr="00110976" w:rsidRDefault="007514C0" w:rsidP="007514C0">
      <w:pPr>
        <w:spacing w:after="0"/>
        <w:jc w:val="both"/>
        <w:rPr>
          <w:rFonts w:ascii="Arial" w:hAnsi="Arial" w:cs="Arial"/>
          <w:sz w:val="20"/>
          <w:szCs w:val="20"/>
        </w:rPr>
      </w:pPr>
    </w:p>
    <w:p w14:paraId="361FD1C1" w14:textId="1E324ED6" w:rsidR="007514C0" w:rsidRPr="00110976" w:rsidRDefault="007514C0" w:rsidP="00B57F03">
      <w:pPr>
        <w:pStyle w:val="1"/>
        <w:jc w:val="center"/>
        <w:rPr>
          <w:rFonts w:ascii="Arial" w:hAnsi="Arial" w:cs="Arial"/>
          <w:b/>
          <w:color w:val="auto"/>
          <w:sz w:val="20"/>
          <w:szCs w:val="20"/>
        </w:rPr>
      </w:pPr>
      <w:bookmarkStart w:id="12" w:name="_Toc101360222"/>
      <w:r w:rsidRPr="00110976">
        <w:rPr>
          <w:rFonts w:ascii="Arial" w:hAnsi="Arial" w:cs="Arial"/>
          <w:b/>
          <w:color w:val="auto"/>
          <w:sz w:val="20"/>
          <w:szCs w:val="20"/>
        </w:rPr>
        <w:t>Раздел 7. ПРИЛОЖЕНИЯ К УСЛОВИЯМ</w:t>
      </w:r>
      <w:bookmarkEnd w:id="12"/>
    </w:p>
    <w:p w14:paraId="75BD2199" w14:textId="77777777" w:rsidR="007514C0" w:rsidRPr="00110976" w:rsidRDefault="007514C0" w:rsidP="007514C0">
      <w:pPr>
        <w:spacing w:after="0"/>
        <w:jc w:val="center"/>
        <w:rPr>
          <w:rFonts w:ascii="Arial" w:hAnsi="Arial" w:cs="Arial"/>
          <w:sz w:val="20"/>
          <w:szCs w:val="20"/>
        </w:rPr>
      </w:pPr>
    </w:p>
    <w:p w14:paraId="269888B3" w14:textId="17539C86" w:rsidR="008C265B" w:rsidRPr="00110976" w:rsidRDefault="008C265B" w:rsidP="008C265B">
      <w:pPr>
        <w:spacing w:after="0"/>
        <w:jc w:val="both"/>
        <w:rPr>
          <w:rFonts w:ascii="Arial" w:hAnsi="Arial" w:cs="Arial"/>
          <w:sz w:val="20"/>
          <w:szCs w:val="20"/>
        </w:rPr>
      </w:pPr>
      <w:r w:rsidRPr="00110976">
        <w:rPr>
          <w:rFonts w:ascii="Arial" w:hAnsi="Arial" w:cs="Arial"/>
          <w:sz w:val="20"/>
          <w:szCs w:val="20"/>
        </w:rPr>
        <w:t>Приложение № 1 - Заявление о размещении денежных средств на счете типа «С».</w:t>
      </w:r>
    </w:p>
    <w:p w14:paraId="24C43065" w14:textId="3B55C4D0" w:rsidR="008C265B" w:rsidRPr="00110976" w:rsidRDefault="008C265B" w:rsidP="008C265B">
      <w:pPr>
        <w:spacing w:after="0"/>
        <w:jc w:val="both"/>
        <w:rPr>
          <w:rFonts w:ascii="Arial" w:hAnsi="Arial" w:cs="Arial"/>
          <w:bCs/>
          <w:sz w:val="20"/>
          <w:szCs w:val="20"/>
        </w:rPr>
      </w:pPr>
      <w:r w:rsidRPr="00110976">
        <w:rPr>
          <w:rFonts w:ascii="Arial" w:hAnsi="Arial" w:cs="Arial"/>
          <w:bCs/>
          <w:sz w:val="20"/>
          <w:szCs w:val="20"/>
        </w:rPr>
        <w:t>Приложение № 2 - Заявление об использовании средств.</w:t>
      </w:r>
    </w:p>
    <w:p w14:paraId="398703D5" w14:textId="77777777" w:rsidR="00C07D4B" w:rsidRPr="00110976" w:rsidRDefault="008C265B" w:rsidP="008C265B">
      <w:pPr>
        <w:spacing w:after="0"/>
        <w:jc w:val="both"/>
        <w:rPr>
          <w:rFonts w:ascii="Arial" w:hAnsi="Arial" w:cs="Arial"/>
          <w:bCs/>
          <w:sz w:val="20"/>
          <w:szCs w:val="20"/>
        </w:rPr>
      </w:pPr>
      <w:r w:rsidRPr="00110976">
        <w:rPr>
          <w:rFonts w:ascii="Arial" w:hAnsi="Arial" w:cs="Arial"/>
          <w:bCs/>
          <w:sz w:val="20"/>
          <w:szCs w:val="20"/>
        </w:rPr>
        <w:t xml:space="preserve">Приложение № 3.1. - Заявление </w:t>
      </w:r>
      <w:r w:rsidR="00B5688D" w:rsidRPr="00110976">
        <w:rPr>
          <w:rFonts w:ascii="Arial" w:hAnsi="Arial" w:cs="Arial"/>
          <w:bCs/>
          <w:sz w:val="20"/>
          <w:szCs w:val="20"/>
        </w:rPr>
        <w:t xml:space="preserve">о заключении Договора </w:t>
      </w:r>
      <w:r w:rsidRPr="00110976">
        <w:rPr>
          <w:rFonts w:ascii="Arial" w:hAnsi="Arial" w:cs="Arial"/>
          <w:bCs/>
          <w:sz w:val="20"/>
          <w:szCs w:val="20"/>
        </w:rPr>
        <w:t>банковского счета типа «С»</w:t>
      </w:r>
      <w:r w:rsidR="007C6341" w:rsidRPr="00110976">
        <w:rPr>
          <w:rFonts w:ascii="Arial" w:hAnsi="Arial" w:cs="Arial"/>
          <w:bCs/>
          <w:sz w:val="20"/>
          <w:szCs w:val="20"/>
        </w:rPr>
        <w:t xml:space="preserve"> </w:t>
      </w:r>
    </w:p>
    <w:p w14:paraId="718688D4" w14:textId="6E14003F" w:rsidR="008C265B" w:rsidRPr="00110976" w:rsidRDefault="007C6341" w:rsidP="008C265B">
      <w:pPr>
        <w:spacing w:after="0"/>
        <w:jc w:val="both"/>
        <w:rPr>
          <w:rFonts w:ascii="Arial" w:hAnsi="Arial" w:cs="Arial"/>
          <w:bCs/>
          <w:sz w:val="20"/>
          <w:szCs w:val="20"/>
        </w:rPr>
      </w:pPr>
      <w:r w:rsidRPr="00110976">
        <w:rPr>
          <w:rFonts w:ascii="Arial" w:hAnsi="Arial" w:cs="Arial"/>
          <w:bCs/>
          <w:sz w:val="20"/>
          <w:szCs w:val="20"/>
        </w:rPr>
        <w:t>(для физических лиц</w:t>
      </w:r>
      <w:r w:rsidR="00C07D4B" w:rsidRPr="00110976">
        <w:rPr>
          <w:rFonts w:ascii="Arial" w:hAnsi="Arial" w:cs="Arial"/>
          <w:bCs/>
          <w:sz w:val="20"/>
          <w:szCs w:val="20"/>
        </w:rPr>
        <w:t>, не являющихся индивидуальными предпринимателями или лицами, занимающимися частной практикой</w:t>
      </w:r>
      <w:r w:rsidRPr="00110976">
        <w:rPr>
          <w:rFonts w:ascii="Arial" w:hAnsi="Arial" w:cs="Arial"/>
          <w:bCs/>
          <w:sz w:val="20"/>
          <w:szCs w:val="20"/>
        </w:rPr>
        <w:t>)</w:t>
      </w:r>
      <w:r w:rsidR="008C265B" w:rsidRPr="00110976">
        <w:rPr>
          <w:rFonts w:ascii="Arial" w:hAnsi="Arial" w:cs="Arial"/>
          <w:bCs/>
          <w:sz w:val="20"/>
          <w:szCs w:val="20"/>
        </w:rPr>
        <w:t xml:space="preserve">. </w:t>
      </w:r>
    </w:p>
    <w:p w14:paraId="7DA88217" w14:textId="6FC751BF" w:rsidR="008C265B" w:rsidRDefault="008C265B" w:rsidP="008C265B">
      <w:pPr>
        <w:spacing w:after="0"/>
        <w:jc w:val="both"/>
        <w:rPr>
          <w:rFonts w:ascii="Arial" w:hAnsi="Arial" w:cs="Arial"/>
          <w:bCs/>
          <w:sz w:val="20"/>
          <w:szCs w:val="20"/>
        </w:rPr>
      </w:pPr>
      <w:r w:rsidRPr="00110976">
        <w:rPr>
          <w:rFonts w:ascii="Arial" w:hAnsi="Arial" w:cs="Arial"/>
          <w:bCs/>
          <w:sz w:val="20"/>
          <w:szCs w:val="20"/>
        </w:rPr>
        <w:t xml:space="preserve">Приложение № 3.2. - Заявление о присоединении к правилам (для </w:t>
      </w:r>
      <w:r w:rsidR="006D298A" w:rsidRPr="00110976">
        <w:rPr>
          <w:rFonts w:ascii="Arial" w:hAnsi="Arial" w:cs="Arial"/>
          <w:bCs/>
          <w:sz w:val="20"/>
          <w:szCs w:val="20"/>
        </w:rPr>
        <w:t xml:space="preserve">заключения договора </w:t>
      </w:r>
      <w:r w:rsidRPr="00110976">
        <w:rPr>
          <w:rFonts w:ascii="Arial" w:hAnsi="Arial" w:cs="Arial"/>
          <w:bCs/>
          <w:sz w:val="20"/>
          <w:szCs w:val="20"/>
        </w:rPr>
        <w:t>банковского счета типа «С»).</w:t>
      </w:r>
    </w:p>
    <w:p w14:paraId="4C97F403" w14:textId="32A017B3" w:rsidR="007D365F" w:rsidRPr="00110976" w:rsidRDefault="007D365F" w:rsidP="008C265B">
      <w:pPr>
        <w:spacing w:after="0"/>
        <w:jc w:val="both"/>
        <w:rPr>
          <w:rFonts w:ascii="Arial" w:hAnsi="Arial" w:cs="Arial"/>
          <w:sz w:val="20"/>
          <w:szCs w:val="20"/>
        </w:rPr>
      </w:pPr>
      <w:r w:rsidRPr="007D365F">
        <w:rPr>
          <w:rFonts w:ascii="Arial" w:hAnsi="Arial" w:cs="Arial"/>
          <w:sz w:val="20"/>
          <w:szCs w:val="20"/>
        </w:rPr>
        <w:t>Приложение № 3.</w:t>
      </w:r>
      <w:r>
        <w:rPr>
          <w:rFonts w:ascii="Arial" w:hAnsi="Arial" w:cs="Arial"/>
          <w:sz w:val="20"/>
          <w:szCs w:val="20"/>
        </w:rPr>
        <w:t>3</w:t>
      </w:r>
      <w:r w:rsidRPr="007D365F">
        <w:rPr>
          <w:rFonts w:ascii="Arial" w:hAnsi="Arial" w:cs="Arial"/>
          <w:sz w:val="20"/>
          <w:szCs w:val="20"/>
        </w:rPr>
        <w:t xml:space="preserve">. - Заявление о присоединении к правилам (для заключения договора банковского счета </w:t>
      </w:r>
      <w:r>
        <w:rPr>
          <w:rFonts w:ascii="Arial" w:hAnsi="Arial" w:cs="Arial"/>
          <w:sz w:val="20"/>
          <w:szCs w:val="20"/>
        </w:rPr>
        <w:t xml:space="preserve">доверительного управления </w:t>
      </w:r>
      <w:r w:rsidRPr="007D365F">
        <w:rPr>
          <w:rFonts w:ascii="Arial" w:hAnsi="Arial" w:cs="Arial"/>
          <w:sz w:val="20"/>
          <w:szCs w:val="20"/>
        </w:rPr>
        <w:t>типа «С»</w:t>
      </w:r>
      <w:r>
        <w:rPr>
          <w:rFonts w:ascii="Arial" w:hAnsi="Arial" w:cs="Arial"/>
          <w:sz w:val="20"/>
          <w:szCs w:val="20"/>
        </w:rPr>
        <w:t>)</w:t>
      </w:r>
      <w:r w:rsidRPr="007D365F">
        <w:rPr>
          <w:rFonts w:ascii="Arial" w:hAnsi="Arial" w:cs="Arial"/>
          <w:sz w:val="20"/>
          <w:szCs w:val="20"/>
        </w:rPr>
        <w:t>.</w:t>
      </w:r>
    </w:p>
    <w:sectPr w:rsidR="007D365F" w:rsidRPr="0011097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271A4" w14:textId="77777777" w:rsidR="00486581" w:rsidRDefault="00486581" w:rsidP="00590309">
      <w:pPr>
        <w:spacing w:after="0" w:line="240" w:lineRule="auto"/>
      </w:pPr>
      <w:r>
        <w:separator/>
      </w:r>
    </w:p>
  </w:endnote>
  <w:endnote w:type="continuationSeparator" w:id="0">
    <w:p w14:paraId="03DB2C8C" w14:textId="77777777" w:rsidR="00486581" w:rsidRDefault="00486581" w:rsidP="0059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65118"/>
      <w:docPartObj>
        <w:docPartGallery w:val="Page Numbers (Bottom of Page)"/>
        <w:docPartUnique/>
      </w:docPartObj>
    </w:sdtPr>
    <w:sdtEndPr/>
    <w:sdtContent>
      <w:p w14:paraId="0B680041" w14:textId="0CDFAAB8" w:rsidR="00B57F03" w:rsidRDefault="00B57F03">
        <w:pPr>
          <w:pStyle w:val="a7"/>
          <w:jc w:val="right"/>
        </w:pPr>
        <w:r>
          <w:fldChar w:fldCharType="begin"/>
        </w:r>
        <w:r>
          <w:instrText>PAGE   \* MERGEFORMAT</w:instrText>
        </w:r>
        <w:r>
          <w:fldChar w:fldCharType="separate"/>
        </w:r>
        <w:r w:rsidR="00BB0017">
          <w:rPr>
            <w:noProof/>
          </w:rPr>
          <w:t>1</w:t>
        </w:r>
        <w:r>
          <w:fldChar w:fldCharType="end"/>
        </w:r>
      </w:p>
    </w:sdtContent>
  </w:sdt>
  <w:p w14:paraId="2FDE84F2" w14:textId="77777777" w:rsidR="00B57F03" w:rsidRDefault="00B57F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1680" w14:textId="77777777" w:rsidR="00486581" w:rsidRDefault="00486581" w:rsidP="00590309">
      <w:pPr>
        <w:spacing w:after="0" w:line="240" w:lineRule="auto"/>
      </w:pPr>
      <w:r>
        <w:separator/>
      </w:r>
    </w:p>
  </w:footnote>
  <w:footnote w:type="continuationSeparator" w:id="0">
    <w:p w14:paraId="0864773B" w14:textId="77777777" w:rsidR="00486581" w:rsidRDefault="00486581" w:rsidP="00590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47D"/>
    <w:multiLevelType w:val="hybridMultilevel"/>
    <w:tmpl w:val="A95E1948"/>
    <w:lvl w:ilvl="0" w:tplc="84CE672E">
      <w:start w:val="1"/>
      <w:numFmt w:val="bullet"/>
      <w:lvlText w:val="-"/>
      <w:lvlJc w:val="left"/>
      <w:pPr>
        <w:ind w:left="1428" w:hanging="360"/>
      </w:pPr>
      <w:rPr>
        <w:rFonts w:ascii="Arial" w:hAnsi="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DB65889"/>
    <w:multiLevelType w:val="multilevel"/>
    <w:tmpl w:val="8FE01FC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A45F8D"/>
    <w:multiLevelType w:val="multilevel"/>
    <w:tmpl w:val="ECA8A5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54A50F81"/>
    <w:multiLevelType w:val="multilevel"/>
    <w:tmpl w:val="5FEC75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2A7AD0"/>
    <w:multiLevelType w:val="hybridMultilevel"/>
    <w:tmpl w:val="8B14E728"/>
    <w:lvl w:ilvl="0" w:tplc="84CE672E">
      <w:start w:val="1"/>
      <w:numFmt w:val="bullet"/>
      <w:lvlText w:val="-"/>
      <w:lvlJc w:val="left"/>
      <w:pPr>
        <w:ind w:left="1428" w:hanging="360"/>
      </w:pPr>
      <w:rPr>
        <w:rFonts w:ascii="Arial" w:hAnsi="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36"/>
    <w:rsid w:val="00001729"/>
    <w:rsid w:val="00002C5B"/>
    <w:rsid w:val="00002F41"/>
    <w:rsid w:val="0000443A"/>
    <w:rsid w:val="00004E68"/>
    <w:rsid w:val="00006485"/>
    <w:rsid w:val="00007408"/>
    <w:rsid w:val="00011551"/>
    <w:rsid w:val="000119F5"/>
    <w:rsid w:val="00011CFB"/>
    <w:rsid w:val="0001275E"/>
    <w:rsid w:val="00013513"/>
    <w:rsid w:val="000138F2"/>
    <w:rsid w:val="00014694"/>
    <w:rsid w:val="00015287"/>
    <w:rsid w:val="000155CE"/>
    <w:rsid w:val="00015810"/>
    <w:rsid w:val="00017EC6"/>
    <w:rsid w:val="00021256"/>
    <w:rsid w:val="0002172C"/>
    <w:rsid w:val="00022560"/>
    <w:rsid w:val="00023AD1"/>
    <w:rsid w:val="00023BCF"/>
    <w:rsid w:val="00023F04"/>
    <w:rsid w:val="00023F5C"/>
    <w:rsid w:val="000241B4"/>
    <w:rsid w:val="0002423F"/>
    <w:rsid w:val="00024426"/>
    <w:rsid w:val="000269FC"/>
    <w:rsid w:val="0002733D"/>
    <w:rsid w:val="0002794D"/>
    <w:rsid w:val="00027CA8"/>
    <w:rsid w:val="00030995"/>
    <w:rsid w:val="00031303"/>
    <w:rsid w:val="0003162E"/>
    <w:rsid w:val="000334FC"/>
    <w:rsid w:val="000338C0"/>
    <w:rsid w:val="0003427D"/>
    <w:rsid w:val="0003504E"/>
    <w:rsid w:val="000364A4"/>
    <w:rsid w:val="00036ABD"/>
    <w:rsid w:val="00037D45"/>
    <w:rsid w:val="00037EAF"/>
    <w:rsid w:val="00041090"/>
    <w:rsid w:val="00041AF7"/>
    <w:rsid w:val="0004220A"/>
    <w:rsid w:val="00043EC1"/>
    <w:rsid w:val="00044438"/>
    <w:rsid w:val="00044AD7"/>
    <w:rsid w:val="0004571C"/>
    <w:rsid w:val="00045852"/>
    <w:rsid w:val="00046057"/>
    <w:rsid w:val="00047095"/>
    <w:rsid w:val="00050027"/>
    <w:rsid w:val="00050069"/>
    <w:rsid w:val="00050917"/>
    <w:rsid w:val="00051FB3"/>
    <w:rsid w:val="00061438"/>
    <w:rsid w:val="00064ECD"/>
    <w:rsid w:val="00065356"/>
    <w:rsid w:val="000671B4"/>
    <w:rsid w:val="00067B75"/>
    <w:rsid w:val="00067F51"/>
    <w:rsid w:val="00070034"/>
    <w:rsid w:val="000702B6"/>
    <w:rsid w:val="00070C59"/>
    <w:rsid w:val="00073C27"/>
    <w:rsid w:val="00074919"/>
    <w:rsid w:val="00074A4B"/>
    <w:rsid w:val="000755BF"/>
    <w:rsid w:val="000773D0"/>
    <w:rsid w:val="00080D08"/>
    <w:rsid w:val="000814F7"/>
    <w:rsid w:val="0008163B"/>
    <w:rsid w:val="00083A9F"/>
    <w:rsid w:val="00084154"/>
    <w:rsid w:val="00084C23"/>
    <w:rsid w:val="0008574E"/>
    <w:rsid w:val="000878C7"/>
    <w:rsid w:val="000908E1"/>
    <w:rsid w:val="00090D13"/>
    <w:rsid w:val="0009107B"/>
    <w:rsid w:val="00091DBA"/>
    <w:rsid w:val="00092B9A"/>
    <w:rsid w:val="00092C40"/>
    <w:rsid w:val="00094407"/>
    <w:rsid w:val="000949A1"/>
    <w:rsid w:val="00094B90"/>
    <w:rsid w:val="00095CD8"/>
    <w:rsid w:val="00096764"/>
    <w:rsid w:val="00096C92"/>
    <w:rsid w:val="000972F0"/>
    <w:rsid w:val="000A1740"/>
    <w:rsid w:val="000A1774"/>
    <w:rsid w:val="000A20C7"/>
    <w:rsid w:val="000A22D5"/>
    <w:rsid w:val="000A3374"/>
    <w:rsid w:val="000A34D9"/>
    <w:rsid w:val="000A3D1B"/>
    <w:rsid w:val="000A3ED4"/>
    <w:rsid w:val="000A4E32"/>
    <w:rsid w:val="000A55EF"/>
    <w:rsid w:val="000B24FB"/>
    <w:rsid w:val="000B27BE"/>
    <w:rsid w:val="000B32BE"/>
    <w:rsid w:val="000B367F"/>
    <w:rsid w:val="000B58DF"/>
    <w:rsid w:val="000B629A"/>
    <w:rsid w:val="000C0B35"/>
    <w:rsid w:val="000C1125"/>
    <w:rsid w:val="000C311D"/>
    <w:rsid w:val="000C37C2"/>
    <w:rsid w:val="000C389A"/>
    <w:rsid w:val="000C44FE"/>
    <w:rsid w:val="000C614F"/>
    <w:rsid w:val="000C61B3"/>
    <w:rsid w:val="000C63B0"/>
    <w:rsid w:val="000C6C79"/>
    <w:rsid w:val="000C741B"/>
    <w:rsid w:val="000C7F21"/>
    <w:rsid w:val="000D2181"/>
    <w:rsid w:val="000D3EB0"/>
    <w:rsid w:val="000D521A"/>
    <w:rsid w:val="000D7678"/>
    <w:rsid w:val="000D7825"/>
    <w:rsid w:val="000D7D1D"/>
    <w:rsid w:val="000E27F0"/>
    <w:rsid w:val="000E2FF3"/>
    <w:rsid w:val="000E5DC1"/>
    <w:rsid w:val="000E6218"/>
    <w:rsid w:val="000E6535"/>
    <w:rsid w:val="000E7A55"/>
    <w:rsid w:val="000F010F"/>
    <w:rsid w:val="000F02FF"/>
    <w:rsid w:val="000F12B4"/>
    <w:rsid w:val="000F1590"/>
    <w:rsid w:val="000F32FB"/>
    <w:rsid w:val="000F387F"/>
    <w:rsid w:val="000F570E"/>
    <w:rsid w:val="000F73E2"/>
    <w:rsid w:val="00100BCA"/>
    <w:rsid w:val="00101DBD"/>
    <w:rsid w:val="0010234C"/>
    <w:rsid w:val="00103D65"/>
    <w:rsid w:val="00104335"/>
    <w:rsid w:val="00104B78"/>
    <w:rsid w:val="00105F03"/>
    <w:rsid w:val="00106D8C"/>
    <w:rsid w:val="001076AA"/>
    <w:rsid w:val="00110930"/>
    <w:rsid w:val="00110976"/>
    <w:rsid w:val="00113B0C"/>
    <w:rsid w:val="00113E8A"/>
    <w:rsid w:val="00116E84"/>
    <w:rsid w:val="0012043D"/>
    <w:rsid w:val="00121424"/>
    <w:rsid w:val="001222A8"/>
    <w:rsid w:val="001239EA"/>
    <w:rsid w:val="001246AA"/>
    <w:rsid w:val="00125BA6"/>
    <w:rsid w:val="00131CFC"/>
    <w:rsid w:val="0013281C"/>
    <w:rsid w:val="00133B2B"/>
    <w:rsid w:val="001348C4"/>
    <w:rsid w:val="00134D73"/>
    <w:rsid w:val="001354FE"/>
    <w:rsid w:val="00135FD5"/>
    <w:rsid w:val="00140B6B"/>
    <w:rsid w:val="00142F5F"/>
    <w:rsid w:val="0014363D"/>
    <w:rsid w:val="00144160"/>
    <w:rsid w:val="001445C3"/>
    <w:rsid w:val="0014630C"/>
    <w:rsid w:val="001479AB"/>
    <w:rsid w:val="00150079"/>
    <w:rsid w:val="001503DC"/>
    <w:rsid w:val="00151406"/>
    <w:rsid w:val="00152188"/>
    <w:rsid w:val="00152530"/>
    <w:rsid w:val="00152EBC"/>
    <w:rsid w:val="001538ED"/>
    <w:rsid w:val="001551DA"/>
    <w:rsid w:val="00155F1C"/>
    <w:rsid w:val="001579C3"/>
    <w:rsid w:val="00160B2D"/>
    <w:rsid w:val="001616FE"/>
    <w:rsid w:val="001643F6"/>
    <w:rsid w:val="00164CAC"/>
    <w:rsid w:val="00164CD9"/>
    <w:rsid w:val="001657B0"/>
    <w:rsid w:val="00170E8D"/>
    <w:rsid w:val="00171BA7"/>
    <w:rsid w:val="00172233"/>
    <w:rsid w:val="001724DE"/>
    <w:rsid w:val="0017368C"/>
    <w:rsid w:val="00175900"/>
    <w:rsid w:val="00176A10"/>
    <w:rsid w:val="00180C4A"/>
    <w:rsid w:val="00180F4B"/>
    <w:rsid w:val="001811CD"/>
    <w:rsid w:val="001812DA"/>
    <w:rsid w:val="00181480"/>
    <w:rsid w:val="0018398B"/>
    <w:rsid w:val="001839DA"/>
    <w:rsid w:val="00183C83"/>
    <w:rsid w:val="00183CDE"/>
    <w:rsid w:val="00186F36"/>
    <w:rsid w:val="0019057E"/>
    <w:rsid w:val="001908CC"/>
    <w:rsid w:val="00191025"/>
    <w:rsid w:val="0019215D"/>
    <w:rsid w:val="00192530"/>
    <w:rsid w:val="001949E8"/>
    <w:rsid w:val="00194F66"/>
    <w:rsid w:val="0019526E"/>
    <w:rsid w:val="00196AFF"/>
    <w:rsid w:val="00197E4F"/>
    <w:rsid w:val="001A230F"/>
    <w:rsid w:val="001A3D38"/>
    <w:rsid w:val="001A51F1"/>
    <w:rsid w:val="001A5592"/>
    <w:rsid w:val="001A6D0F"/>
    <w:rsid w:val="001A7310"/>
    <w:rsid w:val="001A76D8"/>
    <w:rsid w:val="001B0461"/>
    <w:rsid w:val="001B0FB0"/>
    <w:rsid w:val="001B28CA"/>
    <w:rsid w:val="001B37DB"/>
    <w:rsid w:val="001B445D"/>
    <w:rsid w:val="001B7FF8"/>
    <w:rsid w:val="001C036B"/>
    <w:rsid w:val="001C06FA"/>
    <w:rsid w:val="001C23CA"/>
    <w:rsid w:val="001C425E"/>
    <w:rsid w:val="001C4D92"/>
    <w:rsid w:val="001C4F47"/>
    <w:rsid w:val="001C6012"/>
    <w:rsid w:val="001C607B"/>
    <w:rsid w:val="001C6C0C"/>
    <w:rsid w:val="001C7BC9"/>
    <w:rsid w:val="001C7E80"/>
    <w:rsid w:val="001D1614"/>
    <w:rsid w:val="001D1EF9"/>
    <w:rsid w:val="001D26C8"/>
    <w:rsid w:val="001D364E"/>
    <w:rsid w:val="001D4008"/>
    <w:rsid w:val="001D425F"/>
    <w:rsid w:val="001D4A34"/>
    <w:rsid w:val="001D5131"/>
    <w:rsid w:val="001D5F34"/>
    <w:rsid w:val="001D657C"/>
    <w:rsid w:val="001D6D03"/>
    <w:rsid w:val="001E1A52"/>
    <w:rsid w:val="001E396F"/>
    <w:rsid w:val="001E49A5"/>
    <w:rsid w:val="001E4FA5"/>
    <w:rsid w:val="001E5475"/>
    <w:rsid w:val="001E6255"/>
    <w:rsid w:val="001E7EF9"/>
    <w:rsid w:val="001F0E4F"/>
    <w:rsid w:val="001F1886"/>
    <w:rsid w:val="001F198F"/>
    <w:rsid w:val="001F4960"/>
    <w:rsid w:val="001F4A13"/>
    <w:rsid w:val="001F7195"/>
    <w:rsid w:val="00200BA3"/>
    <w:rsid w:val="00202EBA"/>
    <w:rsid w:val="00202F84"/>
    <w:rsid w:val="002066BB"/>
    <w:rsid w:val="002070F1"/>
    <w:rsid w:val="002110FD"/>
    <w:rsid w:val="00211FDC"/>
    <w:rsid w:val="00213E77"/>
    <w:rsid w:val="0021408D"/>
    <w:rsid w:val="002145E4"/>
    <w:rsid w:val="00214C9D"/>
    <w:rsid w:val="00214F77"/>
    <w:rsid w:val="002201A4"/>
    <w:rsid w:val="00220F1E"/>
    <w:rsid w:val="0022120C"/>
    <w:rsid w:val="002216CE"/>
    <w:rsid w:val="00222A1E"/>
    <w:rsid w:val="00224535"/>
    <w:rsid w:val="00225150"/>
    <w:rsid w:val="00225774"/>
    <w:rsid w:val="00225C99"/>
    <w:rsid w:val="002264DB"/>
    <w:rsid w:val="00230FE6"/>
    <w:rsid w:val="002315B0"/>
    <w:rsid w:val="00231AE3"/>
    <w:rsid w:val="0023250C"/>
    <w:rsid w:val="00232EAE"/>
    <w:rsid w:val="00233B2F"/>
    <w:rsid w:val="002357DB"/>
    <w:rsid w:val="00235A65"/>
    <w:rsid w:val="00235CEE"/>
    <w:rsid w:val="00236293"/>
    <w:rsid w:val="00236C5B"/>
    <w:rsid w:val="00237239"/>
    <w:rsid w:val="00237B75"/>
    <w:rsid w:val="00237DF0"/>
    <w:rsid w:val="002400CD"/>
    <w:rsid w:val="0024098A"/>
    <w:rsid w:val="0024099D"/>
    <w:rsid w:val="00240CCB"/>
    <w:rsid w:val="002420ED"/>
    <w:rsid w:val="00242490"/>
    <w:rsid w:val="002459A1"/>
    <w:rsid w:val="002469C9"/>
    <w:rsid w:val="00247FF8"/>
    <w:rsid w:val="00252B69"/>
    <w:rsid w:val="00253C5F"/>
    <w:rsid w:val="00253D61"/>
    <w:rsid w:val="0025416A"/>
    <w:rsid w:val="0025571E"/>
    <w:rsid w:val="002578ED"/>
    <w:rsid w:val="00257995"/>
    <w:rsid w:val="00261E25"/>
    <w:rsid w:val="00262408"/>
    <w:rsid w:val="00267B81"/>
    <w:rsid w:val="00271F20"/>
    <w:rsid w:val="00272BD6"/>
    <w:rsid w:val="002730DA"/>
    <w:rsid w:val="00273733"/>
    <w:rsid w:val="00273917"/>
    <w:rsid w:val="002749F0"/>
    <w:rsid w:val="00274A36"/>
    <w:rsid w:val="00274DEC"/>
    <w:rsid w:val="002753F8"/>
    <w:rsid w:val="00275F9C"/>
    <w:rsid w:val="00276C09"/>
    <w:rsid w:val="002802B1"/>
    <w:rsid w:val="00280CD4"/>
    <w:rsid w:val="00282ABC"/>
    <w:rsid w:val="00284C15"/>
    <w:rsid w:val="00284E71"/>
    <w:rsid w:val="00285A62"/>
    <w:rsid w:val="0029027A"/>
    <w:rsid w:val="00290D6D"/>
    <w:rsid w:val="002913E1"/>
    <w:rsid w:val="0029256E"/>
    <w:rsid w:val="00292D53"/>
    <w:rsid w:val="002973B9"/>
    <w:rsid w:val="002A0272"/>
    <w:rsid w:val="002A12A3"/>
    <w:rsid w:val="002A178B"/>
    <w:rsid w:val="002A17CB"/>
    <w:rsid w:val="002A28AA"/>
    <w:rsid w:val="002A2F99"/>
    <w:rsid w:val="002A33A0"/>
    <w:rsid w:val="002A4202"/>
    <w:rsid w:val="002A4D9B"/>
    <w:rsid w:val="002A55A7"/>
    <w:rsid w:val="002B1294"/>
    <w:rsid w:val="002B144D"/>
    <w:rsid w:val="002B2701"/>
    <w:rsid w:val="002B2D3C"/>
    <w:rsid w:val="002B3179"/>
    <w:rsid w:val="002B6417"/>
    <w:rsid w:val="002C0BB7"/>
    <w:rsid w:val="002C2487"/>
    <w:rsid w:val="002D1FF2"/>
    <w:rsid w:val="002D21F8"/>
    <w:rsid w:val="002D2200"/>
    <w:rsid w:val="002D2B9C"/>
    <w:rsid w:val="002D346B"/>
    <w:rsid w:val="002D3FE2"/>
    <w:rsid w:val="002D536F"/>
    <w:rsid w:val="002D56DB"/>
    <w:rsid w:val="002D6288"/>
    <w:rsid w:val="002E06BB"/>
    <w:rsid w:val="002E1345"/>
    <w:rsid w:val="002E1CDF"/>
    <w:rsid w:val="002E429A"/>
    <w:rsid w:val="002E59F3"/>
    <w:rsid w:val="002F13AE"/>
    <w:rsid w:val="002F22AA"/>
    <w:rsid w:val="002F3BCB"/>
    <w:rsid w:val="002F3FA4"/>
    <w:rsid w:val="002F5A03"/>
    <w:rsid w:val="002F64B7"/>
    <w:rsid w:val="002F7A91"/>
    <w:rsid w:val="002F7AA0"/>
    <w:rsid w:val="002F7E68"/>
    <w:rsid w:val="002F7F04"/>
    <w:rsid w:val="0030260C"/>
    <w:rsid w:val="0030293C"/>
    <w:rsid w:val="003035DF"/>
    <w:rsid w:val="00303D48"/>
    <w:rsid w:val="00305430"/>
    <w:rsid w:val="00305FB4"/>
    <w:rsid w:val="00307655"/>
    <w:rsid w:val="00310A61"/>
    <w:rsid w:val="003124A6"/>
    <w:rsid w:val="00313154"/>
    <w:rsid w:val="003132B9"/>
    <w:rsid w:val="003142EC"/>
    <w:rsid w:val="00314B24"/>
    <w:rsid w:val="003202EE"/>
    <w:rsid w:val="00320634"/>
    <w:rsid w:val="00320A0B"/>
    <w:rsid w:val="0032116F"/>
    <w:rsid w:val="003217FA"/>
    <w:rsid w:val="00321E41"/>
    <w:rsid w:val="00321FF1"/>
    <w:rsid w:val="00322ED9"/>
    <w:rsid w:val="00323A8E"/>
    <w:rsid w:val="00324248"/>
    <w:rsid w:val="00324EA0"/>
    <w:rsid w:val="00325B81"/>
    <w:rsid w:val="003303F8"/>
    <w:rsid w:val="003304B8"/>
    <w:rsid w:val="0033053F"/>
    <w:rsid w:val="00332751"/>
    <w:rsid w:val="003356F4"/>
    <w:rsid w:val="00335CE0"/>
    <w:rsid w:val="00337199"/>
    <w:rsid w:val="003371A2"/>
    <w:rsid w:val="00337286"/>
    <w:rsid w:val="0033729F"/>
    <w:rsid w:val="00342E99"/>
    <w:rsid w:val="00344939"/>
    <w:rsid w:val="00346721"/>
    <w:rsid w:val="00346924"/>
    <w:rsid w:val="0035015D"/>
    <w:rsid w:val="00350444"/>
    <w:rsid w:val="00350998"/>
    <w:rsid w:val="00351B99"/>
    <w:rsid w:val="00352177"/>
    <w:rsid w:val="0035508E"/>
    <w:rsid w:val="00355915"/>
    <w:rsid w:val="003559B1"/>
    <w:rsid w:val="003568FB"/>
    <w:rsid w:val="003575CA"/>
    <w:rsid w:val="003648E2"/>
    <w:rsid w:val="003651D3"/>
    <w:rsid w:val="0036787D"/>
    <w:rsid w:val="0037064B"/>
    <w:rsid w:val="00370749"/>
    <w:rsid w:val="00370B4B"/>
    <w:rsid w:val="00371421"/>
    <w:rsid w:val="0037252B"/>
    <w:rsid w:val="0037479A"/>
    <w:rsid w:val="00374E43"/>
    <w:rsid w:val="00375DA8"/>
    <w:rsid w:val="00380D3E"/>
    <w:rsid w:val="00381C24"/>
    <w:rsid w:val="0038344D"/>
    <w:rsid w:val="0038365E"/>
    <w:rsid w:val="00383931"/>
    <w:rsid w:val="00383F30"/>
    <w:rsid w:val="0038477F"/>
    <w:rsid w:val="00385012"/>
    <w:rsid w:val="003864B7"/>
    <w:rsid w:val="00387090"/>
    <w:rsid w:val="00387C6C"/>
    <w:rsid w:val="00391FBF"/>
    <w:rsid w:val="003928CE"/>
    <w:rsid w:val="0039489E"/>
    <w:rsid w:val="003960E8"/>
    <w:rsid w:val="00396781"/>
    <w:rsid w:val="00396E37"/>
    <w:rsid w:val="00397297"/>
    <w:rsid w:val="003974BE"/>
    <w:rsid w:val="003A308D"/>
    <w:rsid w:val="003A3E0B"/>
    <w:rsid w:val="003A601B"/>
    <w:rsid w:val="003A6D05"/>
    <w:rsid w:val="003A6E9F"/>
    <w:rsid w:val="003A70CA"/>
    <w:rsid w:val="003A7510"/>
    <w:rsid w:val="003B0A44"/>
    <w:rsid w:val="003B137D"/>
    <w:rsid w:val="003B1C38"/>
    <w:rsid w:val="003B257C"/>
    <w:rsid w:val="003B48E1"/>
    <w:rsid w:val="003B4B86"/>
    <w:rsid w:val="003B4F84"/>
    <w:rsid w:val="003B745D"/>
    <w:rsid w:val="003C0980"/>
    <w:rsid w:val="003C1FF3"/>
    <w:rsid w:val="003C4593"/>
    <w:rsid w:val="003C5ECB"/>
    <w:rsid w:val="003D0E2A"/>
    <w:rsid w:val="003D0FCF"/>
    <w:rsid w:val="003D1898"/>
    <w:rsid w:val="003D1BAC"/>
    <w:rsid w:val="003D31F3"/>
    <w:rsid w:val="003D4302"/>
    <w:rsid w:val="003D4A1C"/>
    <w:rsid w:val="003D4F07"/>
    <w:rsid w:val="003D5B66"/>
    <w:rsid w:val="003E0284"/>
    <w:rsid w:val="003E1625"/>
    <w:rsid w:val="003E18A9"/>
    <w:rsid w:val="003E25FF"/>
    <w:rsid w:val="003E3136"/>
    <w:rsid w:val="003E3432"/>
    <w:rsid w:val="003E3999"/>
    <w:rsid w:val="003E47DE"/>
    <w:rsid w:val="003E4D5C"/>
    <w:rsid w:val="003E5458"/>
    <w:rsid w:val="003E5D7E"/>
    <w:rsid w:val="003F05C0"/>
    <w:rsid w:val="003F0BD0"/>
    <w:rsid w:val="003F13F8"/>
    <w:rsid w:val="003F22F7"/>
    <w:rsid w:val="003F25D1"/>
    <w:rsid w:val="003F2A12"/>
    <w:rsid w:val="003F32C9"/>
    <w:rsid w:val="003F4484"/>
    <w:rsid w:val="004014B6"/>
    <w:rsid w:val="00401CEA"/>
    <w:rsid w:val="00402B26"/>
    <w:rsid w:val="0040404A"/>
    <w:rsid w:val="00404BC4"/>
    <w:rsid w:val="00405C36"/>
    <w:rsid w:val="00406291"/>
    <w:rsid w:val="00406371"/>
    <w:rsid w:val="004067C0"/>
    <w:rsid w:val="00407140"/>
    <w:rsid w:val="004114ED"/>
    <w:rsid w:val="00413D79"/>
    <w:rsid w:val="00414CE0"/>
    <w:rsid w:val="004154BC"/>
    <w:rsid w:val="0042407D"/>
    <w:rsid w:val="00424480"/>
    <w:rsid w:val="004259E6"/>
    <w:rsid w:val="00426593"/>
    <w:rsid w:val="0042690B"/>
    <w:rsid w:val="0042739C"/>
    <w:rsid w:val="00427407"/>
    <w:rsid w:val="0043198C"/>
    <w:rsid w:val="00432317"/>
    <w:rsid w:val="00432781"/>
    <w:rsid w:val="004330DC"/>
    <w:rsid w:val="00433B3C"/>
    <w:rsid w:val="00435817"/>
    <w:rsid w:val="00436686"/>
    <w:rsid w:val="0043780F"/>
    <w:rsid w:val="00437C4C"/>
    <w:rsid w:val="004403ED"/>
    <w:rsid w:val="00440C0D"/>
    <w:rsid w:val="004415F5"/>
    <w:rsid w:val="0044179C"/>
    <w:rsid w:val="00444010"/>
    <w:rsid w:val="004449B8"/>
    <w:rsid w:val="0044519C"/>
    <w:rsid w:val="0044646E"/>
    <w:rsid w:val="0044697B"/>
    <w:rsid w:val="0044751A"/>
    <w:rsid w:val="00450D2D"/>
    <w:rsid w:val="004526D2"/>
    <w:rsid w:val="00453026"/>
    <w:rsid w:val="00453761"/>
    <w:rsid w:val="00454B15"/>
    <w:rsid w:val="00454F03"/>
    <w:rsid w:val="00455C32"/>
    <w:rsid w:val="00456659"/>
    <w:rsid w:val="00462A8B"/>
    <w:rsid w:val="00463419"/>
    <w:rsid w:val="00464B37"/>
    <w:rsid w:val="00464CDF"/>
    <w:rsid w:val="00464FC3"/>
    <w:rsid w:val="0046508F"/>
    <w:rsid w:val="00465335"/>
    <w:rsid w:val="004679F8"/>
    <w:rsid w:val="00467E67"/>
    <w:rsid w:val="004700A3"/>
    <w:rsid w:val="00470872"/>
    <w:rsid w:val="00470E68"/>
    <w:rsid w:val="00472A10"/>
    <w:rsid w:val="0047400A"/>
    <w:rsid w:val="0047676C"/>
    <w:rsid w:val="004776B5"/>
    <w:rsid w:val="00480A21"/>
    <w:rsid w:val="004818FA"/>
    <w:rsid w:val="004825CE"/>
    <w:rsid w:val="00482F33"/>
    <w:rsid w:val="00483201"/>
    <w:rsid w:val="0048440D"/>
    <w:rsid w:val="00485198"/>
    <w:rsid w:val="00485592"/>
    <w:rsid w:val="00485BE7"/>
    <w:rsid w:val="00486581"/>
    <w:rsid w:val="0048749C"/>
    <w:rsid w:val="00487731"/>
    <w:rsid w:val="00491319"/>
    <w:rsid w:val="004918CF"/>
    <w:rsid w:val="00492FBB"/>
    <w:rsid w:val="00493770"/>
    <w:rsid w:val="004937E5"/>
    <w:rsid w:val="00495C91"/>
    <w:rsid w:val="0049618C"/>
    <w:rsid w:val="00496D28"/>
    <w:rsid w:val="004972B7"/>
    <w:rsid w:val="004A03F7"/>
    <w:rsid w:val="004A22E3"/>
    <w:rsid w:val="004A319A"/>
    <w:rsid w:val="004A3C06"/>
    <w:rsid w:val="004A6EA3"/>
    <w:rsid w:val="004A7182"/>
    <w:rsid w:val="004A75F1"/>
    <w:rsid w:val="004B21DA"/>
    <w:rsid w:val="004B26F8"/>
    <w:rsid w:val="004B2B8B"/>
    <w:rsid w:val="004B31BE"/>
    <w:rsid w:val="004B3432"/>
    <w:rsid w:val="004B3E9A"/>
    <w:rsid w:val="004B53C7"/>
    <w:rsid w:val="004B7A19"/>
    <w:rsid w:val="004C0329"/>
    <w:rsid w:val="004C06DC"/>
    <w:rsid w:val="004C1215"/>
    <w:rsid w:val="004C1CCF"/>
    <w:rsid w:val="004C5DAC"/>
    <w:rsid w:val="004D1DA5"/>
    <w:rsid w:val="004D1DF6"/>
    <w:rsid w:val="004D21C5"/>
    <w:rsid w:val="004D3421"/>
    <w:rsid w:val="004D4635"/>
    <w:rsid w:val="004D52E5"/>
    <w:rsid w:val="004D6526"/>
    <w:rsid w:val="004D71FA"/>
    <w:rsid w:val="004E2F2E"/>
    <w:rsid w:val="004E44C1"/>
    <w:rsid w:val="004E45E7"/>
    <w:rsid w:val="004E4D53"/>
    <w:rsid w:val="004E7F89"/>
    <w:rsid w:val="004F0B4C"/>
    <w:rsid w:val="004F44AD"/>
    <w:rsid w:val="004F515A"/>
    <w:rsid w:val="004F7C2E"/>
    <w:rsid w:val="00501B45"/>
    <w:rsid w:val="00503254"/>
    <w:rsid w:val="00505249"/>
    <w:rsid w:val="00506834"/>
    <w:rsid w:val="005118C3"/>
    <w:rsid w:val="00512DF2"/>
    <w:rsid w:val="005135D2"/>
    <w:rsid w:val="0051424B"/>
    <w:rsid w:val="00515CB4"/>
    <w:rsid w:val="00516085"/>
    <w:rsid w:val="0051631C"/>
    <w:rsid w:val="00517ED8"/>
    <w:rsid w:val="00520FAA"/>
    <w:rsid w:val="005218F0"/>
    <w:rsid w:val="00523142"/>
    <w:rsid w:val="0052357E"/>
    <w:rsid w:val="00523839"/>
    <w:rsid w:val="00523FC9"/>
    <w:rsid w:val="00525116"/>
    <w:rsid w:val="00525FB1"/>
    <w:rsid w:val="00526477"/>
    <w:rsid w:val="00526BD6"/>
    <w:rsid w:val="0052716E"/>
    <w:rsid w:val="00527843"/>
    <w:rsid w:val="005318BE"/>
    <w:rsid w:val="00532C33"/>
    <w:rsid w:val="00533E0C"/>
    <w:rsid w:val="00533F89"/>
    <w:rsid w:val="005347F6"/>
    <w:rsid w:val="00535708"/>
    <w:rsid w:val="00535FAF"/>
    <w:rsid w:val="005364D3"/>
    <w:rsid w:val="00536B2F"/>
    <w:rsid w:val="00536BCD"/>
    <w:rsid w:val="005371EE"/>
    <w:rsid w:val="00541ADE"/>
    <w:rsid w:val="00542476"/>
    <w:rsid w:val="0054381A"/>
    <w:rsid w:val="00547D7C"/>
    <w:rsid w:val="005502F6"/>
    <w:rsid w:val="00551432"/>
    <w:rsid w:val="00551F0C"/>
    <w:rsid w:val="00554460"/>
    <w:rsid w:val="00557AD7"/>
    <w:rsid w:val="00562675"/>
    <w:rsid w:val="005630A2"/>
    <w:rsid w:val="005657A5"/>
    <w:rsid w:val="00566228"/>
    <w:rsid w:val="00567886"/>
    <w:rsid w:val="00570EFA"/>
    <w:rsid w:val="005711C6"/>
    <w:rsid w:val="00571F0C"/>
    <w:rsid w:val="00572C94"/>
    <w:rsid w:val="005744B3"/>
    <w:rsid w:val="005760BF"/>
    <w:rsid w:val="0057729B"/>
    <w:rsid w:val="005772ED"/>
    <w:rsid w:val="00577F3A"/>
    <w:rsid w:val="005816E9"/>
    <w:rsid w:val="00583321"/>
    <w:rsid w:val="005845A1"/>
    <w:rsid w:val="005856DB"/>
    <w:rsid w:val="00585BF7"/>
    <w:rsid w:val="0058790D"/>
    <w:rsid w:val="00590309"/>
    <w:rsid w:val="005910C8"/>
    <w:rsid w:val="00593188"/>
    <w:rsid w:val="005940B7"/>
    <w:rsid w:val="005947A4"/>
    <w:rsid w:val="00594D9A"/>
    <w:rsid w:val="00594F10"/>
    <w:rsid w:val="00595A5F"/>
    <w:rsid w:val="00595DCE"/>
    <w:rsid w:val="005A0313"/>
    <w:rsid w:val="005A0C5E"/>
    <w:rsid w:val="005A2F8D"/>
    <w:rsid w:val="005A3B50"/>
    <w:rsid w:val="005A4F73"/>
    <w:rsid w:val="005A5718"/>
    <w:rsid w:val="005A60FD"/>
    <w:rsid w:val="005B3E5E"/>
    <w:rsid w:val="005B66A3"/>
    <w:rsid w:val="005B7308"/>
    <w:rsid w:val="005B79A9"/>
    <w:rsid w:val="005C0060"/>
    <w:rsid w:val="005C21BB"/>
    <w:rsid w:val="005C572B"/>
    <w:rsid w:val="005C6D17"/>
    <w:rsid w:val="005C6DAE"/>
    <w:rsid w:val="005C6FDE"/>
    <w:rsid w:val="005C73BB"/>
    <w:rsid w:val="005C7F5A"/>
    <w:rsid w:val="005D0B8F"/>
    <w:rsid w:val="005D0ECF"/>
    <w:rsid w:val="005D22E9"/>
    <w:rsid w:val="005D48F8"/>
    <w:rsid w:val="005D514C"/>
    <w:rsid w:val="005D57D3"/>
    <w:rsid w:val="005D6588"/>
    <w:rsid w:val="005D75A0"/>
    <w:rsid w:val="005E29E6"/>
    <w:rsid w:val="005E2B5C"/>
    <w:rsid w:val="005E4D83"/>
    <w:rsid w:val="005E5B13"/>
    <w:rsid w:val="005F0D57"/>
    <w:rsid w:val="005F35A9"/>
    <w:rsid w:val="005F3856"/>
    <w:rsid w:val="005F3C68"/>
    <w:rsid w:val="005F5260"/>
    <w:rsid w:val="005F58B7"/>
    <w:rsid w:val="005F61D4"/>
    <w:rsid w:val="00602BA4"/>
    <w:rsid w:val="006041B9"/>
    <w:rsid w:val="0060467B"/>
    <w:rsid w:val="00606F24"/>
    <w:rsid w:val="00610485"/>
    <w:rsid w:val="00610648"/>
    <w:rsid w:val="00610C8E"/>
    <w:rsid w:val="006120FB"/>
    <w:rsid w:val="00612184"/>
    <w:rsid w:val="006128CA"/>
    <w:rsid w:val="006130D7"/>
    <w:rsid w:val="00613DD5"/>
    <w:rsid w:val="00615C60"/>
    <w:rsid w:val="00623948"/>
    <w:rsid w:val="00624A7A"/>
    <w:rsid w:val="00626686"/>
    <w:rsid w:val="00630D10"/>
    <w:rsid w:val="00630FBF"/>
    <w:rsid w:val="00632884"/>
    <w:rsid w:val="00632999"/>
    <w:rsid w:val="00632A33"/>
    <w:rsid w:val="00634B58"/>
    <w:rsid w:val="00636290"/>
    <w:rsid w:val="0063776D"/>
    <w:rsid w:val="00640919"/>
    <w:rsid w:val="00640C3D"/>
    <w:rsid w:val="00642757"/>
    <w:rsid w:val="00642FAB"/>
    <w:rsid w:val="00643241"/>
    <w:rsid w:val="00644525"/>
    <w:rsid w:val="00644A24"/>
    <w:rsid w:val="0064514A"/>
    <w:rsid w:val="0064591F"/>
    <w:rsid w:val="006508FF"/>
    <w:rsid w:val="006509F4"/>
    <w:rsid w:val="006520FA"/>
    <w:rsid w:val="00654176"/>
    <w:rsid w:val="00655F17"/>
    <w:rsid w:val="00660EA1"/>
    <w:rsid w:val="00661334"/>
    <w:rsid w:val="00661A21"/>
    <w:rsid w:val="00663897"/>
    <w:rsid w:val="00664009"/>
    <w:rsid w:val="00664763"/>
    <w:rsid w:val="00665D6E"/>
    <w:rsid w:val="00666982"/>
    <w:rsid w:val="00670738"/>
    <w:rsid w:val="00671926"/>
    <w:rsid w:val="00672F97"/>
    <w:rsid w:val="00673F2F"/>
    <w:rsid w:val="00674C2C"/>
    <w:rsid w:val="00675CC3"/>
    <w:rsid w:val="0067679A"/>
    <w:rsid w:val="00677C51"/>
    <w:rsid w:val="006804FF"/>
    <w:rsid w:val="00682311"/>
    <w:rsid w:val="00682703"/>
    <w:rsid w:val="006830BC"/>
    <w:rsid w:val="006836D3"/>
    <w:rsid w:val="0068521E"/>
    <w:rsid w:val="00685D05"/>
    <w:rsid w:val="00685D90"/>
    <w:rsid w:val="00685E3B"/>
    <w:rsid w:val="00690806"/>
    <w:rsid w:val="006908C9"/>
    <w:rsid w:val="00690B2C"/>
    <w:rsid w:val="00691BAC"/>
    <w:rsid w:val="00692179"/>
    <w:rsid w:val="006924A7"/>
    <w:rsid w:val="00693CAB"/>
    <w:rsid w:val="0069441B"/>
    <w:rsid w:val="00694583"/>
    <w:rsid w:val="006945EE"/>
    <w:rsid w:val="006953BE"/>
    <w:rsid w:val="006955CA"/>
    <w:rsid w:val="00695ACA"/>
    <w:rsid w:val="00695D3B"/>
    <w:rsid w:val="006969F5"/>
    <w:rsid w:val="00696EA8"/>
    <w:rsid w:val="00697749"/>
    <w:rsid w:val="00697A5A"/>
    <w:rsid w:val="00697EAF"/>
    <w:rsid w:val="006A1445"/>
    <w:rsid w:val="006A27DE"/>
    <w:rsid w:val="006A3BA9"/>
    <w:rsid w:val="006A5A55"/>
    <w:rsid w:val="006A6379"/>
    <w:rsid w:val="006A6F0A"/>
    <w:rsid w:val="006A73C4"/>
    <w:rsid w:val="006B0DA8"/>
    <w:rsid w:val="006B1F3E"/>
    <w:rsid w:val="006B23B9"/>
    <w:rsid w:val="006B4079"/>
    <w:rsid w:val="006B4E2D"/>
    <w:rsid w:val="006B70DC"/>
    <w:rsid w:val="006B73DA"/>
    <w:rsid w:val="006B7F4E"/>
    <w:rsid w:val="006C2828"/>
    <w:rsid w:val="006C3D7D"/>
    <w:rsid w:val="006C40AA"/>
    <w:rsid w:val="006C5105"/>
    <w:rsid w:val="006C6944"/>
    <w:rsid w:val="006C6A6B"/>
    <w:rsid w:val="006D298A"/>
    <w:rsid w:val="006D32D7"/>
    <w:rsid w:val="006D3449"/>
    <w:rsid w:val="006D408C"/>
    <w:rsid w:val="006D432D"/>
    <w:rsid w:val="006D45C3"/>
    <w:rsid w:val="006D5392"/>
    <w:rsid w:val="006D7BED"/>
    <w:rsid w:val="006D7C82"/>
    <w:rsid w:val="006E12F7"/>
    <w:rsid w:val="006E49BD"/>
    <w:rsid w:val="006E4DDE"/>
    <w:rsid w:val="006E6555"/>
    <w:rsid w:val="006E6F21"/>
    <w:rsid w:val="006E7F2D"/>
    <w:rsid w:val="006F206E"/>
    <w:rsid w:val="006F28B9"/>
    <w:rsid w:val="006F6276"/>
    <w:rsid w:val="006F66FD"/>
    <w:rsid w:val="006F6B1F"/>
    <w:rsid w:val="006F6F8F"/>
    <w:rsid w:val="006F7B91"/>
    <w:rsid w:val="00700061"/>
    <w:rsid w:val="00700866"/>
    <w:rsid w:val="00702876"/>
    <w:rsid w:val="00703065"/>
    <w:rsid w:val="007039F0"/>
    <w:rsid w:val="007056AE"/>
    <w:rsid w:val="00705AFF"/>
    <w:rsid w:val="0070601F"/>
    <w:rsid w:val="0070708C"/>
    <w:rsid w:val="0070732E"/>
    <w:rsid w:val="007076FD"/>
    <w:rsid w:val="00707EC1"/>
    <w:rsid w:val="00707F9C"/>
    <w:rsid w:val="007101EE"/>
    <w:rsid w:val="007104BC"/>
    <w:rsid w:val="00710B72"/>
    <w:rsid w:val="00711859"/>
    <w:rsid w:val="00711B60"/>
    <w:rsid w:val="007123FD"/>
    <w:rsid w:val="0071441F"/>
    <w:rsid w:val="00715DDB"/>
    <w:rsid w:val="00716AF1"/>
    <w:rsid w:val="00717036"/>
    <w:rsid w:val="00717CC4"/>
    <w:rsid w:val="00720148"/>
    <w:rsid w:val="007222AC"/>
    <w:rsid w:val="007223A3"/>
    <w:rsid w:val="0072263B"/>
    <w:rsid w:val="0072285E"/>
    <w:rsid w:val="00723284"/>
    <w:rsid w:val="00723C93"/>
    <w:rsid w:val="00725087"/>
    <w:rsid w:val="0072528C"/>
    <w:rsid w:val="00726BF1"/>
    <w:rsid w:val="0073080E"/>
    <w:rsid w:val="0073082D"/>
    <w:rsid w:val="00730A48"/>
    <w:rsid w:val="007345E7"/>
    <w:rsid w:val="007350E1"/>
    <w:rsid w:val="00740788"/>
    <w:rsid w:val="007426EB"/>
    <w:rsid w:val="00742F3F"/>
    <w:rsid w:val="00744B2A"/>
    <w:rsid w:val="0074581F"/>
    <w:rsid w:val="00745FD2"/>
    <w:rsid w:val="00746C19"/>
    <w:rsid w:val="0074726E"/>
    <w:rsid w:val="007507C5"/>
    <w:rsid w:val="007509BC"/>
    <w:rsid w:val="00750C81"/>
    <w:rsid w:val="007514C0"/>
    <w:rsid w:val="00752EE3"/>
    <w:rsid w:val="00756C36"/>
    <w:rsid w:val="007571BE"/>
    <w:rsid w:val="007600A5"/>
    <w:rsid w:val="00760A4E"/>
    <w:rsid w:val="0076224B"/>
    <w:rsid w:val="007632A0"/>
    <w:rsid w:val="00763927"/>
    <w:rsid w:val="00765619"/>
    <w:rsid w:val="00765EB7"/>
    <w:rsid w:val="00766962"/>
    <w:rsid w:val="007674F5"/>
    <w:rsid w:val="007701BA"/>
    <w:rsid w:val="0077296B"/>
    <w:rsid w:val="00772A3D"/>
    <w:rsid w:val="00772FFE"/>
    <w:rsid w:val="00775731"/>
    <w:rsid w:val="00775E6D"/>
    <w:rsid w:val="00777288"/>
    <w:rsid w:val="0077794F"/>
    <w:rsid w:val="00777D6A"/>
    <w:rsid w:val="00780BF2"/>
    <w:rsid w:val="00782EC5"/>
    <w:rsid w:val="007843A0"/>
    <w:rsid w:val="00785BE9"/>
    <w:rsid w:val="00785F61"/>
    <w:rsid w:val="00786030"/>
    <w:rsid w:val="00790772"/>
    <w:rsid w:val="0079208B"/>
    <w:rsid w:val="00793AF1"/>
    <w:rsid w:val="00796C87"/>
    <w:rsid w:val="00796F33"/>
    <w:rsid w:val="00797414"/>
    <w:rsid w:val="007A118A"/>
    <w:rsid w:val="007A202D"/>
    <w:rsid w:val="007A287D"/>
    <w:rsid w:val="007A32C5"/>
    <w:rsid w:val="007A3A2A"/>
    <w:rsid w:val="007A3D14"/>
    <w:rsid w:val="007A4BF8"/>
    <w:rsid w:val="007A4EB6"/>
    <w:rsid w:val="007A537E"/>
    <w:rsid w:val="007A56B4"/>
    <w:rsid w:val="007A6087"/>
    <w:rsid w:val="007A65C2"/>
    <w:rsid w:val="007A6CEE"/>
    <w:rsid w:val="007B170F"/>
    <w:rsid w:val="007B2791"/>
    <w:rsid w:val="007B2A0F"/>
    <w:rsid w:val="007B2CDB"/>
    <w:rsid w:val="007B3835"/>
    <w:rsid w:val="007B4662"/>
    <w:rsid w:val="007B487C"/>
    <w:rsid w:val="007B69F4"/>
    <w:rsid w:val="007B6C1B"/>
    <w:rsid w:val="007C03D4"/>
    <w:rsid w:val="007C1C0C"/>
    <w:rsid w:val="007C1DA8"/>
    <w:rsid w:val="007C20CF"/>
    <w:rsid w:val="007C5219"/>
    <w:rsid w:val="007C57CA"/>
    <w:rsid w:val="007C5D67"/>
    <w:rsid w:val="007C6341"/>
    <w:rsid w:val="007C6CDA"/>
    <w:rsid w:val="007D0A81"/>
    <w:rsid w:val="007D27A7"/>
    <w:rsid w:val="007D3041"/>
    <w:rsid w:val="007D365F"/>
    <w:rsid w:val="007D3914"/>
    <w:rsid w:val="007D3A59"/>
    <w:rsid w:val="007D504B"/>
    <w:rsid w:val="007D602C"/>
    <w:rsid w:val="007D610B"/>
    <w:rsid w:val="007D7057"/>
    <w:rsid w:val="007E01D4"/>
    <w:rsid w:val="007E1118"/>
    <w:rsid w:val="007E16B3"/>
    <w:rsid w:val="007E1B98"/>
    <w:rsid w:val="007E506A"/>
    <w:rsid w:val="007E6005"/>
    <w:rsid w:val="007E60C9"/>
    <w:rsid w:val="007E6A06"/>
    <w:rsid w:val="007F2807"/>
    <w:rsid w:val="007F62AC"/>
    <w:rsid w:val="007F6E65"/>
    <w:rsid w:val="007F6E8B"/>
    <w:rsid w:val="00800B44"/>
    <w:rsid w:val="0080115F"/>
    <w:rsid w:val="008017DD"/>
    <w:rsid w:val="00801F92"/>
    <w:rsid w:val="00804EC6"/>
    <w:rsid w:val="00805AB7"/>
    <w:rsid w:val="008112FD"/>
    <w:rsid w:val="008139E5"/>
    <w:rsid w:val="00815D39"/>
    <w:rsid w:val="008163E3"/>
    <w:rsid w:val="00820B9B"/>
    <w:rsid w:val="00821621"/>
    <w:rsid w:val="00822B43"/>
    <w:rsid w:val="00822EED"/>
    <w:rsid w:val="008231F2"/>
    <w:rsid w:val="00823E20"/>
    <w:rsid w:val="0082403B"/>
    <w:rsid w:val="00824E1C"/>
    <w:rsid w:val="008253D5"/>
    <w:rsid w:val="00825D9D"/>
    <w:rsid w:val="00826582"/>
    <w:rsid w:val="00831DBA"/>
    <w:rsid w:val="00833748"/>
    <w:rsid w:val="0083438F"/>
    <w:rsid w:val="00837A4A"/>
    <w:rsid w:val="00840371"/>
    <w:rsid w:val="00841DDD"/>
    <w:rsid w:val="00842283"/>
    <w:rsid w:val="0084414A"/>
    <w:rsid w:val="008448CD"/>
    <w:rsid w:val="00844E92"/>
    <w:rsid w:val="008453E5"/>
    <w:rsid w:val="008455FE"/>
    <w:rsid w:val="00846354"/>
    <w:rsid w:val="008464C8"/>
    <w:rsid w:val="0085208B"/>
    <w:rsid w:val="0085219F"/>
    <w:rsid w:val="00852991"/>
    <w:rsid w:val="00853CFC"/>
    <w:rsid w:val="00854891"/>
    <w:rsid w:val="00854C91"/>
    <w:rsid w:val="00854EAC"/>
    <w:rsid w:val="00855518"/>
    <w:rsid w:val="00860757"/>
    <w:rsid w:val="00861E24"/>
    <w:rsid w:val="00862344"/>
    <w:rsid w:val="00862CC8"/>
    <w:rsid w:val="00863DC0"/>
    <w:rsid w:val="0086471F"/>
    <w:rsid w:val="00865445"/>
    <w:rsid w:val="00866932"/>
    <w:rsid w:val="0086792B"/>
    <w:rsid w:val="00870997"/>
    <w:rsid w:val="00870DE9"/>
    <w:rsid w:val="00871007"/>
    <w:rsid w:val="00871BCA"/>
    <w:rsid w:val="00871C49"/>
    <w:rsid w:val="008742CA"/>
    <w:rsid w:val="00874419"/>
    <w:rsid w:val="00874B85"/>
    <w:rsid w:val="008751A8"/>
    <w:rsid w:val="00875E6D"/>
    <w:rsid w:val="0087667C"/>
    <w:rsid w:val="00877878"/>
    <w:rsid w:val="0088024F"/>
    <w:rsid w:val="00880BFE"/>
    <w:rsid w:val="0088230B"/>
    <w:rsid w:val="00882619"/>
    <w:rsid w:val="00883782"/>
    <w:rsid w:val="00883859"/>
    <w:rsid w:val="008853A0"/>
    <w:rsid w:val="0088738E"/>
    <w:rsid w:val="0089324E"/>
    <w:rsid w:val="00893B5D"/>
    <w:rsid w:val="00893CE8"/>
    <w:rsid w:val="0089421A"/>
    <w:rsid w:val="00894EC8"/>
    <w:rsid w:val="008952C5"/>
    <w:rsid w:val="0089574E"/>
    <w:rsid w:val="0089600F"/>
    <w:rsid w:val="0089603C"/>
    <w:rsid w:val="00896210"/>
    <w:rsid w:val="008975CA"/>
    <w:rsid w:val="00897ABB"/>
    <w:rsid w:val="008A1523"/>
    <w:rsid w:val="008A370A"/>
    <w:rsid w:val="008A3F26"/>
    <w:rsid w:val="008A70D2"/>
    <w:rsid w:val="008A71B9"/>
    <w:rsid w:val="008B05CD"/>
    <w:rsid w:val="008B084C"/>
    <w:rsid w:val="008B0A84"/>
    <w:rsid w:val="008B0B0C"/>
    <w:rsid w:val="008B24B7"/>
    <w:rsid w:val="008B2F79"/>
    <w:rsid w:val="008B3594"/>
    <w:rsid w:val="008B5224"/>
    <w:rsid w:val="008B547C"/>
    <w:rsid w:val="008B5F0A"/>
    <w:rsid w:val="008B60F6"/>
    <w:rsid w:val="008B7648"/>
    <w:rsid w:val="008B7689"/>
    <w:rsid w:val="008B7F90"/>
    <w:rsid w:val="008C015E"/>
    <w:rsid w:val="008C1F53"/>
    <w:rsid w:val="008C265B"/>
    <w:rsid w:val="008C5E09"/>
    <w:rsid w:val="008C6793"/>
    <w:rsid w:val="008C7E1B"/>
    <w:rsid w:val="008C7FB7"/>
    <w:rsid w:val="008D0104"/>
    <w:rsid w:val="008D0977"/>
    <w:rsid w:val="008D1B5F"/>
    <w:rsid w:val="008D4EA7"/>
    <w:rsid w:val="008D75E8"/>
    <w:rsid w:val="008D763E"/>
    <w:rsid w:val="008D78D0"/>
    <w:rsid w:val="008E09F0"/>
    <w:rsid w:val="008E0F9C"/>
    <w:rsid w:val="008E1004"/>
    <w:rsid w:val="008E1AF8"/>
    <w:rsid w:val="008E2C04"/>
    <w:rsid w:val="008E2F0D"/>
    <w:rsid w:val="008E31E2"/>
    <w:rsid w:val="008E3688"/>
    <w:rsid w:val="008E3C3E"/>
    <w:rsid w:val="008E5191"/>
    <w:rsid w:val="008E610B"/>
    <w:rsid w:val="008E6B57"/>
    <w:rsid w:val="008F1290"/>
    <w:rsid w:val="008F12F9"/>
    <w:rsid w:val="008F2DD3"/>
    <w:rsid w:val="008F2E6D"/>
    <w:rsid w:val="008F3ABE"/>
    <w:rsid w:val="008F7269"/>
    <w:rsid w:val="008F7392"/>
    <w:rsid w:val="008F7891"/>
    <w:rsid w:val="008F7B79"/>
    <w:rsid w:val="0090206D"/>
    <w:rsid w:val="0090300F"/>
    <w:rsid w:val="00903379"/>
    <w:rsid w:val="00903643"/>
    <w:rsid w:val="00904397"/>
    <w:rsid w:val="009045AA"/>
    <w:rsid w:val="009117C4"/>
    <w:rsid w:val="009131F1"/>
    <w:rsid w:val="009139DE"/>
    <w:rsid w:val="00914A5B"/>
    <w:rsid w:val="009170B7"/>
    <w:rsid w:val="0091749E"/>
    <w:rsid w:val="00917F4D"/>
    <w:rsid w:val="00920912"/>
    <w:rsid w:val="00920B89"/>
    <w:rsid w:val="00921B88"/>
    <w:rsid w:val="009236EF"/>
    <w:rsid w:val="009239D7"/>
    <w:rsid w:val="00927721"/>
    <w:rsid w:val="00930CD6"/>
    <w:rsid w:val="009328F5"/>
    <w:rsid w:val="00933681"/>
    <w:rsid w:val="0093414C"/>
    <w:rsid w:val="00934302"/>
    <w:rsid w:val="00934542"/>
    <w:rsid w:val="00934E37"/>
    <w:rsid w:val="00934F98"/>
    <w:rsid w:val="009358D9"/>
    <w:rsid w:val="00935B78"/>
    <w:rsid w:val="0093629E"/>
    <w:rsid w:val="0093644C"/>
    <w:rsid w:val="00940554"/>
    <w:rsid w:val="00941721"/>
    <w:rsid w:val="00942602"/>
    <w:rsid w:val="0094328D"/>
    <w:rsid w:val="0094479F"/>
    <w:rsid w:val="00946842"/>
    <w:rsid w:val="00946E48"/>
    <w:rsid w:val="009470B6"/>
    <w:rsid w:val="00947978"/>
    <w:rsid w:val="00947C93"/>
    <w:rsid w:val="00947FFD"/>
    <w:rsid w:val="009505B1"/>
    <w:rsid w:val="0095235D"/>
    <w:rsid w:val="00953395"/>
    <w:rsid w:val="0095459E"/>
    <w:rsid w:val="00955279"/>
    <w:rsid w:val="0095553D"/>
    <w:rsid w:val="009566E2"/>
    <w:rsid w:val="009571DA"/>
    <w:rsid w:val="00960D6B"/>
    <w:rsid w:val="00961CD7"/>
    <w:rsid w:val="00961DA5"/>
    <w:rsid w:val="00962909"/>
    <w:rsid w:val="00962B9B"/>
    <w:rsid w:val="00962E2C"/>
    <w:rsid w:val="00964A92"/>
    <w:rsid w:val="00965B44"/>
    <w:rsid w:val="009660BF"/>
    <w:rsid w:val="0096672F"/>
    <w:rsid w:val="009677BC"/>
    <w:rsid w:val="00967862"/>
    <w:rsid w:val="009710DB"/>
    <w:rsid w:val="00971298"/>
    <w:rsid w:val="00972C18"/>
    <w:rsid w:val="00973E10"/>
    <w:rsid w:val="00974791"/>
    <w:rsid w:val="00976E8E"/>
    <w:rsid w:val="00976F19"/>
    <w:rsid w:val="00977193"/>
    <w:rsid w:val="009812D0"/>
    <w:rsid w:val="00981416"/>
    <w:rsid w:val="00981738"/>
    <w:rsid w:val="00981C86"/>
    <w:rsid w:val="00981E4E"/>
    <w:rsid w:val="00983879"/>
    <w:rsid w:val="00985CC5"/>
    <w:rsid w:val="00985D16"/>
    <w:rsid w:val="0099117D"/>
    <w:rsid w:val="00992513"/>
    <w:rsid w:val="009935D2"/>
    <w:rsid w:val="00994761"/>
    <w:rsid w:val="00996005"/>
    <w:rsid w:val="0099650E"/>
    <w:rsid w:val="009A0B26"/>
    <w:rsid w:val="009A1116"/>
    <w:rsid w:val="009A23CB"/>
    <w:rsid w:val="009A3AE7"/>
    <w:rsid w:val="009A6D07"/>
    <w:rsid w:val="009B1F6D"/>
    <w:rsid w:val="009B2CD6"/>
    <w:rsid w:val="009B3606"/>
    <w:rsid w:val="009B45C8"/>
    <w:rsid w:val="009B4776"/>
    <w:rsid w:val="009B5072"/>
    <w:rsid w:val="009B695C"/>
    <w:rsid w:val="009B6D4A"/>
    <w:rsid w:val="009C0370"/>
    <w:rsid w:val="009C0A97"/>
    <w:rsid w:val="009C220C"/>
    <w:rsid w:val="009C24F2"/>
    <w:rsid w:val="009C2802"/>
    <w:rsid w:val="009C28F7"/>
    <w:rsid w:val="009C4F89"/>
    <w:rsid w:val="009C5557"/>
    <w:rsid w:val="009C72C4"/>
    <w:rsid w:val="009C7A05"/>
    <w:rsid w:val="009D0517"/>
    <w:rsid w:val="009D088C"/>
    <w:rsid w:val="009D11D4"/>
    <w:rsid w:val="009D21C3"/>
    <w:rsid w:val="009D36BB"/>
    <w:rsid w:val="009D45D3"/>
    <w:rsid w:val="009D5F2F"/>
    <w:rsid w:val="009D75CD"/>
    <w:rsid w:val="009E03D0"/>
    <w:rsid w:val="009E1A33"/>
    <w:rsid w:val="009E1F04"/>
    <w:rsid w:val="009E1F64"/>
    <w:rsid w:val="009E228F"/>
    <w:rsid w:val="009E3037"/>
    <w:rsid w:val="009E30FB"/>
    <w:rsid w:val="009E57FF"/>
    <w:rsid w:val="009E588A"/>
    <w:rsid w:val="009E5A16"/>
    <w:rsid w:val="009E6A7F"/>
    <w:rsid w:val="009E70EC"/>
    <w:rsid w:val="009E741A"/>
    <w:rsid w:val="009E78DC"/>
    <w:rsid w:val="009E7C5F"/>
    <w:rsid w:val="009E7D10"/>
    <w:rsid w:val="009E7E62"/>
    <w:rsid w:val="009F089A"/>
    <w:rsid w:val="009F09CB"/>
    <w:rsid w:val="009F1101"/>
    <w:rsid w:val="009F1669"/>
    <w:rsid w:val="009F23E2"/>
    <w:rsid w:val="009F2F60"/>
    <w:rsid w:val="009F3747"/>
    <w:rsid w:val="009F3DDE"/>
    <w:rsid w:val="009F3EED"/>
    <w:rsid w:val="009F4DAD"/>
    <w:rsid w:val="009F4EB8"/>
    <w:rsid w:val="009F65B7"/>
    <w:rsid w:val="009F67D2"/>
    <w:rsid w:val="009F6985"/>
    <w:rsid w:val="00A0002F"/>
    <w:rsid w:val="00A01DF8"/>
    <w:rsid w:val="00A03043"/>
    <w:rsid w:val="00A0322E"/>
    <w:rsid w:val="00A04601"/>
    <w:rsid w:val="00A05462"/>
    <w:rsid w:val="00A05A4D"/>
    <w:rsid w:val="00A05AE8"/>
    <w:rsid w:val="00A05C3C"/>
    <w:rsid w:val="00A060A6"/>
    <w:rsid w:val="00A068B0"/>
    <w:rsid w:val="00A07AD2"/>
    <w:rsid w:val="00A07C4A"/>
    <w:rsid w:val="00A107F8"/>
    <w:rsid w:val="00A11873"/>
    <w:rsid w:val="00A11E34"/>
    <w:rsid w:val="00A15531"/>
    <w:rsid w:val="00A160F0"/>
    <w:rsid w:val="00A20028"/>
    <w:rsid w:val="00A205FE"/>
    <w:rsid w:val="00A208F8"/>
    <w:rsid w:val="00A229DF"/>
    <w:rsid w:val="00A22FEF"/>
    <w:rsid w:val="00A231DA"/>
    <w:rsid w:val="00A2323F"/>
    <w:rsid w:val="00A24F78"/>
    <w:rsid w:val="00A26603"/>
    <w:rsid w:val="00A26CB9"/>
    <w:rsid w:val="00A27358"/>
    <w:rsid w:val="00A307B7"/>
    <w:rsid w:val="00A30AF8"/>
    <w:rsid w:val="00A30B67"/>
    <w:rsid w:val="00A30E0E"/>
    <w:rsid w:val="00A31470"/>
    <w:rsid w:val="00A317FC"/>
    <w:rsid w:val="00A327DD"/>
    <w:rsid w:val="00A34427"/>
    <w:rsid w:val="00A35769"/>
    <w:rsid w:val="00A36D05"/>
    <w:rsid w:val="00A37653"/>
    <w:rsid w:val="00A401AE"/>
    <w:rsid w:val="00A402B3"/>
    <w:rsid w:val="00A40345"/>
    <w:rsid w:val="00A403C2"/>
    <w:rsid w:val="00A404D2"/>
    <w:rsid w:val="00A42B01"/>
    <w:rsid w:val="00A454F6"/>
    <w:rsid w:val="00A45DDE"/>
    <w:rsid w:val="00A467B2"/>
    <w:rsid w:val="00A50330"/>
    <w:rsid w:val="00A514FE"/>
    <w:rsid w:val="00A516F2"/>
    <w:rsid w:val="00A52180"/>
    <w:rsid w:val="00A533AE"/>
    <w:rsid w:val="00A533E1"/>
    <w:rsid w:val="00A533E8"/>
    <w:rsid w:val="00A55F47"/>
    <w:rsid w:val="00A56074"/>
    <w:rsid w:val="00A573E8"/>
    <w:rsid w:val="00A61A5C"/>
    <w:rsid w:val="00A61E3E"/>
    <w:rsid w:val="00A62B3C"/>
    <w:rsid w:val="00A62FE0"/>
    <w:rsid w:val="00A632A9"/>
    <w:rsid w:val="00A6522D"/>
    <w:rsid w:val="00A65238"/>
    <w:rsid w:val="00A662F0"/>
    <w:rsid w:val="00A72166"/>
    <w:rsid w:val="00A73BB2"/>
    <w:rsid w:val="00A76B7C"/>
    <w:rsid w:val="00A76E4A"/>
    <w:rsid w:val="00A77424"/>
    <w:rsid w:val="00A80A44"/>
    <w:rsid w:val="00A85943"/>
    <w:rsid w:val="00A87C00"/>
    <w:rsid w:val="00A87CFE"/>
    <w:rsid w:val="00A92961"/>
    <w:rsid w:val="00A9655A"/>
    <w:rsid w:val="00AA0DBB"/>
    <w:rsid w:val="00AA0E25"/>
    <w:rsid w:val="00AA3FCC"/>
    <w:rsid w:val="00AA68BE"/>
    <w:rsid w:val="00AA7FA1"/>
    <w:rsid w:val="00AB0638"/>
    <w:rsid w:val="00AB0F69"/>
    <w:rsid w:val="00AB1BDD"/>
    <w:rsid w:val="00AB1FBD"/>
    <w:rsid w:val="00AB471B"/>
    <w:rsid w:val="00AB5298"/>
    <w:rsid w:val="00AB52A0"/>
    <w:rsid w:val="00AB56F9"/>
    <w:rsid w:val="00AB5C29"/>
    <w:rsid w:val="00AB5D40"/>
    <w:rsid w:val="00AB5E18"/>
    <w:rsid w:val="00AB6416"/>
    <w:rsid w:val="00AB6775"/>
    <w:rsid w:val="00AB6D58"/>
    <w:rsid w:val="00AB7227"/>
    <w:rsid w:val="00AB7C83"/>
    <w:rsid w:val="00AB7E1A"/>
    <w:rsid w:val="00AC08B5"/>
    <w:rsid w:val="00AC1D54"/>
    <w:rsid w:val="00AC299A"/>
    <w:rsid w:val="00AC4083"/>
    <w:rsid w:val="00AC52E6"/>
    <w:rsid w:val="00AC7130"/>
    <w:rsid w:val="00AD0D7F"/>
    <w:rsid w:val="00AD1187"/>
    <w:rsid w:val="00AD1343"/>
    <w:rsid w:val="00AD1FB1"/>
    <w:rsid w:val="00AD2348"/>
    <w:rsid w:val="00AD34B9"/>
    <w:rsid w:val="00AD42CD"/>
    <w:rsid w:val="00AD4881"/>
    <w:rsid w:val="00AD6C6C"/>
    <w:rsid w:val="00AD70C5"/>
    <w:rsid w:val="00AE1FCC"/>
    <w:rsid w:val="00AE2089"/>
    <w:rsid w:val="00AE2A98"/>
    <w:rsid w:val="00AE2B49"/>
    <w:rsid w:val="00AE37F1"/>
    <w:rsid w:val="00AE3AA6"/>
    <w:rsid w:val="00AE4CA5"/>
    <w:rsid w:val="00AE5B2C"/>
    <w:rsid w:val="00AE7884"/>
    <w:rsid w:val="00AF1430"/>
    <w:rsid w:val="00AF348F"/>
    <w:rsid w:val="00AF5074"/>
    <w:rsid w:val="00AF5E5C"/>
    <w:rsid w:val="00AF670A"/>
    <w:rsid w:val="00AF68C0"/>
    <w:rsid w:val="00AF6AF2"/>
    <w:rsid w:val="00AF6C9E"/>
    <w:rsid w:val="00B023F9"/>
    <w:rsid w:val="00B03125"/>
    <w:rsid w:val="00B041F3"/>
    <w:rsid w:val="00B04738"/>
    <w:rsid w:val="00B05ECC"/>
    <w:rsid w:val="00B0638F"/>
    <w:rsid w:val="00B06E6C"/>
    <w:rsid w:val="00B07ABF"/>
    <w:rsid w:val="00B10C1A"/>
    <w:rsid w:val="00B15348"/>
    <w:rsid w:val="00B16185"/>
    <w:rsid w:val="00B16E77"/>
    <w:rsid w:val="00B17398"/>
    <w:rsid w:val="00B17CFD"/>
    <w:rsid w:val="00B203FD"/>
    <w:rsid w:val="00B2187D"/>
    <w:rsid w:val="00B21DC9"/>
    <w:rsid w:val="00B21E42"/>
    <w:rsid w:val="00B22702"/>
    <w:rsid w:val="00B22F65"/>
    <w:rsid w:val="00B236B8"/>
    <w:rsid w:val="00B23FF6"/>
    <w:rsid w:val="00B261C8"/>
    <w:rsid w:val="00B26B72"/>
    <w:rsid w:val="00B333FD"/>
    <w:rsid w:val="00B34C78"/>
    <w:rsid w:val="00B35AB2"/>
    <w:rsid w:val="00B35C2D"/>
    <w:rsid w:val="00B36076"/>
    <w:rsid w:val="00B36F72"/>
    <w:rsid w:val="00B37E92"/>
    <w:rsid w:val="00B45CEA"/>
    <w:rsid w:val="00B465CC"/>
    <w:rsid w:val="00B46D9A"/>
    <w:rsid w:val="00B47B16"/>
    <w:rsid w:val="00B506F9"/>
    <w:rsid w:val="00B51530"/>
    <w:rsid w:val="00B52824"/>
    <w:rsid w:val="00B55152"/>
    <w:rsid w:val="00B5688D"/>
    <w:rsid w:val="00B57F03"/>
    <w:rsid w:val="00B60380"/>
    <w:rsid w:val="00B6140A"/>
    <w:rsid w:val="00B615DD"/>
    <w:rsid w:val="00B61A83"/>
    <w:rsid w:val="00B62A7E"/>
    <w:rsid w:val="00B63599"/>
    <w:rsid w:val="00B644A3"/>
    <w:rsid w:val="00B64ED0"/>
    <w:rsid w:val="00B66BFE"/>
    <w:rsid w:val="00B700FB"/>
    <w:rsid w:val="00B7056A"/>
    <w:rsid w:val="00B7108D"/>
    <w:rsid w:val="00B715C6"/>
    <w:rsid w:val="00B71656"/>
    <w:rsid w:val="00B729DD"/>
    <w:rsid w:val="00B7447B"/>
    <w:rsid w:val="00B75082"/>
    <w:rsid w:val="00B753C3"/>
    <w:rsid w:val="00B77D31"/>
    <w:rsid w:val="00B8028E"/>
    <w:rsid w:val="00B81EB6"/>
    <w:rsid w:val="00B82AE8"/>
    <w:rsid w:val="00B836E2"/>
    <w:rsid w:val="00B84006"/>
    <w:rsid w:val="00B86716"/>
    <w:rsid w:val="00B86C18"/>
    <w:rsid w:val="00B90693"/>
    <w:rsid w:val="00B92382"/>
    <w:rsid w:val="00B92B8D"/>
    <w:rsid w:val="00B94995"/>
    <w:rsid w:val="00B96CC4"/>
    <w:rsid w:val="00B97F46"/>
    <w:rsid w:val="00BA08C8"/>
    <w:rsid w:val="00BA1847"/>
    <w:rsid w:val="00BA22D7"/>
    <w:rsid w:val="00BA3197"/>
    <w:rsid w:val="00BA3567"/>
    <w:rsid w:val="00BA35B6"/>
    <w:rsid w:val="00BA5783"/>
    <w:rsid w:val="00BA626F"/>
    <w:rsid w:val="00BA72FF"/>
    <w:rsid w:val="00BB0017"/>
    <w:rsid w:val="00BB1343"/>
    <w:rsid w:val="00BB17CC"/>
    <w:rsid w:val="00BB274F"/>
    <w:rsid w:val="00BB3164"/>
    <w:rsid w:val="00BB4501"/>
    <w:rsid w:val="00BB4AEE"/>
    <w:rsid w:val="00BB4E3D"/>
    <w:rsid w:val="00BB55E2"/>
    <w:rsid w:val="00BB5AFC"/>
    <w:rsid w:val="00BB67D4"/>
    <w:rsid w:val="00BB68C9"/>
    <w:rsid w:val="00BB68D2"/>
    <w:rsid w:val="00BB7C5B"/>
    <w:rsid w:val="00BC05F8"/>
    <w:rsid w:val="00BC07F8"/>
    <w:rsid w:val="00BC09BD"/>
    <w:rsid w:val="00BC0C63"/>
    <w:rsid w:val="00BC1CC6"/>
    <w:rsid w:val="00BC3656"/>
    <w:rsid w:val="00BC3903"/>
    <w:rsid w:val="00BC4007"/>
    <w:rsid w:val="00BC47B6"/>
    <w:rsid w:val="00BC551F"/>
    <w:rsid w:val="00BC7FDB"/>
    <w:rsid w:val="00BD10FC"/>
    <w:rsid w:val="00BD1870"/>
    <w:rsid w:val="00BD1AF2"/>
    <w:rsid w:val="00BD4765"/>
    <w:rsid w:val="00BD6266"/>
    <w:rsid w:val="00BD657E"/>
    <w:rsid w:val="00BD708F"/>
    <w:rsid w:val="00BD75A3"/>
    <w:rsid w:val="00BE0E44"/>
    <w:rsid w:val="00BE270A"/>
    <w:rsid w:val="00BE304E"/>
    <w:rsid w:val="00BE32BA"/>
    <w:rsid w:val="00BE5299"/>
    <w:rsid w:val="00BE62E8"/>
    <w:rsid w:val="00BE7948"/>
    <w:rsid w:val="00BF05FE"/>
    <w:rsid w:val="00BF0EF9"/>
    <w:rsid w:val="00BF235E"/>
    <w:rsid w:val="00BF2635"/>
    <w:rsid w:val="00BF3676"/>
    <w:rsid w:val="00BF385D"/>
    <w:rsid w:val="00BF5DD6"/>
    <w:rsid w:val="00C01ED1"/>
    <w:rsid w:val="00C0220D"/>
    <w:rsid w:val="00C031D3"/>
    <w:rsid w:val="00C065EF"/>
    <w:rsid w:val="00C075C5"/>
    <w:rsid w:val="00C07D4B"/>
    <w:rsid w:val="00C10AB5"/>
    <w:rsid w:val="00C14ADC"/>
    <w:rsid w:val="00C14EAA"/>
    <w:rsid w:val="00C15B2F"/>
    <w:rsid w:val="00C17F18"/>
    <w:rsid w:val="00C17FD8"/>
    <w:rsid w:val="00C209BB"/>
    <w:rsid w:val="00C20AC6"/>
    <w:rsid w:val="00C20FB2"/>
    <w:rsid w:val="00C233DE"/>
    <w:rsid w:val="00C239D7"/>
    <w:rsid w:val="00C24037"/>
    <w:rsid w:val="00C241F8"/>
    <w:rsid w:val="00C2487C"/>
    <w:rsid w:val="00C25BDA"/>
    <w:rsid w:val="00C2691E"/>
    <w:rsid w:val="00C275A1"/>
    <w:rsid w:val="00C27D23"/>
    <w:rsid w:val="00C30419"/>
    <w:rsid w:val="00C30489"/>
    <w:rsid w:val="00C307B1"/>
    <w:rsid w:val="00C320DF"/>
    <w:rsid w:val="00C33E93"/>
    <w:rsid w:val="00C35CE3"/>
    <w:rsid w:val="00C36A54"/>
    <w:rsid w:val="00C36CC7"/>
    <w:rsid w:val="00C3756B"/>
    <w:rsid w:val="00C41667"/>
    <w:rsid w:val="00C428CF"/>
    <w:rsid w:val="00C432BB"/>
    <w:rsid w:val="00C44987"/>
    <w:rsid w:val="00C44B95"/>
    <w:rsid w:val="00C45F34"/>
    <w:rsid w:val="00C46221"/>
    <w:rsid w:val="00C50FFF"/>
    <w:rsid w:val="00C51378"/>
    <w:rsid w:val="00C53E67"/>
    <w:rsid w:val="00C549C1"/>
    <w:rsid w:val="00C54C7F"/>
    <w:rsid w:val="00C57327"/>
    <w:rsid w:val="00C577D0"/>
    <w:rsid w:val="00C57E93"/>
    <w:rsid w:val="00C610B6"/>
    <w:rsid w:val="00C61E94"/>
    <w:rsid w:val="00C62134"/>
    <w:rsid w:val="00C62DAB"/>
    <w:rsid w:val="00C63490"/>
    <w:rsid w:val="00C634DE"/>
    <w:rsid w:val="00C64910"/>
    <w:rsid w:val="00C672AE"/>
    <w:rsid w:val="00C67454"/>
    <w:rsid w:val="00C67AB5"/>
    <w:rsid w:val="00C701E7"/>
    <w:rsid w:val="00C710AD"/>
    <w:rsid w:val="00C71C13"/>
    <w:rsid w:val="00C7291D"/>
    <w:rsid w:val="00C76636"/>
    <w:rsid w:val="00C77814"/>
    <w:rsid w:val="00C82567"/>
    <w:rsid w:val="00C82A42"/>
    <w:rsid w:val="00C83D24"/>
    <w:rsid w:val="00C86014"/>
    <w:rsid w:val="00C8674F"/>
    <w:rsid w:val="00C86C1D"/>
    <w:rsid w:val="00C90243"/>
    <w:rsid w:val="00C90A8B"/>
    <w:rsid w:val="00C932AE"/>
    <w:rsid w:val="00C9551D"/>
    <w:rsid w:val="00C95FC1"/>
    <w:rsid w:val="00C9641F"/>
    <w:rsid w:val="00CA1B94"/>
    <w:rsid w:val="00CA21EF"/>
    <w:rsid w:val="00CA2920"/>
    <w:rsid w:val="00CA37B6"/>
    <w:rsid w:val="00CA53C5"/>
    <w:rsid w:val="00CA5453"/>
    <w:rsid w:val="00CA5D9E"/>
    <w:rsid w:val="00CA6048"/>
    <w:rsid w:val="00CA6A96"/>
    <w:rsid w:val="00CB0C24"/>
    <w:rsid w:val="00CB0DA6"/>
    <w:rsid w:val="00CB5636"/>
    <w:rsid w:val="00CB66BC"/>
    <w:rsid w:val="00CB7EBE"/>
    <w:rsid w:val="00CC0277"/>
    <w:rsid w:val="00CC1F13"/>
    <w:rsid w:val="00CC21BA"/>
    <w:rsid w:val="00CC3921"/>
    <w:rsid w:val="00CC41E1"/>
    <w:rsid w:val="00CC575E"/>
    <w:rsid w:val="00CC6FC9"/>
    <w:rsid w:val="00CD0725"/>
    <w:rsid w:val="00CD0AE2"/>
    <w:rsid w:val="00CD0EC7"/>
    <w:rsid w:val="00CD0F65"/>
    <w:rsid w:val="00CD2C49"/>
    <w:rsid w:val="00CD4BA9"/>
    <w:rsid w:val="00CD557F"/>
    <w:rsid w:val="00CE15A2"/>
    <w:rsid w:val="00CE22C3"/>
    <w:rsid w:val="00CE22D8"/>
    <w:rsid w:val="00CE3B54"/>
    <w:rsid w:val="00CE72C8"/>
    <w:rsid w:val="00CF0895"/>
    <w:rsid w:val="00CF5218"/>
    <w:rsid w:val="00CF5855"/>
    <w:rsid w:val="00CF59A0"/>
    <w:rsid w:val="00CF653C"/>
    <w:rsid w:val="00CF6EB1"/>
    <w:rsid w:val="00CF6F1C"/>
    <w:rsid w:val="00CF70A1"/>
    <w:rsid w:val="00CF726E"/>
    <w:rsid w:val="00D00D2A"/>
    <w:rsid w:val="00D01657"/>
    <w:rsid w:val="00D02F99"/>
    <w:rsid w:val="00D02FB6"/>
    <w:rsid w:val="00D036ED"/>
    <w:rsid w:val="00D038C8"/>
    <w:rsid w:val="00D04404"/>
    <w:rsid w:val="00D04C73"/>
    <w:rsid w:val="00D04E34"/>
    <w:rsid w:val="00D05737"/>
    <w:rsid w:val="00D07AD1"/>
    <w:rsid w:val="00D116F6"/>
    <w:rsid w:val="00D11DD9"/>
    <w:rsid w:val="00D128E5"/>
    <w:rsid w:val="00D15E0A"/>
    <w:rsid w:val="00D1620D"/>
    <w:rsid w:val="00D17AAF"/>
    <w:rsid w:val="00D21AF6"/>
    <w:rsid w:val="00D22A80"/>
    <w:rsid w:val="00D2326F"/>
    <w:rsid w:val="00D235F1"/>
    <w:rsid w:val="00D25057"/>
    <w:rsid w:val="00D266E1"/>
    <w:rsid w:val="00D3234C"/>
    <w:rsid w:val="00D32841"/>
    <w:rsid w:val="00D33C87"/>
    <w:rsid w:val="00D33C8F"/>
    <w:rsid w:val="00D349A6"/>
    <w:rsid w:val="00D355D2"/>
    <w:rsid w:val="00D3687B"/>
    <w:rsid w:val="00D36C9B"/>
    <w:rsid w:val="00D373E2"/>
    <w:rsid w:val="00D41464"/>
    <w:rsid w:val="00D41636"/>
    <w:rsid w:val="00D41949"/>
    <w:rsid w:val="00D431F1"/>
    <w:rsid w:val="00D43E96"/>
    <w:rsid w:val="00D4406A"/>
    <w:rsid w:val="00D44468"/>
    <w:rsid w:val="00D45258"/>
    <w:rsid w:val="00D4528C"/>
    <w:rsid w:val="00D45796"/>
    <w:rsid w:val="00D462A4"/>
    <w:rsid w:val="00D46351"/>
    <w:rsid w:val="00D469BF"/>
    <w:rsid w:val="00D46A74"/>
    <w:rsid w:val="00D46E4B"/>
    <w:rsid w:val="00D50436"/>
    <w:rsid w:val="00D51131"/>
    <w:rsid w:val="00D5114D"/>
    <w:rsid w:val="00D520A1"/>
    <w:rsid w:val="00D5219F"/>
    <w:rsid w:val="00D52461"/>
    <w:rsid w:val="00D528C9"/>
    <w:rsid w:val="00D52C31"/>
    <w:rsid w:val="00D543C4"/>
    <w:rsid w:val="00D601D3"/>
    <w:rsid w:val="00D61C15"/>
    <w:rsid w:val="00D63026"/>
    <w:rsid w:val="00D63334"/>
    <w:rsid w:val="00D63813"/>
    <w:rsid w:val="00D653FE"/>
    <w:rsid w:val="00D662E6"/>
    <w:rsid w:val="00D663CE"/>
    <w:rsid w:val="00D67549"/>
    <w:rsid w:val="00D679C7"/>
    <w:rsid w:val="00D67BCB"/>
    <w:rsid w:val="00D70133"/>
    <w:rsid w:val="00D701C3"/>
    <w:rsid w:val="00D70EBF"/>
    <w:rsid w:val="00D715D4"/>
    <w:rsid w:val="00D71BD9"/>
    <w:rsid w:val="00D73524"/>
    <w:rsid w:val="00D74E69"/>
    <w:rsid w:val="00D771EE"/>
    <w:rsid w:val="00D77FD2"/>
    <w:rsid w:val="00D802C5"/>
    <w:rsid w:val="00D8280E"/>
    <w:rsid w:val="00D82887"/>
    <w:rsid w:val="00D82CB5"/>
    <w:rsid w:val="00D84847"/>
    <w:rsid w:val="00D84A77"/>
    <w:rsid w:val="00D86684"/>
    <w:rsid w:val="00D87764"/>
    <w:rsid w:val="00D90968"/>
    <w:rsid w:val="00D90CB9"/>
    <w:rsid w:val="00D91379"/>
    <w:rsid w:val="00D92B41"/>
    <w:rsid w:val="00D94442"/>
    <w:rsid w:val="00D9459A"/>
    <w:rsid w:val="00D953F3"/>
    <w:rsid w:val="00DA0D7F"/>
    <w:rsid w:val="00DA28DE"/>
    <w:rsid w:val="00DA3F3C"/>
    <w:rsid w:val="00DA455E"/>
    <w:rsid w:val="00DA4AEF"/>
    <w:rsid w:val="00DA567E"/>
    <w:rsid w:val="00DA59F8"/>
    <w:rsid w:val="00DA5C7F"/>
    <w:rsid w:val="00DA6065"/>
    <w:rsid w:val="00DA6C42"/>
    <w:rsid w:val="00DB210F"/>
    <w:rsid w:val="00DB3375"/>
    <w:rsid w:val="00DB48CE"/>
    <w:rsid w:val="00DB7968"/>
    <w:rsid w:val="00DC1160"/>
    <w:rsid w:val="00DC285F"/>
    <w:rsid w:val="00DC4EF7"/>
    <w:rsid w:val="00DC7EC0"/>
    <w:rsid w:val="00DD0CF6"/>
    <w:rsid w:val="00DD19DE"/>
    <w:rsid w:val="00DD2E9C"/>
    <w:rsid w:val="00DD36D1"/>
    <w:rsid w:val="00DD5816"/>
    <w:rsid w:val="00DD6CD7"/>
    <w:rsid w:val="00DD71D9"/>
    <w:rsid w:val="00DE0EA6"/>
    <w:rsid w:val="00DE1511"/>
    <w:rsid w:val="00DE2137"/>
    <w:rsid w:val="00DE25D2"/>
    <w:rsid w:val="00DE276C"/>
    <w:rsid w:val="00DE31DC"/>
    <w:rsid w:val="00DE45FF"/>
    <w:rsid w:val="00DE4C7F"/>
    <w:rsid w:val="00DE631F"/>
    <w:rsid w:val="00DE6846"/>
    <w:rsid w:val="00DF11CE"/>
    <w:rsid w:val="00DF15E0"/>
    <w:rsid w:val="00DF2D74"/>
    <w:rsid w:val="00DF44D6"/>
    <w:rsid w:val="00DF6087"/>
    <w:rsid w:val="00DF68D8"/>
    <w:rsid w:val="00DF7166"/>
    <w:rsid w:val="00E00BEB"/>
    <w:rsid w:val="00E00D75"/>
    <w:rsid w:val="00E023C5"/>
    <w:rsid w:val="00E02A7B"/>
    <w:rsid w:val="00E04C6B"/>
    <w:rsid w:val="00E06C5A"/>
    <w:rsid w:val="00E10951"/>
    <w:rsid w:val="00E10A84"/>
    <w:rsid w:val="00E10BFD"/>
    <w:rsid w:val="00E11B2C"/>
    <w:rsid w:val="00E11CC8"/>
    <w:rsid w:val="00E12C90"/>
    <w:rsid w:val="00E131C4"/>
    <w:rsid w:val="00E13D74"/>
    <w:rsid w:val="00E15229"/>
    <w:rsid w:val="00E153B1"/>
    <w:rsid w:val="00E166ED"/>
    <w:rsid w:val="00E16D24"/>
    <w:rsid w:val="00E17880"/>
    <w:rsid w:val="00E202A9"/>
    <w:rsid w:val="00E215DE"/>
    <w:rsid w:val="00E21A23"/>
    <w:rsid w:val="00E2541F"/>
    <w:rsid w:val="00E2667D"/>
    <w:rsid w:val="00E30B2D"/>
    <w:rsid w:val="00E3794B"/>
    <w:rsid w:val="00E37FD0"/>
    <w:rsid w:val="00E432C7"/>
    <w:rsid w:val="00E43EDE"/>
    <w:rsid w:val="00E44B7D"/>
    <w:rsid w:val="00E45042"/>
    <w:rsid w:val="00E451E4"/>
    <w:rsid w:val="00E4567D"/>
    <w:rsid w:val="00E457E8"/>
    <w:rsid w:val="00E475A7"/>
    <w:rsid w:val="00E5046E"/>
    <w:rsid w:val="00E50B33"/>
    <w:rsid w:val="00E532AF"/>
    <w:rsid w:val="00E53B7A"/>
    <w:rsid w:val="00E53E2D"/>
    <w:rsid w:val="00E5443C"/>
    <w:rsid w:val="00E54C89"/>
    <w:rsid w:val="00E54E35"/>
    <w:rsid w:val="00E5540B"/>
    <w:rsid w:val="00E576BD"/>
    <w:rsid w:val="00E57F55"/>
    <w:rsid w:val="00E57F89"/>
    <w:rsid w:val="00E6010F"/>
    <w:rsid w:val="00E6287A"/>
    <w:rsid w:val="00E63332"/>
    <w:rsid w:val="00E63C08"/>
    <w:rsid w:val="00E64B99"/>
    <w:rsid w:val="00E65824"/>
    <w:rsid w:val="00E66484"/>
    <w:rsid w:val="00E668DB"/>
    <w:rsid w:val="00E67C00"/>
    <w:rsid w:val="00E70D95"/>
    <w:rsid w:val="00E71493"/>
    <w:rsid w:val="00E718B2"/>
    <w:rsid w:val="00E71FAB"/>
    <w:rsid w:val="00E75417"/>
    <w:rsid w:val="00E7646E"/>
    <w:rsid w:val="00E80AD5"/>
    <w:rsid w:val="00E81550"/>
    <w:rsid w:val="00E818A7"/>
    <w:rsid w:val="00E81BAB"/>
    <w:rsid w:val="00E81DDB"/>
    <w:rsid w:val="00E83459"/>
    <w:rsid w:val="00E83965"/>
    <w:rsid w:val="00E85C35"/>
    <w:rsid w:val="00E900A8"/>
    <w:rsid w:val="00E90DBA"/>
    <w:rsid w:val="00E9215D"/>
    <w:rsid w:val="00E926E2"/>
    <w:rsid w:val="00E92ECC"/>
    <w:rsid w:val="00E93C90"/>
    <w:rsid w:val="00E948D6"/>
    <w:rsid w:val="00E95D64"/>
    <w:rsid w:val="00E97CB4"/>
    <w:rsid w:val="00EA1B79"/>
    <w:rsid w:val="00EA2073"/>
    <w:rsid w:val="00EA26DB"/>
    <w:rsid w:val="00EA2C87"/>
    <w:rsid w:val="00EA2EF2"/>
    <w:rsid w:val="00EA3B1E"/>
    <w:rsid w:val="00EA4358"/>
    <w:rsid w:val="00EA4CEF"/>
    <w:rsid w:val="00EA55D1"/>
    <w:rsid w:val="00EA79D9"/>
    <w:rsid w:val="00EA7F65"/>
    <w:rsid w:val="00EB07DE"/>
    <w:rsid w:val="00EB1561"/>
    <w:rsid w:val="00EB1FF7"/>
    <w:rsid w:val="00EB3674"/>
    <w:rsid w:val="00EB3C1D"/>
    <w:rsid w:val="00EB3CEA"/>
    <w:rsid w:val="00EB4DB4"/>
    <w:rsid w:val="00EB6FF4"/>
    <w:rsid w:val="00EB7D4B"/>
    <w:rsid w:val="00EB7EF2"/>
    <w:rsid w:val="00EC167E"/>
    <w:rsid w:val="00EC16F7"/>
    <w:rsid w:val="00EC32BC"/>
    <w:rsid w:val="00EC4881"/>
    <w:rsid w:val="00EC584C"/>
    <w:rsid w:val="00EC6799"/>
    <w:rsid w:val="00EC752C"/>
    <w:rsid w:val="00ED1776"/>
    <w:rsid w:val="00ED2286"/>
    <w:rsid w:val="00ED2EAC"/>
    <w:rsid w:val="00ED2F64"/>
    <w:rsid w:val="00ED3C58"/>
    <w:rsid w:val="00ED3FD5"/>
    <w:rsid w:val="00ED4680"/>
    <w:rsid w:val="00ED65BF"/>
    <w:rsid w:val="00EE0CDE"/>
    <w:rsid w:val="00EE1491"/>
    <w:rsid w:val="00EE33B2"/>
    <w:rsid w:val="00EE342C"/>
    <w:rsid w:val="00EE6ADD"/>
    <w:rsid w:val="00EE6C82"/>
    <w:rsid w:val="00EF05E3"/>
    <w:rsid w:val="00EF093F"/>
    <w:rsid w:val="00EF192D"/>
    <w:rsid w:val="00EF36E1"/>
    <w:rsid w:val="00EF5F7C"/>
    <w:rsid w:val="00EF67B3"/>
    <w:rsid w:val="00EF694B"/>
    <w:rsid w:val="00EF794D"/>
    <w:rsid w:val="00F003FF"/>
    <w:rsid w:val="00F03998"/>
    <w:rsid w:val="00F03C81"/>
    <w:rsid w:val="00F03FB7"/>
    <w:rsid w:val="00F04BB5"/>
    <w:rsid w:val="00F06AFD"/>
    <w:rsid w:val="00F071A4"/>
    <w:rsid w:val="00F07244"/>
    <w:rsid w:val="00F12FB6"/>
    <w:rsid w:val="00F12FD3"/>
    <w:rsid w:val="00F13DAD"/>
    <w:rsid w:val="00F14ACD"/>
    <w:rsid w:val="00F15A29"/>
    <w:rsid w:val="00F166B0"/>
    <w:rsid w:val="00F170B1"/>
    <w:rsid w:val="00F21016"/>
    <w:rsid w:val="00F21654"/>
    <w:rsid w:val="00F22367"/>
    <w:rsid w:val="00F228C1"/>
    <w:rsid w:val="00F22B96"/>
    <w:rsid w:val="00F31A81"/>
    <w:rsid w:val="00F31FC3"/>
    <w:rsid w:val="00F320D1"/>
    <w:rsid w:val="00F32F10"/>
    <w:rsid w:val="00F3342D"/>
    <w:rsid w:val="00F3366B"/>
    <w:rsid w:val="00F34824"/>
    <w:rsid w:val="00F34ED8"/>
    <w:rsid w:val="00F34F55"/>
    <w:rsid w:val="00F35392"/>
    <w:rsid w:val="00F353AD"/>
    <w:rsid w:val="00F36C46"/>
    <w:rsid w:val="00F37FCD"/>
    <w:rsid w:val="00F4134E"/>
    <w:rsid w:val="00F4147B"/>
    <w:rsid w:val="00F42CA1"/>
    <w:rsid w:val="00F43C71"/>
    <w:rsid w:val="00F44616"/>
    <w:rsid w:val="00F44B27"/>
    <w:rsid w:val="00F44EC7"/>
    <w:rsid w:val="00F47177"/>
    <w:rsid w:val="00F479CF"/>
    <w:rsid w:val="00F5056A"/>
    <w:rsid w:val="00F51614"/>
    <w:rsid w:val="00F51E36"/>
    <w:rsid w:val="00F53C69"/>
    <w:rsid w:val="00F53C74"/>
    <w:rsid w:val="00F5414E"/>
    <w:rsid w:val="00F54752"/>
    <w:rsid w:val="00F54D1F"/>
    <w:rsid w:val="00F56678"/>
    <w:rsid w:val="00F56727"/>
    <w:rsid w:val="00F56AD5"/>
    <w:rsid w:val="00F56B62"/>
    <w:rsid w:val="00F56ED5"/>
    <w:rsid w:val="00F57AA4"/>
    <w:rsid w:val="00F57D3F"/>
    <w:rsid w:val="00F57F32"/>
    <w:rsid w:val="00F604EE"/>
    <w:rsid w:val="00F615A2"/>
    <w:rsid w:val="00F61CC5"/>
    <w:rsid w:val="00F62EE2"/>
    <w:rsid w:val="00F63301"/>
    <w:rsid w:val="00F64091"/>
    <w:rsid w:val="00F64476"/>
    <w:rsid w:val="00F64CD0"/>
    <w:rsid w:val="00F712F6"/>
    <w:rsid w:val="00F715F5"/>
    <w:rsid w:val="00F74812"/>
    <w:rsid w:val="00F750A8"/>
    <w:rsid w:val="00F75902"/>
    <w:rsid w:val="00F75A09"/>
    <w:rsid w:val="00F75BF2"/>
    <w:rsid w:val="00F80206"/>
    <w:rsid w:val="00F80A64"/>
    <w:rsid w:val="00F80BCE"/>
    <w:rsid w:val="00F817EB"/>
    <w:rsid w:val="00F82EE5"/>
    <w:rsid w:val="00F83C05"/>
    <w:rsid w:val="00F84598"/>
    <w:rsid w:val="00F84AE3"/>
    <w:rsid w:val="00F86775"/>
    <w:rsid w:val="00F902CF"/>
    <w:rsid w:val="00F91000"/>
    <w:rsid w:val="00F92BE8"/>
    <w:rsid w:val="00F92CED"/>
    <w:rsid w:val="00F9317B"/>
    <w:rsid w:val="00F94C61"/>
    <w:rsid w:val="00F95BF1"/>
    <w:rsid w:val="00F963DC"/>
    <w:rsid w:val="00F96E86"/>
    <w:rsid w:val="00FA22CD"/>
    <w:rsid w:val="00FA2C0C"/>
    <w:rsid w:val="00FA6525"/>
    <w:rsid w:val="00FA68DC"/>
    <w:rsid w:val="00FB50B8"/>
    <w:rsid w:val="00FB6D39"/>
    <w:rsid w:val="00FC2343"/>
    <w:rsid w:val="00FC6378"/>
    <w:rsid w:val="00FC6BDE"/>
    <w:rsid w:val="00FC6F04"/>
    <w:rsid w:val="00FC7D6B"/>
    <w:rsid w:val="00FC7FFD"/>
    <w:rsid w:val="00FD00AE"/>
    <w:rsid w:val="00FD0677"/>
    <w:rsid w:val="00FD0BF7"/>
    <w:rsid w:val="00FD3D8F"/>
    <w:rsid w:val="00FD5872"/>
    <w:rsid w:val="00FD6CED"/>
    <w:rsid w:val="00FD71E7"/>
    <w:rsid w:val="00FE122C"/>
    <w:rsid w:val="00FE1588"/>
    <w:rsid w:val="00FE2CCA"/>
    <w:rsid w:val="00FE31BD"/>
    <w:rsid w:val="00FE4518"/>
    <w:rsid w:val="00FE4A3E"/>
    <w:rsid w:val="00FE537F"/>
    <w:rsid w:val="00FE61A7"/>
    <w:rsid w:val="00FE63BC"/>
    <w:rsid w:val="00FE68C8"/>
    <w:rsid w:val="00FE6979"/>
    <w:rsid w:val="00FE74B0"/>
    <w:rsid w:val="00FE77E6"/>
    <w:rsid w:val="00FE79AF"/>
    <w:rsid w:val="00FF0068"/>
    <w:rsid w:val="00FF02D1"/>
    <w:rsid w:val="00FF0BAA"/>
    <w:rsid w:val="00FF0E89"/>
    <w:rsid w:val="00FF16EA"/>
    <w:rsid w:val="00FF3581"/>
    <w:rsid w:val="00FF4ED9"/>
    <w:rsid w:val="00FF7B93"/>
    <w:rsid w:val="00FF7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AC6D"/>
  <w15:docId w15:val="{6E691693-A869-4839-833A-89667305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57F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275A1"/>
    <w:pPr>
      <w:ind w:left="720"/>
      <w:contextualSpacing/>
    </w:pPr>
  </w:style>
  <w:style w:type="paragraph" w:styleId="a5">
    <w:name w:val="header"/>
    <w:basedOn w:val="a"/>
    <w:link w:val="a6"/>
    <w:uiPriority w:val="99"/>
    <w:unhideWhenUsed/>
    <w:rsid w:val="005903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0309"/>
  </w:style>
  <w:style w:type="paragraph" w:styleId="a7">
    <w:name w:val="footer"/>
    <w:basedOn w:val="a"/>
    <w:link w:val="a8"/>
    <w:uiPriority w:val="99"/>
    <w:unhideWhenUsed/>
    <w:rsid w:val="005903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0309"/>
  </w:style>
  <w:style w:type="paragraph" w:styleId="a9">
    <w:name w:val="No Spacing"/>
    <w:link w:val="aa"/>
    <w:uiPriority w:val="1"/>
    <w:qFormat/>
    <w:rsid w:val="00590309"/>
    <w:pPr>
      <w:spacing w:after="0" w:line="240" w:lineRule="auto"/>
    </w:pPr>
    <w:rPr>
      <w:rFonts w:eastAsiaTheme="minorEastAsia"/>
      <w:lang w:eastAsia="ru-RU"/>
    </w:rPr>
  </w:style>
  <w:style w:type="character" w:customStyle="1" w:styleId="aa">
    <w:name w:val="Без интервала Знак"/>
    <w:basedOn w:val="a0"/>
    <w:link w:val="a9"/>
    <w:uiPriority w:val="1"/>
    <w:rsid w:val="00590309"/>
    <w:rPr>
      <w:rFonts w:eastAsiaTheme="minorEastAsia"/>
      <w:lang w:eastAsia="ru-RU"/>
    </w:rPr>
  </w:style>
  <w:style w:type="paragraph" w:styleId="ab">
    <w:name w:val="Revision"/>
    <w:hidden/>
    <w:uiPriority w:val="99"/>
    <w:semiHidden/>
    <w:rsid w:val="00893B5D"/>
    <w:pPr>
      <w:spacing w:after="0" w:line="240" w:lineRule="auto"/>
    </w:pPr>
  </w:style>
  <w:style w:type="paragraph" w:styleId="ac">
    <w:name w:val="Balloon Text"/>
    <w:basedOn w:val="a"/>
    <w:link w:val="ad"/>
    <w:uiPriority w:val="99"/>
    <w:semiHidden/>
    <w:unhideWhenUsed/>
    <w:rsid w:val="00893B5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93B5D"/>
    <w:rPr>
      <w:rFonts w:ascii="Tahoma" w:hAnsi="Tahoma" w:cs="Tahoma"/>
      <w:sz w:val="16"/>
      <w:szCs w:val="16"/>
    </w:rPr>
  </w:style>
  <w:style w:type="character" w:styleId="ae">
    <w:name w:val="annotation reference"/>
    <w:basedOn w:val="a0"/>
    <w:uiPriority w:val="99"/>
    <w:semiHidden/>
    <w:unhideWhenUsed/>
    <w:rsid w:val="008C5E09"/>
    <w:rPr>
      <w:sz w:val="16"/>
      <w:szCs w:val="16"/>
    </w:rPr>
  </w:style>
  <w:style w:type="paragraph" w:styleId="af">
    <w:name w:val="annotation text"/>
    <w:basedOn w:val="a"/>
    <w:link w:val="af0"/>
    <w:uiPriority w:val="99"/>
    <w:semiHidden/>
    <w:unhideWhenUsed/>
    <w:rsid w:val="008C5E09"/>
    <w:pPr>
      <w:spacing w:line="240" w:lineRule="auto"/>
    </w:pPr>
    <w:rPr>
      <w:sz w:val="20"/>
      <w:szCs w:val="20"/>
    </w:rPr>
  </w:style>
  <w:style w:type="character" w:customStyle="1" w:styleId="af0">
    <w:name w:val="Текст примечания Знак"/>
    <w:basedOn w:val="a0"/>
    <w:link w:val="af"/>
    <w:uiPriority w:val="99"/>
    <w:semiHidden/>
    <w:rsid w:val="008C5E09"/>
    <w:rPr>
      <w:sz w:val="20"/>
      <w:szCs w:val="20"/>
    </w:rPr>
  </w:style>
  <w:style w:type="paragraph" w:styleId="af1">
    <w:name w:val="annotation subject"/>
    <w:basedOn w:val="af"/>
    <w:next w:val="af"/>
    <w:link w:val="af2"/>
    <w:uiPriority w:val="99"/>
    <w:semiHidden/>
    <w:unhideWhenUsed/>
    <w:rsid w:val="008C5E09"/>
    <w:rPr>
      <w:b/>
      <w:bCs/>
    </w:rPr>
  </w:style>
  <w:style w:type="character" w:customStyle="1" w:styleId="af2">
    <w:name w:val="Тема примечания Знак"/>
    <w:basedOn w:val="af0"/>
    <w:link w:val="af1"/>
    <w:uiPriority w:val="99"/>
    <w:semiHidden/>
    <w:rsid w:val="008C5E09"/>
    <w:rPr>
      <w:b/>
      <w:bCs/>
      <w:sz w:val="20"/>
      <w:szCs w:val="20"/>
    </w:rPr>
  </w:style>
  <w:style w:type="character" w:customStyle="1" w:styleId="a4">
    <w:name w:val="Абзац списка Знак"/>
    <w:link w:val="a3"/>
    <w:uiPriority w:val="34"/>
    <w:locked/>
    <w:rsid w:val="00AE1FCC"/>
  </w:style>
  <w:style w:type="character" w:styleId="af3">
    <w:name w:val="Hyperlink"/>
    <w:uiPriority w:val="99"/>
    <w:rsid w:val="00321E41"/>
    <w:rPr>
      <w:color w:val="0000FF"/>
      <w:u w:val="single"/>
    </w:rPr>
  </w:style>
  <w:style w:type="paragraph" w:customStyle="1" w:styleId="Default">
    <w:name w:val="Default"/>
    <w:uiPriority w:val="99"/>
    <w:rsid w:val="00C83D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B57F03"/>
    <w:rPr>
      <w:rFonts w:asciiTheme="majorHAnsi" w:eastAsiaTheme="majorEastAsia" w:hAnsiTheme="majorHAnsi" w:cstheme="majorBidi"/>
      <w:color w:val="2E74B5" w:themeColor="accent1" w:themeShade="BF"/>
      <w:sz w:val="32"/>
      <w:szCs w:val="32"/>
    </w:rPr>
  </w:style>
  <w:style w:type="paragraph" w:styleId="af4">
    <w:name w:val="TOC Heading"/>
    <w:basedOn w:val="1"/>
    <w:next w:val="a"/>
    <w:uiPriority w:val="39"/>
    <w:unhideWhenUsed/>
    <w:qFormat/>
    <w:rsid w:val="00133B2B"/>
    <w:pPr>
      <w:outlineLvl w:val="9"/>
    </w:pPr>
    <w:rPr>
      <w:lang w:eastAsia="ru-RU"/>
    </w:rPr>
  </w:style>
  <w:style w:type="paragraph" w:styleId="11">
    <w:name w:val="toc 1"/>
    <w:basedOn w:val="a"/>
    <w:next w:val="a"/>
    <w:autoRedefine/>
    <w:uiPriority w:val="39"/>
    <w:unhideWhenUsed/>
    <w:rsid w:val="00133B2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0101">
      <w:bodyDiv w:val="1"/>
      <w:marLeft w:val="0"/>
      <w:marRight w:val="0"/>
      <w:marTop w:val="0"/>
      <w:marBottom w:val="0"/>
      <w:divBdr>
        <w:top w:val="none" w:sz="0" w:space="0" w:color="auto"/>
        <w:left w:val="none" w:sz="0" w:space="0" w:color="auto"/>
        <w:bottom w:val="none" w:sz="0" w:space="0" w:color="auto"/>
        <w:right w:val="none" w:sz="0" w:space="0" w:color="auto"/>
      </w:divBdr>
    </w:div>
    <w:div w:id="1555120358">
      <w:bodyDiv w:val="1"/>
      <w:marLeft w:val="0"/>
      <w:marRight w:val="0"/>
      <w:marTop w:val="0"/>
      <w:marBottom w:val="0"/>
      <w:divBdr>
        <w:top w:val="none" w:sz="0" w:space="0" w:color="auto"/>
        <w:left w:val="none" w:sz="0" w:space="0" w:color="auto"/>
        <w:bottom w:val="none" w:sz="0" w:space="0" w:color="auto"/>
        <w:right w:val="none" w:sz="0" w:space="0" w:color="auto"/>
      </w:divBdr>
    </w:div>
    <w:div w:id="20212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E17BC-3388-4F0C-BBB5-267D2F4E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5176</Words>
  <Characters>29509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Михаил Кадимович</dc:creator>
  <cp:keywords/>
  <dc:description/>
  <cp:lastModifiedBy>Аль-Рубайи Михаил Кадимович</cp:lastModifiedBy>
  <cp:revision>2</cp:revision>
  <dcterms:created xsi:type="dcterms:W3CDTF">2023-12-25T12:52:00Z</dcterms:created>
  <dcterms:modified xsi:type="dcterms:W3CDTF">2023-12-25T12:52:00Z</dcterms:modified>
</cp:coreProperties>
</file>